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F7" w:rsidRPr="008654B7" w:rsidRDefault="001F02F7" w:rsidP="001F02F7">
      <w:pPr>
        <w:tabs>
          <w:tab w:val="left" w:pos="1080"/>
        </w:tabs>
        <w:spacing w:line="300" w:lineRule="auto"/>
        <w:ind w:firstLineChars="400" w:firstLine="1124"/>
        <w:rPr>
          <w:rFonts w:ascii="楷体_GB2312" w:eastAsia="楷体_GB2312" w:hint="eastAsia"/>
          <w:sz w:val="28"/>
          <w:szCs w:val="28"/>
        </w:rPr>
      </w:pPr>
      <w:r w:rsidRPr="009E095B">
        <w:rPr>
          <w:rFonts w:ascii="宋体" w:hAnsi="宋体" w:hint="eastAsia"/>
          <w:b/>
          <w:sz w:val="28"/>
          <w:szCs w:val="28"/>
        </w:rPr>
        <w:t>《职业方法能力训练手册》（中级）</w:t>
      </w:r>
      <w:r>
        <w:rPr>
          <w:rFonts w:ascii="宋体" w:hAnsi="宋体" w:hint="eastAsia"/>
          <w:b/>
          <w:sz w:val="28"/>
          <w:szCs w:val="28"/>
        </w:rPr>
        <w:t>目录</w:t>
      </w:r>
    </w:p>
    <w:p w:rsidR="001F02F7" w:rsidRPr="008C3BBF" w:rsidRDefault="001F02F7" w:rsidP="001F02F7">
      <w:pPr>
        <w:jc w:val="center"/>
        <w:rPr>
          <w:rFonts w:ascii="宋体" w:hAnsi="宋体" w:hint="eastAsia"/>
          <w:bCs/>
          <w:sz w:val="28"/>
        </w:rPr>
      </w:pPr>
      <w:bookmarkStart w:id="0" w:name="_GoBack"/>
      <w:bookmarkEnd w:id="0"/>
    </w:p>
    <w:p w:rsidR="001F02F7" w:rsidRDefault="001F02F7" w:rsidP="001F02F7">
      <w:pPr>
        <w:jc w:val="center"/>
        <w:rPr>
          <w:rFonts w:eastAsia="方正姚体" w:hint="eastAsia"/>
          <w:b/>
          <w:bCs/>
          <w:sz w:val="28"/>
        </w:rPr>
      </w:pPr>
      <w:r w:rsidRPr="007D0628">
        <w:rPr>
          <w:rFonts w:ascii="宋体" w:hAnsi="宋体" w:hint="eastAsia"/>
          <w:bCs/>
          <w:sz w:val="28"/>
        </w:rPr>
        <w:t>Ⅰ</w:t>
      </w:r>
      <w:r>
        <w:rPr>
          <w:rFonts w:ascii="宋体" w:hAnsi="宋体" w:hint="eastAsia"/>
          <w:bCs/>
          <w:sz w:val="28"/>
        </w:rPr>
        <w:t xml:space="preserve">. </w:t>
      </w:r>
      <w:r>
        <w:rPr>
          <w:rFonts w:eastAsia="方正姚体" w:hint="eastAsia"/>
          <w:b/>
          <w:bCs/>
          <w:sz w:val="28"/>
        </w:rPr>
        <w:t>自我学习能力训练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ascii="方正姚体" w:eastAsia="方正姚体" w:hint="eastAsia"/>
          <w:b/>
          <w:bCs/>
          <w:szCs w:val="21"/>
        </w:rPr>
      </w:pPr>
      <w:r w:rsidRPr="00133A49">
        <w:rPr>
          <w:rFonts w:eastAsia="黑体" w:hint="eastAsia"/>
          <w:szCs w:val="21"/>
        </w:rPr>
        <w:t>第一单元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明确目标途径</w:t>
      </w:r>
    </w:p>
    <w:p w:rsidR="001F02F7" w:rsidRPr="00133A49" w:rsidRDefault="001F02F7" w:rsidP="001F02F7">
      <w:pPr>
        <w:numPr>
          <w:ilvl w:val="0"/>
          <w:numId w:val="1"/>
        </w:numPr>
        <w:tabs>
          <w:tab w:val="left" w:pos="1440"/>
        </w:tabs>
        <w:ind w:hanging="600"/>
        <w:rPr>
          <w:rFonts w:hint="eastAsia"/>
          <w:szCs w:val="21"/>
        </w:rPr>
      </w:pPr>
      <w:r w:rsidRPr="00133A49">
        <w:rPr>
          <w:rFonts w:hint="eastAsia"/>
          <w:szCs w:val="21"/>
        </w:rPr>
        <w:t>确定目标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明确计划</w:t>
      </w:r>
    </w:p>
    <w:p w:rsidR="001F02F7" w:rsidRPr="00133A49" w:rsidRDefault="001F02F7" w:rsidP="001F02F7">
      <w:pPr>
        <w:numPr>
          <w:ilvl w:val="0"/>
          <w:numId w:val="1"/>
        </w:numPr>
        <w:tabs>
          <w:tab w:val="left" w:pos="1260"/>
        </w:tabs>
        <w:ind w:hanging="600"/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 </w:t>
      </w:r>
      <w:r w:rsidRPr="00133A49">
        <w:rPr>
          <w:rFonts w:hint="eastAsia"/>
          <w:szCs w:val="21"/>
        </w:rPr>
        <w:t>运筹时间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获取支持</w:t>
      </w:r>
      <w:r w:rsidRPr="00133A49">
        <w:rPr>
          <w:rFonts w:hint="eastAsia"/>
          <w:szCs w:val="21"/>
        </w:rPr>
        <w:t xml:space="preserve"> </w:t>
      </w:r>
    </w:p>
    <w:p w:rsidR="001F02F7" w:rsidRPr="00133A49" w:rsidRDefault="001F02F7" w:rsidP="001F02F7">
      <w:pPr>
        <w:ind w:firstLineChars="550" w:firstLine="1155"/>
        <w:rPr>
          <w:rFonts w:eastAsia="仿宋_GB2312"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  <w:r w:rsidRPr="00133A49">
        <w:rPr>
          <w:rFonts w:eastAsia="仿宋_GB2312" w:hint="eastAsia"/>
          <w:szCs w:val="21"/>
        </w:rPr>
        <w:t xml:space="preserve"> 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ascii="黑体" w:eastAsia="黑体" w:hAnsi="宋体" w:hint="eastAsia"/>
          <w:szCs w:val="21"/>
        </w:rPr>
      </w:pPr>
      <w:r w:rsidRPr="00133A49">
        <w:rPr>
          <w:rFonts w:ascii="黑体" w:eastAsia="黑体" w:hAnsi="宋体" w:hint="eastAsia"/>
          <w:szCs w:val="21"/>
        </w:rPr>
        <w:t>第二单元  有效实施计划</w:t>
      </w:r>
    </w:p>
    <w:p w:rsidR="001F02F7" w:rsidRPr="00133A49" w:rsidRDefault="001F02F7" w:rsidP="001F02F7">
      <w:pPr>
        <w:ind w:firstLineChars="171" w:firstLine="359"/>
        <w:rPr>
          <w:rFonts w:hint="eastAsia"/>
          <w:szCs w:val="21"/>
        </w:rPr>
      </w:pPr>
      <w:r w:rsidRPr="00133A49">
        <w:rPr>
          <w:rFonts w:hint="eastAsia"/>
          <w:szCs w:val="21"/>
        </w:rPr>
        <w:t>第一节　管理时间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检查调整</w:t>
      </w:r>
    </w:p>
    <w:p w:rsidR="001F02F7" w:rsidRPr="00133A49" w:rsidRDefault="001F02F7" w:rsidP="001F02F7">
      <w:pPr>
        <w:ind w:firstLineChars="171" w:firstLine="359"/>
        <w:rPr>
          <w:rFonts w:hint="eastAsia"/>
          <w:szCs w:val="21"/>
        </w:rPr>
      </w:pPr>
      <w:r w:rsidRPr="00133A49">
        <w:rPr>
          <w:rFonts w:hint="eastAsia"/>
          <w:szCs w:val="21"/>
        </w:rPr>
        <w:t>第二节　认识自我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主动学习</w:t>
      </w:r>
      <w:r w:rsidRPr="00133A49">
        <w:rPr>
          <w:rFonts w:hint="eastAsia"/>
          <w:szCs w:val="21"/>
        </w:rPr>
        <w:t xml:space="preserve"> </w:t>
      </w:r>
    </w:p>
    <w:p w:rsidR="001F02F7" w:rsidRPr="00133A49" w:rsidRDefault="001F02F7" w:rsidP="001F02F7">
      <w:pPr>
        <w:ind w:firstLineChars="171" w:firstLine="359"/>
        <w:rPr>
          <w:rFonts w:hint="eastAsia"/>
          <w:szCs w:val="21"/>
        </w:rPr>
      </w:pPr>
      <w:r w:rsidRPr="00133A49">
        <w:rPr>
          <w:rFonts w:hint="eastAsia"/>
          <w:szCs w:val="21"/>
        </w:rPr>
        <w:t>第三节　求异质疑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发现学习</w:t>
      </w:r>
      <w:r w:rsidRPr="00133A49">
        <w:rPr>
          <w:rFonts w:hint="eastAsia"/>
          <w:szCs w:val="21"/>
        </w:rPr>
        <w:t xml:space="preserve"> </w:t>
      </w:r>
    </w:p>
    <w:p w:rsidR="001F02F7" w:rsidRPr="00133A49" w:rsidRDefault="001F02F7" w:rsidP="001F02F7">
      <w:pPr>
        <w:ind w:firstLineChars="171" w:firstLine="359"/>
        <w:rPr>
          <w:rFonts w:hint="eastAsia"/>
          <w:szCs w:val="21"/>
        </w:rPr>
      </w:pPr>
      <w:r w:rsidRPr="00133A49">
        <w:rPr>
          <w:rFonts w:hint="eastAsia"/>
          <w:szCs w:val="21"/>
        </w:rPr>
        <w:t>第四节　善用媒体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提高效率</w:t>
      </w:r>
      <w:r w:rsidRPr="00133A49">
        <w:rPr>
          <w:rFonts w:hint="eastAsia"/>
          <w:szCs w:val="21"/>
        </w:rPr>
        <w:t xml:space="preserve"> </w:t>
      </w:r>
    </w:p>
    <w:p w:rsidR="001F02F7" w:rsidRPr="00133A49" w:rsidRDefault="001F02F7" w:rsidP="001F02F7">
      <w:pPr>
        <w:ind w:firstLineChars="550" w:firstLine="1155"/>
        <w:rPr>
          <w:rFonts w:eastAsia="仿宋_GB2312"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  <w:r w:rsidRPr="00133A49">
        <w:rPr>
          <w:rFonts w:eastAsia="仿宋_GB2312" w:hint="eastAsia"/>
          <w:szCs w:val="21"/>
        </w:rPr>
        <w:t xml:space="preserve"> 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ascii="黑体" w:eastAsia="黑体" w:hAnsi="宋体" w:hint="eastAsia"/>
          <w:szCs w:val="21"/>
        </w:rPr>
      </w:pPr>
      <w:r w:rsidRPr="00133A49">
        <w:rPr>
          <w:rFonts w:ascii="黑体" w:eastAsia="黑体" w:hAnsi="宋体" w:hint="eastAsia"/>
          <w:szCs w:val="21"/>
        </w:rPr>
        <w:t>第三单元  反馈评估效果</w:t>
      </w:r>
    </w:p>
    <w:p w:rsidR="001F02F7" w:rsidRPr="00133A49" w:rsidRDefault="001F02F7" w:rsidP="001F02F7">
      <w:pPr>
        <w:ind w:firstLineChars="171" w:firstLine="359"/>
        <w:rPr>
          <w:rFonts w:hint="eastAsia"/>
          <w:szCs w:val="21"/>
        </w:rPr>
      </w:pPr>
      <w:r w:rsidRPr="00133A49">
        <w:rPr>
          <w:rFonts w:hint="eastAsia"/>
          <w:szCs w:val="21"/>
        </w:rPr>
        <w:t>第一节　自我总结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评估认知</w:t>
      </w:r>
      <w:r w:rsidRPr="00133A49">
        <w:rPr>
          <w:rFonts w:hint="eastAsia"/>
          <w:szCs w:val="21"/>
        </w:rPr>
        <w:t xml:space="preserve"> </w:t>
      </w:r>
    </w:p>
    <w:p w:rsidR="001F02F7" w:rsidRPr="00133A49" w:rsidRDefault="001F02F7" w:rsidP="001F02F7">
      <w:pPr>
        <w:ind w:firstLineChars="171" w:firstLine="359"/>
        <w:rPr>
          <w:rFonts w:hint="eastAsia"/>
          <w:szCs w:val="21"/>
        </w:rPr>
      </w:pPr>
      <w:r w:rsidRPr="00133A49">
        <w:rPr>
          <w:rFonts w:hint="eastAsia"/>
          <w:szCs w:val="21"/>
        </w:rPr>
        <w:t>第二节　分析原因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>不断提高</w:t>
      </w:r>
      <w:r w:rsidRPr="00133A49">
        <w:rPr>
          <w:rFonts w:hint="eastAsia"/>
          <w:szCs w:val="21"/>
        </w:rPr>
        <w:t xml:space="preserve"> </w:t>
      </w:r>
    </w:p>
    <w:p w:rsidR="001F02F7" w:rsidRPr="00133A49" w:rsidRDefault="001F02F7" w:rsidP="001F02F7">
      <w:pPr>
        <w:ind w:firstLineChars="570" w:firstLine="1197"/>
        <w:rPr>
          <w:rFonts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</w:p>
    <w:p w:rsidR="001F02F7" w:rsidRPr="00386A84" w:rsidRDefault="001F02F7" w:rsidP="001F02F7">
      <w:pPr>
        <w:jc w:val="center"/>
        <w:rPr>
          <w:rFonts w:eastAsia="方正姚体" w:hint="eastAsia"/>
          <w:b/>
          <w:bCs/>
          <w:sz w:val="28"/>
          <w:szCs w:val="28"/>
        </w:rPr>
      </w:pPr>
      <w:r w:rsidRPr="00386A84">
        <w:rPr>
          <w:rFonts w:ascii="宋体" w:hAnsi="宋体" w:hint="eastAsia"/>
          <w:bCs/>
          <w:sz w:val="28"/>
          <w:szCs w:val="28"/>
        </w:rPr>
        <w:t xml:space="preserve">Ⅱ. </w:t>
      </w:r>
      <w:r w:rsidRPr="00386A84">
        <w:rPr>
          <w:rFonts w:eastAsia="方正姚体" w:hint="eastAsia"/>
          <w:b/>
          <w:bCs/>
          <w:sz w:val="28"/>
          <w:szCs w:val="28"/>
        </w:rPr>
        <w:t>信息处理能力训练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eastAsia="黑体" w:hint="eastAsia"/>
          <w:szCs w:val="21"/>
        </w:rPr>
      </w:pPr>
      <w:r w:rsidRPr="00133A49">
        <w:rPr>
          <w:rFonts w:eastAsia="黑体" w:hint="eastAsia"/>
          <w:szCs w:val="21"/>
        </w:rPr>
        <w:t>第一单元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获取信息</w:t>
      </w:r>
    </w:p>
    <w:p w:rsidR="001F02F7" w:rsidRPr="00133A49" w:rsidRDefault="001F02F7" w:rsidP="001F02F7">
      <w:pPr>
        <w:numPr>
          <w:ilvl w:val="0"/>
          <w:numId w:val="2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定义复杂的信息任务　</w:t>
      </w:r>
    </w:p>
    <w:p w:rsidR="001F02F7" w:rsidRPr="00133A49" w:rsidRDefault="001F02F7" w:rsidP="001F02F7">
      <w:pPr>
        <w:numPr>
          <w:ilvl w:val="0"/>
          <w:numId w:val="2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>确定搜寻范围</w:t>
      </w:r>
      <w:r w:rsidRPr="00133A49">
        <w:rPr>
          <w:rFonts w:hint="eastAsia"/>
          <w:szCs w:val="21"/>
        </w:rPr>
        <w:t xml:space="preserve">  </w:t>
      </w:r>
      <w:r w:rsidRPr="00133A49">
        <w:rPr>
          <w:rFonts w:hint="eastAsia"/>
          <w:szCs w:val="21"/>
        </w:rPr>
        <w:t xml:space="preserve">列出资源优先顺序　</w:t>
      </w:r>
    </w:p>
    <w:p w:rsidR="001F02F7" w:rsidRPr="00133A49" w:rsidRDefault="001F02F7" w:rsidP="001F02F7">
      <w:pPr>
        <w:numPr>
          <w:ilvl w:val="0"/>
          <w:numId w:val="2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>用</w:t>
      </w:r>
      <w:proofErr w:type="gramStart"/>
      <w:r w:rsidRPr="00133A49">
        <w:rPr>
          <w:rFonts w:hint="eastAsia"/>
          <w:szCs w:val="21"/>
        </w:rPr>
        <w:t>询</w:t>
      </w:r>
      <w:proofErr w:type="gramEnd"/>
      <w:r w:rsidRPr="00133A49">
        <w:rPr>
          <w:rFonts w:hint="eastAsia"/>
          <w:szCs w:val="21"/>
        </w:rPr>
        <w:t xml:space="preserve">访法和观察法搜寻信息　</w:t>
      </w:r>
    </w:p>
    <w:p w:rsidR="001F02F7" w:rsidRPr="00133A49" w:rsidRDefault="001F02F7" w:rsidP="001F02F7">
      <w:pPr>
        <w:ind w:firstLineChars="570" w:firstLine="1197"/>
        <w:rPr>
          <w:rFonts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</w:p>
    <w:p w:rsidR="001F02F7" w:rsidRPr="00133A49" w:rsidRDefault="001F02F7" w:rsidP="001F02F7">
      <w:pPr>
        <w:ind w:left="225"/>
        <w:rPr>
          <w:rFonts w:hint="eastAsia"/>
          <w:szCs w:val="21"/>
        </w:rPr>
      </w:pPr>
    </w:p>
    <w:p w:rsidR="001F02F7" w:rsidRPr="00133A49" w:rsidRDefault="001F02F7" w:rsidP="001F02F7">
      <w:pPr>
        <w:spacing w:beforeLines="50" w:before="156" w:afterLines="50" w:after="156"/>
        <w:jc w:val="center"/>
        <w:rPr>
          <w:rFonts w:eastAsia="黑体" w:hint="eastAsia"/>
          <w:szCs w:val="21"/>
        </w:rPr>
      </w:pPr>
      <w:r w:rsidRPr="00133A49">
        <w:rPr>
          <w:rFonts w:eastAsia="黑体" w:hint="eastAsia"/>
          <w:szCs w:val="21"/>
        </w:rPr>
        <w:t>第二单元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开发信息</w:t>
      </w:r>
    </w:p>
    <w:p w:rsidR="001F02F7" w:rsidRPr="00133A49" w:rsidRDefault="001F02F7" w:rsidP="001F02F7">
      <w:pPr>
        <w:numPr>
          <w:ilvl w:val="0"/>
          <w:numId w:val="3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定量筛选有效信息　</w:t>
      </w:r>
    </w:p>
    <w:p w:rsidR="001F02F7" w:rsidRPr="00133A49" w:rsidRDefault="001F02F7" w:rsidP="001F02F7">
      <w:pPr>
        <w:numPr>
          <w:ilvl w:val="0"/>
          <w:numId w:val="3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整合信息形成检索　</w:t>
      </w:r>
    </w:p>
    <w:p w:rsidR="001F02F7" w:rsidRPr="00133A49" w:rsidRDefault="001F02F7" w:rsidP="001F02F7">
      <w:pPr>
        <w:numPr>
          <w:ilvl w:val="0"/>
          <w:numId w:val="3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综合信息　</w:t>
      </w:r>
    </w:p>
    <w:p w:rsidR="001F02F7" w:rsidRPr="00133A49" w:rsidRDefault="001F02F7" w:rsidP="001F02F7">
      <w:pPr>
        <w:numPr>
          <w:ilvl w:val="0"/>
          <w:numId w:val="3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>用计算机扩展生成信息</w:t>
      </w:r>
    </w:p>
    <w:p w:rsidR="001F02F7" w:rsidRPr="00133A49" w:rsidRDefault="001F02F7" w:rsidP="001F02F7">
      <w:pPr>
        <w:ind w:firstLineChars="570" w:firstLine="1197"/>
        <w:rPr>
          <w:rFonts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eastAsia="黑体" w:hint="eastAsia"/>
          <w:szCs w:val="21"/>
        </w:rPr>
      </w:pPr>
      <w:r w:rsidRPr="00133A49">
        <w:rPr>
          <w:rFonts w:eastAsia="黑体" w:hint="eastAsia"/>
          <w:szCs w:val="21"/>
        </w:rPr>
        <w:t>第三单元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展示信息</w:t>
      </w:r>
    </w:p>
    <w:p w:rsidR="001F02F7" w:rsidRPr="00133A49" w:rsidRDefault="001F02F7" w:rsidP="001F02F7">
      <w:pPr>
        <w:numPr>
          <w:ilvl w:val="0"/>
          <w:numId w:val="4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>用演说传递信息</w:t>
      </w:r>
    </w:p>
    <w:p w:rsidR="001F02F7" w:rsidRPr="00133A49" w:rsidRDefault="001F02F7" w:rsidP="001F02F7">
      <w:pPr>
        <w:numPr>
          <w:ilvl w:val="0"/>
          <w:numId w:val="4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用文字与图表展示信息　</w:t>
      </w:r>
    </w:p>
    <w:p w:rsidR="001F02F7" w:rsidRPr="00133A49" w:rsidRDefault="001F02F7" w:rsidP="001F02F7">
      <w:pPr>
        <w:numPr>
          <w:ilvl w:val="0"/>
          <w:numId w:val="4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t>用计算机编排版面展示信息</w:t>
      </w:r>
    </w:p>
    <w:p w:rsidR="001F02F7" w:rsidRPr="00133A49" w:rsidRDefault="001F02F7" w:rsidP="001F02F7">
      <w:pPr>
        <w:numPr>
          <w:ilvl w:val="0"/>
          <w:numId w:val="4"/>
        </w:numPr>
        <w:rPr>
          <w:rFonts w:hint="eastAsia"/>
          <w:szCs w:val="21"/>
        </w:rPr>
      </w:pPr>
      <w:r w:rsidRPr="00133A49">
        <w:rPr>
          <w:rFonts w:hint="eastAsia"/>
          <w:szCs w:val="21"/>
        </w:rPr>
        <w:lastRenderedPageBreak/>
        <w:t xml:space="preserve">用多媒体手段辅助信息传达　</w:t>
      </w:r>
    </w:p>
    <w:p w:rsidR="001F02F7" w:rsidRPr="00133A49" w:rsidRDefault="001F02F7" w:rsidP="001F02F7">
      <w:pPr>
        <w:ind w:firstLineChars="570" w:firstLine="1197"/>
        <w:rPr>
          <w:rFonts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</w:p>
    <w:p w:rsidR="001F02F7" w:rsidRPr="002A560D" w:rsidRDefault="001F02F7" w:rsidP="001F02F7">
      <w:pPr>
        <w:ind w:left="240"/>
        <w:rPr>
          <w:rFonts w:ascii="宋体" w:hAnsi="宋体" w:hint="eastAsia"/>
          <w:szCs w:val="21"/>
          <w:highlight w:val="red"/>
        </w:rPr>
      </w:pPr>
    </w:p>
    <w:p w:rsidR="001F02F7" w:rsidRPr="00431E20" w:rsidRDefault="001F02F7" w:rsidP="001F02F7">
      <w:pPr>
        <w:jc w:val="center"/>
        <w:rPr>
          <w:rFonts w:ascii="方正姚体" w:eastAsia="方正姚体" w:hint="eastAsia"/>
          <w:b/>
          <w:bCs/>
          <w:sz w:val="28"/>
        </w:rPr>
      </w:pPr>
      <w:r w:rsidRPr="00431E20">
        <w:rPr>
          <w:rFonts w:ascii="宋体" w:hAnsi="宋体" w:hint="eastAsia"/>
          <w:bCs/>
          <w:sz w:val="28"/>
        </w:rPr>
        <w:t>Ⅲ</w:t>
      </w:r>
      <w:r w:rsidRPr="00431E20">
        <w:rPr>
          <w:rFonts w:eastAsia="方正姚体" w:hint="eastAsia"/>
          <w:b/>
          <w:bCs/>
          <w:sz w:val="28"/>
        </w:rPr>
        <w:t xml:space="preserve">. </w:t>
      </w:r>
      <w:r w:rsidRPr="00431E20">
        <w:rPr>
          <w:rFonts w:eastAsia="方正姚体" w:hint="eastAsia"/>
          <w:b/>
          <w:bCs/>
          <w:sz w:val="28"/>
        </w:rPr>
        <w:t>数字应用能力训练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eastAsia="黑体" w:hint="eastAsia"/>
          <w:szCs w:val="21"/>
        </w:rPr>
      </w:pPr>
      <w:r w:rsidRPr="00133A49">
        <w:rPr>
          <w:rFonts w:eastAsia="黑体" w:hint="eastAsia"/>
          <w:szCs w:val="21"/>
        </w:rPr>
        <w:t>第一单元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解读数据信息</w:t>
      </w:r>
    </w:p>
    <w:p w:rsidR="001F02F7" w:rsidRPr="00133A49" w:rsidRDefault="001F02F7" w:rsidP="001F02F7">
      <w:pPr>
        <w:numPr>
          <w:ilvl w:val="0"/>
          <w:numId w:val="6"/>
        </w:numPr>
        <w:tabs>
          <w:tab w:val="left" w:pos="1260"/>
          <w:tab w:val="num" w:pos="2040"/>
        </w:tabs>
        <w:adjustRightInd w:val="0"/>
        <w:snapToGrid w:val="0"/>
        <w:spacing w:line="320" w:lineRule="atLeast"/>
        <w:ind w:hanging="660"/>
        <w:rPr>
          <w:rFonts w:ascii="宋体" w:hAnsi="宋体" w:hint="eastAsia"/>
          <w:szCs w:val="21"/>
        </w:rPr>
      </w:pPr>
      <w:r w:rsidRPr="00133A49">
        <w:rPr>
          <w:rFonts w:ascii="宋体" w:hAnsi="宋体" w:hint="eastAsia"/>
          <w:szCs w:val="21"/>
        </w:rPr>
        <w:t xml:space="preserve"> 获取数据　读懂数据 </w:t>
      </w:r>
    </w:p>
    <w:p w:rsidR="001F02F7" w:rsidRPr="00133A49" w:rsidRDefault="001F02F7" w:rsidP="001F02F7">
      <w:pPr>
        <w:numPr>
          <w:ilvl w:val="0"/>
          <w:numId w:val="6"/>
        </w:numPr>
        <w:tabs>
          <w:tab w:val="left" w:pos="1260"/>
          <w:tab w:val="num" w:pos="1980"/>
        </w:tabs>
        <w:adjustRightInd w:val="0"/>
        <w:snapToGrid w:val="0"/>
        <w:spacing w:line="320" w:lineRule="atLeast"/>
        <w:ind w:hanging="660"/>
        <w:rPr>
          <w:rFonts w:hint="eastAsia"/>
          <w:szCs w:val="21"/>
        </w:rPr>
      </w:pPr>
      <w:r w:rsidRPr="00133A49">
        <w:rPr>
          <w:rFonts w:hint="eastAsia"/>
          <w:szCs w:val="21"/>
        </w:rPr>
        <w:t xml:space="preserve"> </w:t>
      </w:r>
      <w:r w:rsidRPr="00133A49">
        <w:rPr>
          <w:rFonts w:hint="eastAsia"/>
          <w:szCs w:val="21"/>
        </w:rPr>
        <w:t>归纳、分类数据并能编制图表</w:t>
      </w:r>
    </w:p>
    <w:p w:rsidR="001F02F7" w:rsidRPr="00133A49" w:rsidRDefault="001F02F7" w:rsidP="001F02F7">
      <w:pPr>
        <w:pStyle w:val="a5"/>
        <w:tabs>
          <w:tab w:val="left" w:pos="1260"/>
          <w:tab w:val="num" w:pos="1980"/>
          <w:tab w:val="left" w:pos="6375"/>
        </w:tabs>
        <w:adjustRightInd w:val="0"/>
        <w:snapToGrid w:val="0"/>
        <w:spacing w:line="320" w:lineRule="atLeast"/>
        <w:ind w:hanging="1620"/>
        <w:rPr>
          <w:rFonts w:ascii="仿宋_GB2312" w:eastAsia="仿宋_GB2312" w:hAnsi="宋体" w:hint="eastAsia"/>
          <w:color w:val="FF6600"/>
          <w:sz w:val="21"/>
          <w:szCs w:val="21"/>
        </w:rPr>
      </w:pPr>
      <w:r w:rsidRPr="00133A49">
        <w:rPr>
          <w:rFonts w:ascii="宋体" w:hAnsi="宋体" w:hint="eastAsia"/>
          <w:sz w:val="21"/>
          <w:szCs w:val="21"/>
        </w:rPr>
        <w:t xml:space="preserve">　　　　　　　　　　       </w:t>
      </w:r>
      <w:r w:rsidRPr="00133A49">
        <w:rPr>
          <w:rFonts w:ascii="仿宋_GB2312" w:eastAsia="仿宋_GB2312" w:hAnsi="宋体" w:hint="eastAsia"/>
          <w:sz w:val="21"/>
          <w:szCs w:val="21"/>
        </w:rPr>
        <w:t>单元综合练习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eastAsia="黑体" w:hint="eastAsia"/>
          <w:szCs w:val="21"/>
        </w:rPr>
      </w:pPr>
      <w:r w:rsidRPr="00133A49">
        <w:rPr>
          <w:rFonts w:eastAsia="黑体" w:hint="eastAsia"/>
          <w:szCs w:val="21"/>
        </w:rPr>
        <w:t>第二单元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数字运算</w:t>
      </w:r>
    </w:p>
    <w:p w:rsidR="001F02F7" w:rsidRPr="00133A49" w:rsidRDefault="001F02F7" w:rsidP="001F02F7">
      <w:pPr>
        <w:numPr>
          <w:ilvl w:val="0"/>
          <w:numId w:val="5"/>
        </w:numPr>
        <w:tabs>
          <w:tab w:val="left" w:pos="1260"/>
        </w:tabs>
        <w:adjustRightInd w:val="0"/>
        <w:snapToGrid w:val="0"/>
        <w:spacing w:line="300" w:lineRule="auto"/>
        <w:ind w:hanging="1740"/>
        <w:rPr>
          <w:rFonts w:ascii="宋体" w:hAnsi="宋体" w:hint="eastAsia"/>
          <w:szCs w:val="21"/>
        </w:rPr>
      </w:pPr>
      <w:r w:rsidRPr="00133A49">
        <w:rPr>
          <w:rFonts w:ascii="宋体" w:hAnsi="宋体" w:hint="eastAsia"/>
          <w:szCs w:val="21"/>
        </w:rPr>
        <w:t>多步骤较复杂的运算</w:t>
      </w:r>
    </w:p>
    <w:p w:rsidR="001F02F7" w:rsidRPr="00133A49" w:rsidRDefault="001F02F7" w:rsidP="001F02F7">
      <w:pPr>
        <w:numPr>
          <w:ilvl w:val="0"/>
          <w:numId w:val="5"/>
        </w:numPr>
        <w:tabs>
          <w:tab w:val="left" w:pos="1260"/>
        </w:tabs>
        <w:adjustRightInd w:val="0"/>
        <w:snapToGrid w:val="0"/>
        <w:spacing w:line="300" w:lineRule="auto"/>
        <w:ind w:hanging="1740"/>
        <w:rPr>
          <w:rFonts w:ascii="宋体" w:hAnsi="宋体" w:hint="eastAsia"/>
          <w:szCs w:val="21"/>
        </w:rPr>
      </w:pPr>
      <w:r w:rsidRPr="00133A49">
        <w:rPr>
          <w:rFonts w:ascii="宋体" w:hAnsi="宋体" w:hint="eastAsia"/>
          <w:szCs w:val="21"/>
        </w:rPr>
        <w:t xml:space="preserve">使用公式 计算结果 </w:t>
      </w:r>
    </w:p>
    <w:p w:rsidR="001F02F7" w:rsidRPr="00133A49" w:rsidRDefault="001F02F7" w:rsidP="001F02F7">
      <w:pPr>
        <w:tabs>
          <w:tab w:val="left" w:pos="1080"/>
        </w:tabs>
        <w:adjustRightInd w:val="0"/>
        <w:snapToGrid w:val="0"/>
        <w:spacing w:line="300" w:lineRule="auto"/>
        <w:ind w:firstLineChars="375" w:firstLine="788"/>
        <w:rPr>
          <w:rFonts w:ascii="仿宋_GB2312" w:eastAsia="仿宋_GB2312" w:hAnsi="宋体" w:hint="eastAsia"/>
          <w:szCs w:val="21"/>
        </w:rPr>
      </w:pPr>
      <w:r w:rsidRPr="00133A49">
        <w:rPr>
          <w:rFonts w:ascii="宋体" w:hAnsi="宋体" w:hint="eastAsia"/>
          <w:szCs w:val="21"/>
        </w:rPr>
        <w:t xml:space="preserve">　</w:t>
      </w:r>
      <w:r w:rsidRPr="00133A49">
        <w:rPr>
          <w:rFonts w:ascii="仿宋_GB2312" w:eastAsia="仿宋_GB2312" w:hAnsi="宋体" w:hint="eastAsia"/>
          <w:szCs w:val="21"/>
        </w:rPr>
        <w:t>单元综合练习</w:t>
      </w:r>
    </w:p>
    <w:p w:rsidR="001F02F7" w:rsidRPr="00133A49" w:rsidRDefault="001F02F7" w:rsidP="001F02F7">
      <w:pPr>
        <w:spacing w:beforeLines="50" w:before="156" w:afterLines="50" w:after="156"/>
        <w:jc w:val="center"/>
        <w:rPr>
          <w:rFonts w:eastAsia="黑体" w:hint="eastAsia"/>
          <w:szCs w:val="21"/>
        </w:rPr>
      </w:pPr>
      <w:r w:rsidRPr="00133A49">
        <w:rPr>
          <w:rFonts w:eastAsia="黑体" w:hint="eastAsia"/>
          <w:szCs w:val="21"/>
        </w:rPr>
        <w:t>第三单元</w:t>
      </w:r>
      <w:r w:rsidRPr="00133A49">
        <w:rPr>
          <w:rFonts w:eastAsia="黑体" w:hint="eastAsia"/>
          <w:szCs w:val="21"/>
        </w:rPr>
        <w:t xml:space="preserve">  </w:t>
      </w:r>
      <w:r w:rsidRPr="00133A49">
        <w:rPr>
          <w:rFonts w:eastAsia="黑体" w:hint="eastAsia"/>
          <w:szCs w:val="21"/>
        </w:rPr>
        <w:t>结果展示和应用</w:t>
      </w:r>
    </w:p>
    <w:p w:rsidR="001F02F7" w:rsidRPr="00133A49" w:rsidRDefault="001F02F7" w:rsidP="001F02F7">
      <w:pPr>
        <w:pStyle w:val="a5"/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133A49">
        <w:rPr>
          <w:rFonts w:hint="eastAsia"/>
          <w:sz w:val="21"/>
          <w:szCs w:val="21"/>
        </w:rPr>
        <w:t xml:space="preserve">　</w:t>
      </w:r>
      <w:r w:rsidRPr="00133A49">
        <w:rPr>
          <w:rFonts w:hint="eastAsia"/>
          <w:sz w:val="21"/>
          <w:szCs w:val="21"/>
        </w:rPr>
        <w:t xml:space="preserve">  </w:t>
      </w:r>
      <w:r w:rsidRPr="00133A49">
        <w:rPr>
          <w:rFonts w:hint="eastAsia"/>
          <w:sz w:val="21"/>
          <w:szCs w:val="21"/>
        </w:rPr>
        <w:t>第一节</w:t>
      </w:r>
      <w:r w:rsidRPr="00133A49">
        <w:rPr>
          <w:rFonts w:hint="eastAsia"/>
          <w:sz w:val="21"/>
          <w:szCs w:val="21"/>
        </w:rPr>
        <w:t xml:space="preserve">  </w:t>
      </w:r>
      <w:r w:rsidRPr="00133A49">
        <w:rPr>
          <w:rFonts w:hint="eastAsia"/>
          <w:sz w:val="21"/>
          <w:szCs w:val="21"/>
        </w:rPr>
        <w:t>使用适当的方法展示计算结果</w:t>
      </w:r>
    </w:p>
    <w:p w:rsidR="001F02F7" w:rsidRPr="00133A49" w:rsidRDefault="001F02F7" w:rsidP="001F02F7">
      <w:pPr>
        <w:adjustRightInd w:val="0"/>
        <w:snapToGrid w:val="0"/>
        <w:spacing w:line="300" w:lineRule="auto"/>
        <w:ind w:firstLineChars="171" w:firstLine="359"/>
        <w:rPr>
          <w:rFonts w:ascii="宋体" w:hAnsi="宋体" w:hint="eastAsia"/>
          <w:szCs w:val="21"/>
        </w:rPr>
      </w:pPr>
      <w:r w:rsidRPr="00133A49">
        <w:rPr>
          <w:rFonts w:ascii="宋体" w:hAnsi="宋体" w:hint="eastAsia"/>
          <w:szCs w:val="21"/>
        </w:rPr>
        <w:t>第二节  应用结果 得出结论</w:t>
      </w:r>
    </w:p>
    <w:p w:rsidR="001F02F7" w:rsidRPr="00133A49" w:rsidRDefault="001F02F7" w:rsidP="001F02F7">
      <w:pPr>
        <w:tabs>
          <w:tab w:val="left" w:pos="0"/>
        </w:tabs>
        <w:spacing w:line="300" w:lineRule="auto"/>
        <w:ind w:leftChars="114" w:left="239" w:firstLineChars="450" w:firstLine="945"/>
        <w:rPr>
          <w:rFonts w:eastAsia="仿宋_GB2312" w:hint="eastAsia"/>
          <w:szCs w:val="21"/>
        </w:rPr>
      </w:pPr>
      <w:r w:rsidRPr="00133A49">
        <w:rPr>
          <w:rFonts w:eastAsia="仿宋_GB2312" w:hint="eastAsia"/>
          <w:szCs w:val="21"/>
        </w:rPr>
        <w:t>单元综合练习</w:t>
      </w:r>
    </w:p>
    <w:p w:rsidR="001F02F7" w:rsidRPr="00133A49" w:rsidRDefault="001F02F7" w:rsidP="001F02F7">
      <w:pPr>
        <w:tabs>
          <w:tab w:val="left" w:pos="0"/>
        </w:tabs>
        <w:spacing w:line="300" w:lineRule="auto"/>
        <w:rPr>
          <w:rFonts w:eastAsia="仿宋_GB2312" w:hint="eastAsia"/>
          <w:szCs w:val="21"/>
        </w:rPr>
      </w:pPr>
    </w:p>
    <w:p w:rsidR="00BC22B7" w:rsidRDefault="00BC22B7"/>
    <w:sectPr w:rsidR="00BC22B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33" w:rsidRDefault="00922333" w:rsidP="001F02F7">
      <w:r>
        <w:separator/>
      </w:r>
    </w:p>
  </w:endnote>
  <w:endnote w:type="continuationSeparator" w:id="0">
    <w:p w:rsidR="00922333" w:rsidRDefault="00922333" w:rsidP="001F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585199"/>
      <w:docPartObj>
        <w:docPartGallery w:val="Page Numbers (Bottom of Page)"/>
        <w:docPartUnique/>
      </w:docPartObj>
    </w:sdtPr>
    <w:sdtContent>
      <w:p w:rsidR="008C3BBF" w:rsidRDefault="008C3BB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3BBF">
          <w:rPr>
            <w:noProof/>
            <w:lang w:val="zh-CN"/>
          </w:rPr>
          <w:t>2</w:t>
        </w:r>
        <w:r>
          <w:fldChar w:fldCharType="end"/>
        </w:r>
      </w:p>
    </w:sdtContent>
  </w:sdt>
  <w:p w:rsidR="008C3BBF" w:rsidRDefault="008C3B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33" w:rsidRDefault="00922333" w:rsidP="001F02F7">
      <w:r>
        <w:separator/>
      </w:r>
    </w:p>
  </w:footnote>
  <w:footnote w:type="continuationSeparator" w:id="0">
    <w:p w:rsidR="00922333" w:rsidRDefault="00922333" w:rsidP="001F0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42B1"/>
    <w:multiLevelType w:val="hybridMultilevel"/>
    <w:tmpl w:val="D5CEDAE6"/>
    <w:lvl w:ilvl="0" w:tplc="6482662A">
      <w:start w:val="1"/>
      <w:numFmt w:val="japaneseCounting"/>
      <w:lvlText w:val="第%1节"/>
      <w:lvlJc w:val="left"/>
      <w:pPr>
        <w:tabs>
          <w:tab w:val="num" w:pos="1095"/>
        </w:tabs>
        <w:ind w:left="109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" w15:restartNumberingAfterBreak="0">
    <w:nsid w:val="242728C6"/>
    <w:multiLevelType w:val="hybridMultilevel"/>
    <w:tmpl w:val="F586D662"/>
    <w:lvl w:ilvl="0" w:tplc="290E57F6">
      <w:start w:val="1"/>
      <w:numFmt w:val="japaneseCounting"/>
      <w:lvlText w:val="第%1节"/>
      <w:lvlJc w:val="left"/>
      <w:pPr>
        <w:tabs>
          <w:tab w:val="num" w:pos="1080"/>
        </w:tabs>
        <w:ind w:left="108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2FC41E7A"/>
    <w:multiLevelType w:val="hybridMultilevel"/>
    <w:tmpl w:val="235CD3B8"/>
    <w:lvl w:ilvl="0" w:tplc="43BC0A36">
      <w:start w:val="1"/>
      <w:numFmt w:val="japaneseCounting"/>
      <w:lvlText w:val="第%1节"/>
      <w:lvlJc w:val="left"/>
      <w:pPr>
        <w:tabs>
          <w:tab w:val="num" w:pos="1095"/>
        </w:tabs>
        <w:ind w:left="109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" w15:restartNumberingAfterBreak="0">
    <w:nsid w:val="33767759"/>
    <w:multiLevelType w:val="hybridMultilevel"/>
    <w:tmpl w:val="49CA5780"/>
    <w:lvl w:ilvl="0" w:tplc="B3F68E66">
      <w:start w:val="1"/>
      <w:numFmt w:val="japaneseCounting"/>
      <w:lvlText w:val="第%1节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60B12B26"/>
    <w:multiLevelType w:val="hybridMultilevel"/>
    <w:tmpl w:val="89C4AA58"/>
    <w:lvl w:ilvl="0" w:tplc="85629812">
      <w:start w:val="1"/>
      <w:numFmt w:val="japaneseCounting"/>
      <w:lvlText w:val="第%1节"/>
      <w:lvlJc w:val="left"/>
      <w:pPr>
        <w:tabs>
          <w:tab w:val="num" w:pos="2100"/>
        </w:tabs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</w:lvl>
  </w:abstractNum>
  <w:abstractNum w:abstractNumId="5" w15:restartNumberingAfterBreak="0">
    <w:nsid w:val="6AFD4C91"/>
    <w:multiLevelType w:val="hybridMultilevel"/>
    <w:tmpl w:val="18640BBA"/>
    <w:lvl w:ilvl="0" w:tplc="3FFC1BAA">
      <w:start w:val="1"/>
      <w:numFmt w:val="japaneseCounting"/>
      <w:lvlText w:val="第%1节"/>
      <w:lvlJc w:val="left"/>
      <w:pPr>
        <w:tabs>
          <w:tab w:val="num" w:pos="960"/>
        </w:tabs>
        <w:ind w:left="960" w:hanging="9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00"/>
    <w:rsid w:val="001F02F7"/>
    <w:rsid w:val="002D0200"/>
    <w:rsid w:val="008C3BBF"/>
    <w:rsid w:val="00922333"/>
    <w:rsid w:val="00B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0FCAA-1E43-423C-A200-566F1443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2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2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2F7"/>
    <w:rPr>
      <w:sz w:val="18"/>
      <w:szCs w:val="18"/>
    </w:rPr>
  </w:style>
  <w:style w:type="paragraph" w:styleId="a5">
    <w:name w:val="Salutation"/>
    <w:basedOn w:val="a"/>
    <w:next w:val="a"/>
    <w:link w:val="Char1"/>
    <w:rsid w:val="001F02F7"/>
    <w:rPr>
      <w:sz w:val="28"/>
    </w:rPr>
  </w:style>
  <w:style w:type="character" w:customStyle="1" w:styleId="Char1">
    <w:name w:val="称呼 Char"/>
    <w:basedOn w:val="a0"/>
    <w:link w:val="a5"/>
    <w:rsid w:val="001F02F7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3</cp:revision>
  <dcterms:created xsi:type="dcterms:W3CDTF">2016-09-20T02:50:00Z</dcterms:created>
  <dcterms:modified xsi:type="dcterms:W3CDTF">2016-09-20T02:52:00Z</dcterms:modified>
</cp:coreProperties>
</file>