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C6" w:rsidRDefault="00015BC6">
      <w:bookmarkStart w:id="0" w:name="_GoBack"/>
      <w:bookmarkEnd w:id="0"/>
    </w:p>
    <w:p w:rsidR="00015BC6" w:rsidRDefault="00015BC6"/>
    <w:p w:rsidR="00015BC6" w:rsidRDefault="00015BC6"/>
    <w:p w:rsidR="00015BC6" w:rsidRDefault="00015BC6"/>
    <w:p w:rsidR="00015BC6" w:rsidRDefault="00015BC6"/>
    <w:p w:rsidR="00015BC6" w:rsidRDefault="00015BC6"/>
    <w:p w:rsidR="00015BC6" w:rsidRDefault="00015BC6"/>
    <w:p w:rsidR="00015BC6" w:rsidRDefault="00015BC6"/>
    <w:p w:rsidR="00EE1660" w:rsidRDefault="00EE1660"/>
    <w:p w:rsidR="00EE1660" w:rsidRDefault="00EE1660"/>
    <w:p w:rsidR="00015BC6" w:rsidRDefault="00015BC6"/>
    <w:p w:rsidR="00015BC6" w:rsidRDefault="00015BC6"/>
    <w:p w:rsidR="00015BC6" w:rsidRDefault="00015BC6"/>
    <w:p w:rsidR="00015BC6" w:rsidRDefault="00015BC6"/>
    <w:p w:rsidR="00015BC6" w:rsidRPr="00015BC6" w:rsidRDefault="00015BC6" w:rsidP="00015BC6">
      <w:pPr>
        <w:jc w:val="center"/>
        <w:rPr>
          <w:rFonts w:ascii="微软雅黑" w:eastAsia="微软雅黑" w:hAnsi="微软雅黑"/>
          <w:sz w:val="32"/>
          <w:szCs w:val="32"/>
        </w:rPr>
      </w:pPr>
      <w:r w:rsidRPr="00015BC6">
        <w:rPr>
          <w:rFonts w:ascii="微软雅黑" w:eastAsia="微软雅黑" w:hAnsi="微软雅黑" w:hint="eastAsia"/>
          <w:sz w:val="32"/>
          <w:szCs w:val="32"/>
        </w:rPr>
        <w:t>职业</w:t>
      </w:r>
      <w:r>
        <w:rPr>
          <w:rFonts w:ascii="微软雅黑" w:eastAsia="微软雅黑" w:hAnsi="微软雅黑" w:hint="eastAsia"/>
          <w:sz w:val="32"/>
          <w:szCs w:val="32"/>
        </w:rPr>
        <w:t>方法</w:t>
      </w:r>
      <w:r w:rsidRPr="00015BC6">
        <w:rPr>
          <w:rFonts w:ascii="微软雅黑" w:eastAsia="微软雅黑" w:hAnsi="微软雅黑" w:hint="eastAsia"/>
          <w:sz w:val="32"/>
          <w:szCs w:val="32"/>
        </w:rPr>
        <w:t>能力培训测评电子课程包</w:t>
      </w:r>
    </w:p>
    <w:p w:rsidR="00114228" w:rsidRPr="00015BC6" w:rsidRDefault="00015BC6" w:rsidP="00015BC6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 w:rsidRPr="00015BC6">
        <w:rPr>
          <w:rFonts w:ascii="微软雅黑" w:eastAsia="微软雅黑" w:hAnsi="微软雅黑"/>
          <w:sz w:val="44"/>
          <w:szCs w:val="44"/>
        </w:rPr>
        <w:t>微课视频</w:t>
      </w:r>
      <w:proofErr w:type="gramEnd"/>
      <w:r w:rsidRPr="00015BC6">
        <w:rPr>
          <w:rFonts w:ascii="微软雅黑" w:eastAsia="微软雅黑" w:hAnsi="微软雅黑"/>
          <w:sz w:val="44"/>
          <w:szCs w:val="44"/>
        </w:rPr>
        <w:t>学习指引</w:t>
      </w:r>
    </w:p>
    <w:p w:rsidR="003D7276" w:rsidRDefault="000844D8" w:rsidP="000844D8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3D7276" w:rsidRDefault="003D7276" w:rsidP="000844D8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0844D8" w:rsidRDefault="000844D8" w:rsidP="000844D8">
      <w:pPr>
        <w:widowControl/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目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/>
          <w:b/>
          <w:bCs/>
          <w:sz w:val="32"/>
          <w:szCs w:val="32"/>
        </w:rPr>
        <w:t>录</w:t>
      </w:r>
    </w:p>
    <w:p w:rsidR="003D7276" w:rsidRDefault="003D7276" w:rsidP="000844D8">
      <w:pPr>
        <w:widowControl/>
        <w:jc w:val="center"/>
        <w:rPr>
          <w:rFonts w:asciiTheme="minorEastAsia" w:hAnsiTheme="minorEastAsia"/>
          <w:b/>
          <w:bCs/>
          <w:sz w:val="32"/>
          <w:szCs w:val="32"/>
        </w:rPr>
      </w:pPr>
    </w:p>
    <w:p w:rsidR="000844D8" w:rsidRPr="003D7276" w:rsidRDefault="003D7276" w:rsidP="00120755">
      <w:pPr>
        <w:pStyle w:val="a5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3D7276">
        <w:rPr>
          <w:rFonts w:asciiTheme="minorEastAsia" w:hAnsiTheme="minorEastAsia" w:hint="eastAsia"/>
          <w:b/>
          <w:bCs/>
          <w:sz w:val="24"/>
          <w:szCs w:val="24"/>
        </w:rPr>
        <w:t>职业方法能力训练导入</w:t>
      </w:r>
    </w:p>
    <w:p w:rsidR="003D7276" w:rsidRDefault="003D7276" w:rsidP="00120755">
      <w:pPr>
        <w:pStyle w:val="a5"/>
        <w:spacing w:afterLines="50" w:after="156" w:line="300" w:lineRule="auto"/>
        <w:ind w:left="1083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：1次</w:t>
      </w:r>
    </w:p>
    <w:p w:rsidR="003D7276" w:rsidRPr="003D7276" w:rsidRDefault="003D7276" w:rsidP="00120755">
      <w:pPr>
        <w:pStyle w:val="a5"/>
        <w:spacing w:afterLines="50" w:after="156" w:line="300" w:lineRule="auto"/>
        <w:ind w:left="1083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（2）</w:t>
      </w:r>
      <w:r w:rsidRPr="003D7276">
        <w:rPr>
          <w:rFonts w:asciiTheme="minorEastAsia" w:hAnsiTheme="minorEastAsia" w:hint="eastAsia"/>
          <w:bCs/>
          <w:sz w:val="24"/>
          <w:szCs w:val="24"/>
        </w:rPr>
        <w:t>授课专家：</w:t>
      </w:r>
      <w:r w:rsidRPr="003D7276">
        <w:rPr>
          <w:rFonts w:ascii="楷体" w:eastAsia="楷体" w:hAnsi="楷体" w:hint="eastAsia"/>
          <w:bCs/>
          <w:sz w:val="24"/>
          <w:szCs w:val="24"/>
        </w:rPr>
        <w:t>张东风（深圳技师学院公共课部主任）</w:t>
      </w:r>
    </w:p>
    <w:p w:rsidR="003D7276" w:rsidRPr="003D7276" w:rsidRDefault="003D7276" w:rsidP="00120755">
      <w:pPr>
        <w:pStyle w:val="a5"/>
        <w:spacing w:beforeLines="50" w:before="156" w:afterLines="50" w:after="156" w:line="360" w:lineRule="auto"/>
        <w:ind w:left="1083" w:firstLineChars="0" w:firstLine="0"/>
        <w:jc w:val="left"/>
        <w:rPr>
          <w:rFonts w:asciiTheme="minorEastAsia" w:hAnsiTheme="minorEastAsia"/>
          <w:b/>
          <w:bCs/>
          <w:sz w:val="32"/>
          <w:szCs w:val="32"/>
        </w:rPr>
      </w:pPr>
    </w:p>
    <w:p w:rsidR="000844D8" w:rsidRPr="00D165FA" w:rsidRDefault="000844D8" w:rsidP="00120755">
      <w:pPr>
        <w:spacing w:beforeLines="50" w:before="156" w:afterLines="50" w:after="156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D165FA">
        <w:rPr>
          <w:rFonts w:asciiTheme="minorEastAsia" w:hAnsiTheme="minorEastAsia" w:hint="eastAsia"/>
          <w:b/>
          <w:bCs/>
          <w:sz w:val="24"/>
          <w:szCs w:val="24"/>
        </w:rPr>
        <w:t>1.</w:t>
      </w:r>
      <w:r>
        <w:rPr>
          <w:rFonts w:asciiTheme="minorEastAsia" w:hAnsiTheme="minorEastAsia" w:hint="eastAsia"/>
          <w:b/>
          <w:bCs/>
          <w:sz w:val="24"/>
          <w:szCs w:val="24"/>
        </w:rPr>
        <w:t>自我学习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0844D8" w:rsidRPr="00D165FA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：32次</w:t>
      </w:r>
    </w:p>
    <w:p w:rsidR="000844D8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（2）授课专家：</w:t>
      </w:r>
      <w:r w:rsidRPr="002045B3">
        <w:rPr>
          <w:rFonts w:ascii="楷体" w:eastAsia="楷体" w:hAnsi="楷体" w:hint="eastAsia"/>
          <w:bCs/>
          <w:sz w:val="24"/>
          <w:szCs w:val="24"/>
        </w:rPr>
        <w:t>张东风（深圳技师学院公共课部主任）</w:t>
      </w:r>
    </w:p>
    <w:p w:rsidR="000844D8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</w:p>
    <w:p w:rsidR="000844D8" w:rsidRPr="00D165FA" w:rsidRDefault="000844D8" w:rsidP="00120755">
      <w:pPr>
        <w:spacing w:beforeLines="50" w:before="156" w:afterLines="50" w:after="156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2.信息处理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0844D8" w:rsidRPr="00D165FA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：32次</w:t>
      </w:r>
    </w:p>
    <w:p w:rsidR="000844D8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（2）授课专家：</w:t>
      </w:r>
      <w:r w:rsidRPr="002045B3">
        <w:rPr>
          <w:rFonts w:ascii="楷体" w:eastAsia="楷体" w:hAnsi="楷体" w:hint="eastAsia"/>
          <w:bCs/>
          <w:sz w:val="24"/>
          <w:szCs w:val="24"/>
        </w:rPr>
        <w:t>刘滨（深圳技师学院职业指导教研室主任）</w:t>
      </w:r>
    </w:p>
    <w:p w:rsidR="000844D8" w:rsidRPr="00D165FA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</w:p>
    <w:p w:rsidR="000844D8" w:rsidRPr="00D165FA" w:rsidRDefault="000844D8" w:rsidP="00120755">
      <w:pPr>
        <w:spacing w:beforeLines="50" w:before="156" w:afterLines="50" w:after="156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3.数字应用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0844D8" w:rsidRPr="00D165FA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</w:t>
      </w:r>
      <w:r>
        <w:rPr>
          <w:rFonts w:asciiTheme="minorEastAsia" w:hAnsiTheme="minorEastAsia" w:hint="eastAsia"/>
          <w:bCs/>
          <w:sz w:val="24"/>
          <w:szCs w:val="24"/>
        </w:rPr>
        <w:t>21</w:t>
      </w:r>
      <w:r w:rsidRPr="00D165FA">
        <w:rPr>
          <w:rFonts w:asciiTheme="minorEastAsia" w:hAnsiTheme="minorEastAsia" w:hint="eastAsia"/>
          <w:bCs/>
          <w:sz w:val="24"/>
          <w:szCs w:val="24"/>
        </w:rPr>
        <w:t>次</w:t>
      </w:r>
    </w:p>
    <w:p w:rsidR="000844D8" w:rsidRPr="00D165FA" w:rsidRDefault="000844D8" w:rsidP="00120755">
      <w:pPr>
        <w:spacing w:afterLines="50" w:after="156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（2）授课专家：</w:t>
      </w:r>
      <w:r w:rsidR="00363766" w:rsidRPr="002045B3">
        <w:rPr>
          <w:rFonts w:ascii="楷体" w:eastAsia="楷体" w:hAnsi="楷体" w:hint="eastAsia"/>
          <w:bCs/>
          <w:sz w:val="24"/>
          <w:szCs w:val="24"/>
        </w:rPr>
        <w:t>洪宇平（</w:t>
      </w:r>
      <w:r w:rsidR="00363766" w:rsidRPr="000844D8">
        <w:rPr>
          <w:rFonts w:ascii="楷体" w:eastAsia="楷体" w:hAnsi="楷体" w:hint="eastAsia"/>
          <w:bCs/>
          <w:sz w:val="24"/>
          <w:szCs w:val="24"/>
        </w:rPr>
        <w:t>广东省经济贸易职业技术学校</w:t>
      </w:r>
      <w:r w:rsidR="00363766">
        <w:rPr>
          <w:rFonts w:ascii="楷体" w:eastAsia="楷体" w:hAnsi="楷体" w:hint="eastAsia"/>
          <w:bCs/>
          <w:sz w:val="24"/>
          <w:szCs w:val="24"/>
        </w:rPr>
        <w:t>财会高级讲师</w:t>
      </w:r>
      <w:r w:rsidR="00363766" w:rsidRPr="002045B3">
        <w:rPr>
          <w:rFonts w:ascii="楷体" w:eastAsia="楷体" w:hAnsi="楷体" w:hint="eastAsia"/>
          <w:bCs/>
          <w:sz w:val="24"/>
          <w:szCs w:val="24"/>
        </w:rPr>
        <w:t>）</w:t>
      </w:r>
    </w:p>
    <w:p w:rsidR="000844D8" w:rsidRPr="000844D8" w:rsidRDefault="000844D8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0844D8" w:rsidRDefault="000844D8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576431" w:rsidRDefault="00576431" w:rsidP="00120755">
      <w:pPr>
        <w:pStyle w:val="a5"/>
        <w:spacing w:beforeLines="50" w:before="156" w:afterLines="100" w:after="312" w:line="360" w:lineRule="auto"/>
        <w:ind w:left="879" w:firstLineChars="500" w:firstLine="1606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零、职业方法能力</w:t>
      </w: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导入</w:t>
      </w:r>
    </w:p>
    <w:tbl>
      <w:tblPr>
        <w:tblStyle w:val="a6"/>
        <w:tblW w:w="8679" w:type="dxa"/>
        <w:tblInd w:w="360" w:type="dxa"/>
        <w:tblLook w:val="04A0" w:firstRow="1" w:lastRow="0" w:firstColumn="1" w:lastColumn="0" w:noHBand="0" w:noVBand="1"/>
      </w:tblPr>
      <w:tblGrid>
        <w:gridCol w:w="741"/>
        <w:gridCol w:w="851"/>
        <w:gridCol w:w="2268"/>
        <w:gridCol w:w="850"/>
        <w:gridCol w:w="2410"/>
        <w:gridCol w:w="1559"/>
      </w:tblGrid>
      <w:tr w:rsidR="00576431" w:rsidRPr="00BC290A" w:rsidTr="00A62CDF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6431" w:rsidRPr="00BC290A" w:rsidRDefault="00576431" w:rsidP="00A62CDF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576431" w:rsidRPr="00BC290A" w:rsidRDefault="00576431" w:rsidP="00A62CDF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6431" w:rsidRDefault="00576431" w:rsidP="00A62CDF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授课</w:t>
            </w:r>
          </w:p>
          <w:p w:rsidR="00576431" w:rsidRPr="00BC290A" w:rsidRDefault="00576431" w:rsidP="00A62CDF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专家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576431" w:rsidRPr="00BC290A" w:rsidRDefault="00576431" w:rsidP="00A62CDF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6431" w:rsidRPr="00BC290A" w:rsidRDefault="00576431" w:rsidP="00A62CDF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6431" w:rsidRPr="00BC290A" w:rsidRDefault="00576431" w:rsidP="00A62CDF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6431" w:rsidRPr="00BC290A" w:rsidRDefault="00576431" w:rsidP="00A62CDF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576431" w:rsidRPr="002D2785" w:rsidTr="00A62CDF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576431" w:rsidRDefault="00576431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576431" w:rsidRDefault="00576431" w:rsidP="00A62CD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张东风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576431" w:rsidRPr="001D317C" w:rsidRDefault="00576431" w:rsidP="00A62CDF">
            <w:pPr>
              <w:spacing w:line="300" w:lineRule="auto"/>
              <w:jc w:val="center"/>
            </w:pPr>
            <w:r>
              <w:t>职业</w:t>
            </w:r>
            <w:r>
              <w:rPr>
                <w:rFonts w:hint="eastAsia"/>
              </w:rPr>
              <w:t>方法</w:t>
            </w:r>
            <w:r>
              <w:t>能力训练导入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576431" w:rsidRPr="00576431" w:rsidRDefault="00C42A8C" w:rsidP="00A62CDF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FF</w:t>
            </w:r>
            <w:r w:rsidR="00576431" w:rsidRPr="00576431">
              <w:rPr>
                <w:rFonts w:hint="eastAsia"/>
                <w:color w:val="FF0000"/>
              </w:rPr>
              <w:t>0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576431" w:rsidRDefault="00576431" w:rsidP="00A62CDF">
            <w:pPr>
              <w:spacing w:line="300" w:lineRule="auto"/>
              <w:jc w:val="left"/>
            </w:pPr>
            <w:r>
              <w:rPr>
                <w:rFonts w:hint="eastAsia"/>
                <w:bCs/>
              </w:rPr>
              <w:t>什么是职业方法能力，为什么要提高职业方法能力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576431" w:rsidRPr="002D2785" w:rsidRDefault="00576431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576431" w:rsidRDefault="00576431" w:rsidP="00576431">
      <w:pPr>
        <w:ind w:firstLineChars="200" w:firstLine="420"/>
      </w:pPr>
    </w:p>
    <w:p w:rsidR="00576431" w:rsidRPr="00E74A28" w:rsidRDefault="00576431" w:rsidP="00576431">
      <w:pPr>
        <w:ind w:firstLineChars="200" w:firstLine="420"/>
      </w:pPr>
      <w:r>
        <w:rPr>
          <w:rFonts w:hint="eastAsia"/>
        </w:rPr>
        <w:t>注：红色编号的二</w:t>
      </w:r>
      <w:proofErr w:type="gramStart"/>
      <w:r>
        <w:rPr>
          <w:rFonts w:hint="eastAsia"/>
        </w:rPr>
        <w:t>维码设置</w:t>
      </w:r>
      <w:proofErr w:type="gramEnd"/>
      <w:r>
        <w:rPr>
          <w:rFonts w:hint="eastAsia"/>
        </w:rPr>
        <w:t>为免费体验学习内容</w:t>
      </w:r>
    </w:p>
    <w:p w:rsidR="00015BC6" w:rsidRPr="00576431" w:rsidRDefault="00015BC6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015BC6" w:rsidRDefault="00015BC6" w:rsidP="00120755">
      <w:pPr>
        <w:pStyle w:val="a5"/>
        <w:numPr>
          <w:ilvl w:val="0"/>
          <w:numId w:val="1"/>
        </w:numPr>
        <w:spacing w:beforeLines="50" w:before="156" w:afterLines="100" w:after="312" w:line="360" w:lineRule="auto"/>
        <w:ind w:left="879" w:firstLineChars="0" w:hanging="454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自我学习能力训练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模块</w:t>
      </w:r>
    </w:p>
    <w:p w:rsidR="00015BC6" w:rsidRPr="002045B3" w:rsidRDefault="00015BC6" w:rsidP="00120755">
      <w:pPr>
        <w:pStyle w:val="a5"/>
        <w:numPr>
          <w:ilvl w:val="0"/>
          <w:numId w:val="2"/>
        </w:numPr>
        <w:spacing w:afterLines="50" w:after="156" w:line="300" w:lineRule="auto"/>
        <w:ind w:firstLineChars="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教    材：《职业方法能力训练手册》（中级）</w:t>
      </w:r>
    </w:p>
    <w:p w:rsidR="00015BC6" w:rsidRPr="002045B3" w:rsidRDefault="00015BC6" w:rsidP="00120755">
      <w:pPr>
        <w:pStyle w:val="a5"/>
        <w:numPr>
          <w:ilvl w:val="0"/>
          <w:numId w:val="2"/>
        </w:numPr>
        <w:spacing w:afterLines="50" w:after="156" w:line="300" w:lineRule="auto"/>
        <w:ind w:firstLineChars="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教学内容：3个单元，原8节</w:t>
      </w:r>
    </w:p>
    <w:p w:rsidR="00015BC6" w:rsidRPr="002045B3" w:rsidRDefault="00015BC6" w:rsidP="00120755">
      <w:pPr>
        <w:pStyle w:val="a5"/>
        <w:numPr>
          <w:ilvl w:val="0"/>
          <w:numId w:val="2"/>
        </w:numPr>
        <w:spacing w:afterLines="50" w:after="156" w:line="300" w:lineRule="auto"/>
        <w:ind w:firstLineChars="0"/>
        <w:rPr>
          <w:rFonts w:ascii="楷体" w:eastAsia="楷体" w:hAnsi="楷体"/>
          <w:bCs/>
          <w:sz w:val="24"/>
          <w:szCs w:val="24"/>
        </w:rPr>
      </w:pPr>
      <w:proofErr w:type="gramStart"/>
      <w:r w:rsidRPr="002045B3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Pr="002045B3">
        <w:rPr>
          <w:rFonts w:ascii="楷体" w:eastAsia="楷体" w:hAnsi="楷体" w:hint="eastAsia"/>
          <w:bCs/>
          <w:sz w:val="24"/>
          <w:szCs w:val="24"/>
        </w:rPr>
        <w:t>：32次</w:t>
      </w:r>
    </w:p>
    <w:p w:rsidR="00015BC6" w:rsidRPr="002045B3" w:rsidRDefault="00015BC6" w:rsidP="00120755">
      <w:pPr>
        <w:pStyle w:val="a5"/>
        <w:numPr>
          <w:ilvl w:val="0"/>
          <w:numId w:val="2"/>
        </w:numPr>
        <w:spacing w:afterLines="50" w:after="156" w:line="300" w:lineRule="auto"/>
        <w:ind w:firstLineChars="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授课专家：张东风（深圳技师学院公共课部主任）</w:t>
      </w:r>
    </w:p>
    <w:p w:rsidR="00015BC6" w:rsidRPr="00015BC6" w:rsidRDefault="00015BC6" w:rsidP="00120755">
      <w:pPr>
        <w:spacing w:afterLines="50" w:after="156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679" w:type="dxa"/>
        <w:tblInd w:w="360" w:type="dxa"/>
        <w:tblLook w:val="04A0" w:firstRow="1" w:lastRow="0" w:firstColumn="1" w:lastColumn="0" w:noHBand="0" w:noVBand="1"/>
      </w:tblPr>
      <w:tblGrid>
        <w:gridCol w:w="740"/>
        <w:gridCol w:w="851"/>
        <w:gridCol w:w="2268"/>
        <w:gridCol w:w="850"/>
        <w:gridCol w:w="2411"/>
        <w:gridCol w:w="1559"/>
      </w:tblGrid>
      <w:tr w:rsidR="00015BC6" w:rsidTr="000F1056">
        <w:trPr>
          <w:trHeight w:val="938"/>
        </w:trPr>
        <w:tc>
          <w:tcPr>
            <w:tcW w:w="74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15BC6" w:rsidRPr="00BC290A" w:rsidRDefault="00015BC6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015BC6" w:rsidRPr="00BC290A" w:rsidRDefault="00015BC6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9243C8" w:rsidRDefault="009243C8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内容</w:t>
            </w:r>
          </w:p>
          <w:p w:rsidR="00015BC6" w:rsidRPr="00BC290A" w:rsidRDefault="00015BC6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015BC6" w:rsidRPr="00BC290A" w:rsidRDefault="00015BC6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15BC6" w:rsidRPr="00BC290A" w:rsidRDefault="00015BC6" w:rsidP="009243C8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 w:rsidR="009243C8"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15BC6" w:rsidRPr="00BC290A" w:rsidRDefault="00015BC6" w:rsidP="009243C8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 w:rsidR="009243C8"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 w:rsidR="009243C8"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15BC6" w:rsidRPr="00BC290A" w:rsidRDefault="00015BC6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9243C8" w:rsidTr="00CC2485">
        <w:trPr>
          <w:trHeight w:val="79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9243C8" w:rsidRPr="00C40973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C40973">
              <w:rPr>
                <w:rFonts w:ascii="宋体" w:hAnsi="宋体" w:hint="eastAsia"/>
                <w:b/>
                <w:szCs w:val="21"/>
              </w:rPr>
              <w:t>第一单元   明确目标途径</w:t>
            </w: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第一节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了解学习  明确动机（1）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ZX1</w:t>
            </w:r>
          </w:p>
        </w:tc>
        <w:tc>
          <w:tcPr>
            <w:tcW w:w="2411" w:type="dxa"/>
            <w:tcBorders>
              <w:top w:val="trip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什么是自我学习能力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shd w:val="clear" w:color="auto" w:fill="FFFFFF" w:themeFill="background1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第一节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了解学习  明确动机（2）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9243C8" w:rsidRPr="00393B8D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color w:val="FF0000"/>
              </w:rPr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ZX2</w:t>
            </w:r>
          </w:p>
        </w:tc>
        <w:tc>
          <w:tcPr>
            <w:tcW w:w="2411" w:type="dxa"/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怎样明确学习动机</w:t>
            </w:r>
          </w:p>
        </w:tc>
        <w:tc>
          <w:tcPr>
            <w:tcW w:w="1559" w:type="dxa"/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3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第一节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了解学习  明确动机（3）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ZX3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怎样激发自己的学习动机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第二节</w:t>
            </w:r>
          </w:p>
          <w:p w:rsidR="009243C8" w:rsidRDefault="009243C8" w:rsidP="007729D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确立目标  制订计划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ZX4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怎样明确学习目标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shd w:val="clear" w:color="auto" w:fill="EEECE1" w:themeFill="background2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第二节</w:t>
            </w:r>
          </w:p>
          <w:p w:rsidR="009243C8" w:rsidRDefault="009243C8" w:rsidP="007729D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确立目标  制订计划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ZX5</w:t>
            </w:r>
          </w:p>
        </w:tc>
        <w:tc>
          <w:tcPr>
            <w:tcW w:w="2411" w:type="dxa"/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怎样制订学习计划</w:t>
            </w:r>
          </w:p>
        </w:tc>
        <w:tc>
          <w:tcPr>
            <w:tcW w:w="1559" w:type="dxa"/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vAlign w:val="center"/>
          </w:tcPr>
          <w:p w:rsidR="009243C8" w:rsidRPr="002D2785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1-2-3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第二节</w:t>
            </w:r>
          </w:p>
          <w:p w:rsidR="009243C8" w:rsidRDefault="009243C8" w:rsidP="007729D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确立目标  制订计划</w:t>
            </w:r>
          </w:p>
          <w:p w:rsidR="009243C8" w:rsidRDefault="009243C8" w:rsidP="007729DC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ZX6</w:t>
            </w:r>
          </w:p>
        </w:tc>
        <w:tc>
          <w:tcPr>
            <w:tcW w:w="2411" w:type="dxa"/>
            <w:tcBorders>
              <w:bottom w:val="triple" w:sz="4" w:space="0" w:color="auto"/>
            </w:tcBorders>
            <w:vAlign w:val="center"/>
          </w:tcPr>
          <w:p w:rsidR="009243C8" w:rsidRDefault="009243C8" w:rsidP="007729DC">
            <w:r>
              <w:rPr>
                <w:rFonts w:hint="eastAsia"/>
              </w:rPr>
              <w:t>制订计划的步骤及要求与哪些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7729DC">
        <w:trPr>
          <w:trHeight w:val="792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CC2485" w:rsidRPr="00C40973" w:rsidRDefault="00CC2485" w:rsidP="007729DC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C40973">
              <w:rPr>
                <w:rFonts w:hint="eastAsia"/>
                <w:b/>
              </w:rPr>
              <w:t>第二单元</w:t>
            </w:r>
            <w:r w:rsidRPr="00C40973">
              <w:rPr>
                <w:rFonts w:hint="eastAsia"/>
                <w:b/>
              </w:rPr>
              <w:t xml:space="preserve">  </w:t>
            </w:r>
            <w:r w:rsidRPr="00C40973">
              <w:rPr>
                <w:rFonts w:hint="eastAsia"/>
                <w:b/>
              </w:rPr>
              <w:t>有效实施计划</w:t>
            </w: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第一节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管理时间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检查调整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ZX7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怎样计划学习时间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:rsidR="009243C8" w:rsidRPr="002D2785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2-1-2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第一节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管理时间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检查调整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ZX8</w:t>
            </w:r>
          </w:p>
        </w:tc>
        <w:tc>
          <w:tcPr>
            <w:tcW w:w="2411" w:type="dxa"/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怎样遵守学习时间</w:t>
            </w:r>
          </w:p>
        </w:tc>
        <w:tc>
          <w:tcPr>
            <w:tcW w:w="1559" w:type="dxa"/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第一节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管理时间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检查调整</w:t>
            </w:r>
          </w:p>
          <w:p w:rsidR="009243C8" w:rsidRPr="008A3FEB" w:rsidRDefault="009243C8" w:rsidP="007729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ZX9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怎样管理学习时间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9243C8" w:rsidRPr="007D53D1" w:rsidRDefault="009243C8" w:rsidP="009243C8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2-2（1）-1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认识自我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主动学习</w:t>
            </w:r>
          </w:p>
          <w:p w:rsidR="009243C8" w:rsidRPr="008A3FEB" w:rsidRDefault="009243C8" w:rsidP="007729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ZX10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怎样了解自己的学习风格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9243C8" w:rsidRDefault="009243C8" w:rsidP="009243C8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2-2（1）-2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认识自我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主动学习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ZX11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常用的学习策略有哪些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9243C8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2-2（2）-1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选择方式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自主学习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ZX12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怎样养成学习的习惯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9243C8" w:rsidTr="000F1056">
        <w:trPr>
          <w:trHeight w:val="1247"/>
        </w:trPr>
        <w:tc>
          <w:tcPr>
            <w:tcW w:w="7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243C8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13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243C8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2-2（2）-2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243C8" w:rsidRDefault="009243C8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选择方式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自主学习</w:t>
            </w:r>
          </w:p>
          <w:p w:rsidR="009243C8" w:rsidRDefault="009243C8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ZX13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:rsidR="009243C8" w:rsidRDefault="009243C8" w:rsidP="007729DC">
            <w:pPr>
              <w:spacing w:line="360" w:lineRule="auto"/>
            </w:pPr>
            <w:r>
              <w:rPr>
                <w:rFonts w:hint="eastAsia"/>
              </w:rPr>
              <w:t>怎样培养学习兴趣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243C8" w:rsidRPr="002D2785" w:rsidRDefault="009243C8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2-2（2）-3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选择方式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自主学习</w:t>
            </w:r>
          </w:p>
          <w:p w:rsidR="00CC2485" w:rsidRDefault="00CC2485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ZX14</w:t>
            </w:r>
          </w:p>
        </w:tc>
        <w:tc>
          <w:tcPr>
            <w:tcW w:w="241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怎样学会自我控制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2-2（3）-1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掌握方法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学会学习</w:t>
            </w:r>
          </w:p>
          <w:p w:rsidR="00CC2485" w:rsidRDefault="00CC2485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ZX15</w:t>
            </w:r>
          </w:p>
        </w:tc>
        <w:tc>
          <w:tcPr>
            <w:tcW w:w="24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什么是科学的学习方法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C2485" w:rsidRDefault="00CC2485" w:rsidP="00CC2485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2-2（3）-2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掌握方法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学会学习</w:t>
            </w:r>
          </w:p>
          <w:p w:rsidR="00CC2485" w:rsidRDefault="00CC2485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ZX16</w:t>
            </w:r>
          </w:p>
        </w:tc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什么是摘要法和笔记法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CC2485" w:rsidRDefault="00CC2485" w:rsidP="00CC2485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2-2（3）-3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第二（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掌握方法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学会学习</w:t>
            </w:r>
          </w:p>
          <w:p w:rsidR="00CC2485" w:rsidRDefault="00CC2485" w:rsidP="007729D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ZX17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什么是好的记忆方法和自我提问法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CC2485" w:rsidRDefault="00CC2485" w:rsidP="00CC2485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2-3（1）-1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求异质疑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发现学习（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ZX18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怎样培养问题意识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2-3（1）-2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求异质疑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发现学习（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ZX19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怎样在学习中问题产生的途径及解决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CC2485" w:rsidRPr="002D27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CC2485" w:rsidRDefault="00CC2485" w:rsidP="00CC2485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2-3（2）-1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系统思考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创新学习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ZX20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怎样学会创新性学习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2-3（2）-2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系统思考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创新学习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ZX21</w:t>
            </w:r>
          </w:p>
        </w:tc>
        <w:tc>
          <w:tcPr>
            <w:tcW w:w="241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创造性学习的策略有哪些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2-3（3）-1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行动导向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实践学习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ZX22</w:t>
            </w:r>
          </w:p>
        </w:tc>
        <w:tc>
          <w:tcPr>
            <w:tcW w:w="24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什么是能力培养为本位的实践学习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23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2-3（3）-21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行动导向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实践学习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ZX23</w:t>
            </w:r>
          </w:p>
        </w:tc>
        <w:tc>
          <w:tcPr>
            <w:tcW w:w="241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行动导向学习的方式有哪些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24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2-4（1）-1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第四（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善用媒体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高效学习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ZX24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怎样利用网络媒体高效学习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2-4（1）-2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第四（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善用媒体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高效学习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ZX25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怎样有效利用手机来学习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CC2485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2-4（2）-1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合作共赢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终身学习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ZX26</w:t>
            </w:r>
          </w:p>
        </w:tc>
        <w:tc>
          <w:tcPr>
            <w:tcW w:w="241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怎样开展合作学习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27</w:t>
            </w:r>
          </w:p>
        </w:tc>
        <w:tc>
          <w:tcPr>
            <w:tcW w:w="851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CC2485" w:rsidRPr="002D2785" w:rsidRDefault="00CC2485" w:rsidP="00CC2485">
            <w:pPr>
              <w:spacing w:line="30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2-4（2）-2</w:t>
            </w:r>
          </w:p>
        </w:tc>
        <w:tc>
          <w:tcPr>
            <w:tcW w:w="2268" w:type="dxa"/>
            <w:tcBorders>
              <w:top w:val="doub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合作共赢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终身学习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ZX27</w:t>
            </w:r>
          </w:p>
        </w:tc>
        <w:tc>
          <w:tcPr>
            <w:tcW w:w="2411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怎样树立终身学习的理念和目标，开展终身学习</w:t>
            </w:r>
          </w:p>
        </w:tc>
        <w:tc>
          <w:tcPr>
            <w:tcW w:w="1559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7729DC">
        <w:trPr>
          <w:trHeight w:val="805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CC2485" w:rsidRPr="00C4097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C40973">
              <w:rPr>
                <w:b/>
              </w:rPr>
              <w:t>第三单元</w:t>
            </w:r>
            <w:r w:rsidRPr="00C40973">
              <w:rPr>
                <w:rFonts w:hint="eastAsia"/>
                <w:b/>
              </w:rPr>
              <w:t xml:space="preserve">   </w:t>
            </w:r>
            <w:r w:rsidRPr="00C40973">
              <w:rPr>
                <w:rFonts w:hint="eastAsia"/>
                <w:b/>
              </w:rPr>
              <w:t>反馈评估效果</w:t>
            </w: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trip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28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第一节</w:t>
            </w:r>
          </w:p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自我总结</w:t>
            </w:r>
            <w:r w:rsidRPr="00C40973">
              <w:rPr>
                <w:rFonts w:hint="eastAsia"/>
                <w:color w:val="000000" w:themeColor="text1"/>
              </w:rPr>
              <w:t xml:space="preserve"> </w:t>
            </w:r>
            <w:r w:rsidRPr="00C40973">
              <w:rPr>
                <w:rFonts w:hint="eastAsia"/>
                <w:color w:val="000000" w:themeColor="text1"/>
              </w:rPr>
              <w:t>评估认知</w:t>
            </w:r>
          </w:p>
          <w:p w:rsidR="00CC2485" w:rsidRPr="008A3FEB" w:rsidRDefault="00CC2485" w:rsidP="007729DC">
            <w:pPr>
              <w:jc w:val="center"/>
              <w:rPr>
                <w:color w:val="FF0000"/>
              </w:rPr>
            </w:pPr>
            <w:r w:rsidRPr="00C40973">
              <w:rPr>
                <w:rFonts w:hint="eastAsia"/>
                <w:color w:val="000000" w:themeColor="text1"/>
              </w:rPr>
              <w:t>（</w:t>
            </w:r>
            <w:r w:rsidRPr="00C40973">
              <w:rPr>
                <w:rFonts w:hint="eastAsia"/>
                <w:color w:val="000000" w:themeColor="text1"/>
              </w:rPr>
              <w:t>1</w:t>
            </w:r>
            <w:r w:rsidRPr="00C40973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ZX28</w:t>
            </w:r>
          </w:p>
        </w:tc>
        <w:tc>
          <w:tcPr>
            <w:tcW w:w="2411" w:type="dxa"/>
            <w:tcBorders>
              <w:top w:val="trip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怎样分析影响学习效果的原因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29</w:t>
            </w:r>
          </w:p>
        </w:tc>
        <w:tc>
          <w:tcPr>
            <w:tcW w:w="851" w:type="dxa"/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3-1-2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第一节</w:t>
            </w:r>
          </w:p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自我总结</w:t>
            </w:r>
            <w:r w:rsidRPr="00C40973">
              <w:rPr>
                <w:rFonts w:hint="eastAsia"/>
                <w:color w:val="000000" w:themeColor="text1"/>
              </w:rPr>
              <w:t xml:space="preserve"> </w:t>
            </w:r>
            <w:r w:rsidRPr="00C40973">
              <w:rPr>
                <w:rFonts w:hint="eastAsia"/>
                <w:color w:val="000000" w:themeColor="text1"/>
              </w:rPr>
              <w:t>评估认知</w:t>
            </w:r>
          </w:p>
          <w:p w:rsidR="00CC2485" w:rsidRDefault="00CC2485" w:rsidP="007729DC">
            <w:pPr>
              <w:jc w:val="center"/>
            </w:pPr>
            <w:r w:rsidRPr="00C40973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</w:t>
            </w:r>
            <w:r w:rsidRPr="00C40973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ZX29</w:t>
            </w:r>
          </w:p>
        </w:tc>
        <w:tc>
          <w:tcPr>
            <w:tcW w:w="2411" w:type="dxa"/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查找影响学习效果的原因的方法有哪些</w:t>
            </w:r>
          </w:p>
        </w:tc>
        <w:tc>
          <w:tcPr>
            <w:tcW w:w="1559" w:type="dxa"/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bottom w:val="double" w:sz="4" w:space="0" w:color="auto"/>
            </w:tcBorders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30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第一节</w:t>
            </w:r>
          </w:p>
          <w:p w:rsidR="00CC2485" w:rsidRPr="00C40973" w:rsidRDefault="00CC2485" w:rsidP="007729DC">
            <w:pPr>
              <w:jc w:val="center"/>
              <w:rPr>
                <w:color w:val="000000" w:themeColor="text1"/>
              </w:rPr>
            </w:pPr>
            <w:r w:rsidRPr="00C40973">
              <w:rPr>
                <w:rFonts w:hint="eastAsia"/>
                <w:color w:val="000000" w:themeColor="text1"/>
              </w:rPr>
              <w:t>自我总结</w:t>
            </w:r>
            <w:r w:rsidRPr="00C40973">
              <w:rPr>
                <w:rFonts w:hint="eastAsia"/>
                <w:color w:val="000000" w:themeColor="text1"/>
              </w:rPr>
              <w:t xml:space="preserve"> </w:t>
            </w:r>
            <w:r w:rsidRPr="00C40973">
              <w:rPr>
                <w:rFonts w:hint="eastAsia"/>
                <w:color w:val="000000" w:themeColor="text1"/>
              </w:rPr>
              <w:t>评估认知</w:t>
            </w:r>
          </w:p>
          <w:p w:rsidR="00CC2485" w:rsidRDefault="00CC2485" w:rsidP="007729DC">
            <w:pPr>
              <w:jc w:val="center"/>
            </w:pPr>
            <w:r w:rsidRPr="00C40973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3</w:t>
            </w:r>
            <w:r w:rsidRPr="00C40973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ZX30</w:t>
            </w:r>
          </w:p>
        </w:tc>
        <w:tc>
          <w:tcPr>
            <w:tcW w:w="2411" w:type="dxa"/>
            <w:tcBorders>
              <w:bottom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怎样进一步改进自我学习的方法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第二节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全面评估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能力迁移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ZX31</w:t>
            </w:r>
          </w:p>
        </w:tc>
        <w:tc>
          <w:tcPr>
            <w:tcW w:w="2411" w:type="dxa"/>
            <w:tcBorders>
              <w:top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怎样全面评估自己的学习观念与能力发展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CC2485" w:rsidTr="000F1056">
        <w:trPr>
          <w:trHeight w:val="1247"/>
        </w:trPr>
        <w:tc>
          <w:tcPr>
            <w:tcW w:w="740" w:type="dxa"/>
            <w:shd w:val="clear" w:color="auto" w:fill="EEECE1" w:themeFill="background2"/>
            <w:vAlign w:val="center"/>
          </w:tcPr>
          <w:p w:rsidR="00CC2485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32</w:t>
            </w:r>
          </w:p>
        </w:tc>
        <w:tc>
          <w:tcPr>
            <w:tcW w:w="851" w:type="dxa"/>
            <w:vAlign w:val="center"/>
          </w:tcPr>
          <w:p w:rsidR="00CC2485" w:rsidRPr="002D2785" w:rsidRDefault="00CC2485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第二节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全面评估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能力迁移</w:t>
            </w:r>
          </w:p>
          <w:p w:rsidR="00CC2485" w:rsidRDefault="00CC2485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ZX32</w:t>
            </w:r>
          </w:p>
        </w:tc>
        <w:tc>
          <w:tcPr>
            <w:tcW w:w="2411" w:type="dxa"/>
            <w:vAlign w:val="center"/>
          </w:tcPr>
          <w:p w:rsidR="00CC2485" w:rsidRDefault="00CC2485" w:rsidP="007729DC">
            <w:pPr>
              <w:spacing w:line="360" w:lineRule="auto"/>
            </w:pPr>
            <w:r>
              <w:rPr>
                <w:rFonts w:hint="eastAsia"/>
              </w:rPr>
              <w:t>怎样举一反三，促进能力迁移</w:t>
            </w:r>
          </w:p>
        </w:tc>
        <w:tc>
          <w:tcPr>
            <w:tcW w:w="1559" w:type="dxa"/>
            <w:vAlign w:val="center"/>
          </w:tcPr>
          <w:p w:rsidR="00CC2485" w:rsidRPr="005A6213" w:rsidRDefault="00CC2485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F23B59" w:rsidRDefault="00015BC6" w:rsidP="00120755">
      <w:pPr>
        <w:pStyle w:val="a5"/>
        <w:numPr>
          <w:ilvl w:val="0"/>
          <w:numId w:val="1"/>
        </w:numPr>
        <w:spacing w:beforeLines="50" w:before="156" w:afterLines="100" w:after="312" w:line="360" w:lineRule="auto"/>
        <w:ind w:left="879" w:firstLineChars="0" w:hanging="454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="楷体_GB2312" w:eastAsia="楷体_GB2312" w:hAnsi="宋体"/>
          <w:bCs/>
          <w:color w:val="FF0000"/>
          <w:szCs w:val="21"/>
        </w:rPr>
        <w:br w:type="page"/>
      </w:r>
      <w:r w:rsidR="00F23B59"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信息处理</w:t>
      </w:r>
      <w:r w:rsidR="00F23B59" w:rsidRPr="00015BC6">
        <w:rPr>
          <w:rFonts w:asciiTheme="minorEastAsia" w:eastAsiaTheme="minorEastAsia" w:hAnsiTheme="minorEastAsia"/>
          <w:b/>
          <w:bCs/>
          <w:sz w:val="32"/>
          <w:szCs w:val="32"/>
        </w:rPr>
        <w:t>能力训练</w:t>
      </w:r>
      <w:r w:rsidR="00F23B59">
        <w:rPr>
          <w:rFonts w:asciiTheme="minorEastAsia" w:eastAsiaTheme="minorEastAsia" w:hAnsiTheme="minorEastAsia"/>
          <w:b/>
          <w:bCs/>
          <w:sz w:val="32"/>
          <w:szCs w:val="32"/>
        </w:rPr>
        <w:t>模块</w:t>
      </w:r>
    </w:p>
    <w:p w:rsidR="00F23B59" w:rsidRPr="002045B3" w:rsidRDefault="008E5785" w:rsidP="00120755">
      <w:pPr>
        <w:pStyle w:val="a5"/>
        <w:spacing w:afterLines="50" w:after="156" w:line="300" w:lineRule="auto"/>
        <w:ind w:left="1242" w:firstLineChars="0" w:firstLine="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1.</w:t>
      </w:r>
      <w:r w:rsidR="00F23B59" w:rsidRPr="002045B3">
        <w:rPr>
          <w:rFonts w:ascii="楷体" w:eastAsia="楷体" w:hAnsi="楷体" w:hint="eastAsia"/>
          <w:bCs/>
          <w:sz w:val="24"/>
          <w:szCs w:val="24"/>
        </w:rPr>
        <w:t>教    材：《职业方法能力训练手册》（中级）</w:t>
      </w:r>
    </w:p>
    <w:p w:rsidR="00F23B59" w:rsidRPr="002045B3" w:rsidRDefault="008E5785" w:rsidP="00120755">
      <w:pPr>
        <w:pStyle w:val="a5"/>
        <w:spacing w:afterLines="50" w:after="156" w:line="300" w:lineRule="auto"/>
        <w:ind w:left="1242" w:firstLineChars="0" w:firstLine="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2.</w:t>
      </w:r>
      <w:r w:rsidR="00F23B59" w:rsidRPr="002045B3">
        <w:rPr>
          <w:rFonts w:ascii="楷体" w:eastAsia="楷体" w:hAnsi="楷体" w:hint="eastAsia"/>
          <w:bCs/>
          <w:sz w:val="24"/>
          <w:szCs w:val="24"/>
        </w:rPr>
        <w:t>教学</w:t>
      </w:r>
      <w:r w:rsidRPr="002045B3">
        <w:rPr>
          <w:rFonts w:ascii="楷体" w:eastAsia="楷体" w:hAnsi="楷体" w:hint="eastAsia"/>
          <w:bCs/>
          <w:sz w:val="24"/>
          <w:szCs w:val="24"/>
        </w:rPr>
        <w:t>节数</w:t>
      </w:r>
      <w:r w:rsidR="00F23B59" w:rsidRPr="002045B3">
        <w:rPr>
          <w:rFonts w:ascii="楷体" w:eastAsia="楷体" w:hAnsi="楷体" w:hint="eastAsia"/>
          <w:bCs/>
          <w:sz w:val="24"/>
          <w:szCs w:val="24"/>
        </w:rPr>
        <w:t>：3个单元，原11节</w:t>
      </w:r>
    </w:p>
    <w:p w:rsidR="00F23B59" w:rsidRPr="002045B3" w:rsidRDefault="008E5785" w:rsidP="00120755">
      <w:pPr>
        <w:spacing w:afterLines="50" w:after="156" w:line="300" w:lineRule="auto"/>
        <w:ind w:left="882" w:firstLineChars="100" w:firstLine="24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3.</w:t>
      </w:r>
      <w:proofErr w:type="gramStart"/>
      <w:r w:rsidR="00F23B59" w:rsidRPr="002045B3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="00F23B59" w:rsidRPr="002045B3">
        <w:rPr>
          <w:rFonts w:ascii="楷体" w:eastAsia="楷体" w:hAnsi="楷体" w:hint="eastAsia"/>
          <w:bCs/>
          <w:sz w:val="24"/>
          <w:szCs w:val="24"/>
        </w:rPr>
        <w:t>：32次</w:t>
      </w:r>
    </w:p>
    <w:p w:rsidR="00F23B59" w:rsidRPr="002045B3" w:rsidRDefault="008E5785" w:rsidP="00120755">
      <w:pPr>
        <w:spacing w:afterLines="50" w:after="156" w:line="300" w:lineRule="auto"/>
        <w:ind w:firstLineChars="500" w:firstLine="120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4.</w:t>
      </w:r>
      <w:r w:rsidR="00F23B59" w:rsidRPr="002045B3">
        <w:rPr>
          <w:rFonts w:ascii="楷体" w:eastAsia="楷体" w:hAnsi="楷体" w:hint="eastAsia"/>
          <w:bCs/>
          <w:sz w:val="24"/>
          <w:szCs w:val="24"/>
        </w:rPr>
        <w:t>授课专家：刘滨（深圳技师学院职业指导教研室主任）</w:t>
      </w:r>
    </w:p>
    <w:p w:rsidR="00F23B59" w:rsidRPr="00015BC6" w:rsidRDefault="00F23B59" w:rsidP="00120755">
      <w:pPr>
        <w:spacing w:afterLines="50" w:after="156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679" w:type="dxa"/>
        <w:tblInd w:w="360" w:type="dxa"/>
        <w:tblLook w:val="04A0" w:firstRow="1" w:lastRow="0" w:firstColumn="1" w:lastColumn="0" w:noHBand="0" w:noVBand="1"/>
      </w:tblPr>
      <w:tblGrid>
        <w:gridCol w:w="741"/>
        <w:gridCol w:w="851"/>
        <w:gridCol w:w="2268"/>
        <w:gridCol w:w="850"/>
        <w:gridCol w:w="2410"/>
        <w:gridCol w:w="1559"/>
      </w:tblGrid>
      <w:tr w:rsidR="00F23B59" w:rsidTr="007729DC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Pr="00BC290A" w:rsidRDefault="00F23B59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F23B59" w:rsidRPr="00BC290A" w:rsidRDefault="00F23B59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Default="00F23B59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内容</w:t>
            </w:r>
          </w:p>
          <w:p w:rsidR="00F23B59" w:rsidRPr="00BC290A" w:rsidRDefault="00F23B59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F23B59" w:rsidRPr="00BC290A" w:rsidRDefault="00F23B59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Pr="00BC290A" w:rsidRDefault="00F23B59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Pr="00BC290A" w:rsidRDefault="00F23B59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Pr="00BC290A" w:rsidRDefault="00F23B59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F23B59" w:rsidTr="007729DC">
        <w:trPr>
          <w:trHeight w:val="79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F23B59" w:rsidRPr="00C40973" w:rsidRDefault="007729DC" w:rsidP="007729DC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630816">
              <w:rPr>
                <w:rFonts w:ascii="楷体_GB2312" w:eastAsia="楷体_GB2312" w:hAnsi="宋体"/>
                <w:b/>
                <w:bCs/>
                <w:szCs w:val="21"/>
              </w:rPr>
              <w:t>第一单元</w:t>
            </w:r>
            <w:r w:rsidRPr="00630816">
              <w:rPr>
                <w:rFonts w:ascii="楷体_GB2312" w:eastAsia="楷体_GB2312" w:hAnsi="宋体" w:hint="eastAsia"/>
                <w:b/>
                <w:bCs/>
                <w:szCs w:val="21"/>
              </w:rPr>
              <w:t xml:space="preserve">  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收集</w:t>
            </w:r>
            <w:r w:rsidRPr="00630816">
              <w:rPr>
                <w:rFonts w:ascii="楷体_GB2312" w:eastAsia="楷体_GB2312" w:hAnsi="宋体" w:hint="eastAsia"/>
                <w:b/>
                <w:bCs/>
                <w:szCs w:val="21"/>
              </w:rPr>
              <w:t>获取信息</w:t>
            </w:r>
          </w:p>
        </w:tc>
      </w:tr>
      <w:tr w:rsidR="007729DC" w:rsidTr="007729DC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7729DC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7729DC" w:rsidRDefault="00B47B6E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7729DC" w:rsidRDefault="007729D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第一节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7729DC" w:rsidRDefault="007729D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定义复杂信息任务</w:t>
            </w:r>
          </w:p>
          <w:p w:rsidR="007729DC" w:rsidRDefault="007729DC" w:rsidP="007729DC">
            <w:pPr>
              <w:spacing w:line="300" w:lineRule="auto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7729DC" w:rsidRDefault="00B47B6E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XX1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7729DC" w:rsidRDefault="00572CAC" w:rsidP="00572CAC">
            <w:pPr>
              <w:spacing w:line="360" w:lineRule="auto"/>
            </w:pPr>
            <w:r>
              <w:rPr>
                <w:rFonts w:hint="eastAsia"/>
              </w:rPr>
              <w:t>什么是</w:t>
            </w:r>
            <w:r w:rsidR="007729DC" w:rsidRPr="00147C1E">
              <w:rPr>
                <w:rFonts w:hint="eastAsia"/>
              </w:rPr>
              <w:t>信息处理能力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7729DC" w:rsidRPr="002D2785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7729DC" w:rsidTr="007729DC">
        <w:trPr>
          <w:trHeight w:val="1247"/>
        </w:trPr>
        <w:tc>
          <w:tcPr>
            <w:tcW w:w="741" w:type="dxa"/>
            <w:shd w:val="clear" w:color="auto" w:fill="FFFFFF" w:themeFill="background1"/>
            <w:vAlign w:val="center"/>
          </w:tcPr>
          <w:p w:rsidR="007729DC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729DC" w:rsidRDefault="00B47B6E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7729DC" w:rsidRDefault="007729D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第一节</w:t>
            </w:r>
          </w:p>
          <w:p w:rsidR="007729DC" w:rsidRDefault="007729DC" w:rsidP="007729DC">
            <w:pPr>
              <w:spacing w:line="300" w:lineRule="auto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定义复杂信息任务</w:t>
            </w:r>
            <w:r>
              <w:rPr>
                <w:rFonts w:ascii="宋体" w:hAnsi="宋体" w:hint="eastAsia"/>
                <w:szCs w:val="21"/>
              </w:rPr>
              <w:t>（2）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7729D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XX2</w:t>
            </w:r>
          </w:p>
        </w:tc>
        <w:tc>
          <w:tcPr>
            <w:tcW w:w="2410" w:type="dxa"/>
            <w:vAlign w:val="center"/>
          </w:tcPr>
          <w:p w:rsidR="007729D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7729DC" w:rsidRPr="00147C1E">
              <w:rPr>
                <w:rFonts w:hint="eastAsia"/>
              </w:rPr>
              <w:t>定义复杂</w:t>
            </w:r>
            <w:r>
              <w:rPr>
                <w:rFonts w:hint="eastAsia"/>
              </w:rPr>
              <w:t>的</w:t>
            </w:r>
            <w:r w:rsidR="007729DC" w:rsidRPr="00147C1E">
              <w:rPr>
                <w:rFonts w:hint="eastAsia"/>
              </w:rPr>
              <w:t>信息任务</w:t>
            </w:r>
          </w:p>
        </w:tc>
        <w:tc>
          <w:tcPr>
            <w:tcW w:w="1559" w:type="dxa"/>
            <w:vAlign w:val="center"/>
          </w:tcPr>
          <w:p w:rsidR="007729DC" w:rsidRPr="002D2785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7729DC" w:rsidTr="007729DC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7729DC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7729DC" w:rsidRDefault="00B47B6E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729DC" w:rsidRDefault="007729D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第一节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7729DC" w:rsidRDefault="007729D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定义复杂信息任务</w:t>
            </w:r>
          </w:p>
          <w:p w:rsidR="007729DC" w:rsidRDefault="007729DC" w:rsidP="007729DC">
            <w:pPr>
              <w:spacing w:line="300" w:lineRule="auto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729DC" w:rsidRDefault="00572CAC" w:rsidP="007729DC">
            <w:pPr>
              <w:spacing w:line="360" w:lineRule="auto"/>
            </w:pPr>
            <w:r>
              <w:rPr>
                <w:rFonts w:hint="eastAsia"/>
              </w:rPr>
              <w:t>XX3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7729D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7729DC" w:rsidRPr="007A2844">
              <w:rPr>
                <w:rFonts w:hint="eastAsia"/>
              </w:rPr>
              <w:t>分解复杂信息任务</w:t>
            </w:r>
            <w:r>
              <w:rPr>
                <w:rFonts w:hint="eastAsia"/>
              </w:rPr>
              <w:t>，</w:t>
            </w:r>
            <w:r w:rsidR="007729DC" w:rsidRPr="007A2844">
              <w:rPr>
                <w:rFonts w:hint="eastAsia"/>
              </w:rPr>
              <w:t xml:space="preserve"> </w:t>
            </w:r>
            <w:r w:rsidR="007729DC" w:rsidRPr="007A2844">
              <w:rPr>
                <w:rFonts w:hint="eastAsia"/>
              </w:rPr>
              <w:t>列出行动计划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7729DC" w:rsidRPr="002D2785" w:rsidRDefault="007729D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第二节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确定搜寻范围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XX4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8A578E">
              <w:rPr>
                <w:rFonts w:hint="eastAsia"/>
              </w:rPr>
              <w:t>确定信息搜寻范围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第二节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确定搜寻范围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XX5</w:t>
            </w:r>
          </w:p>
        </w:tc>
        <w:tc>
          <w:tcPr>
            <w:tcW w:w="2410" w:type="dxa"/>
            <w:vAlign w:val="center"/>
          </w:tcPr>
          <w:p w:rsidR="00572CAC" w:rsidRDefault="00572CAC" w:rsidP="00572CA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列出信息资源优先顺序</w:t>
            </w:r>
            <w:r>
              <w:rPr>
                <w:rFonts w:hint="eastAsia"/>
              </w:rPr>
              <w:t>，</w:t>
            </w:r>
            <w:r w:rsidRPr="001C32A5">
              <w:rPr>
                <w:rFonts w:hint="eastAsia"/>
              </w:rPr>
              <w:t>比较优势和限制条件</w:t>
            </w:r>
          </w:p>
        </w:tc>
        <w:tc>
          <w:tcPr>
            <w:tcW w:w="1559" w:type="dxa"/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1-2-3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第二节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确定搜寻范围</w:t>
            </w:r>
          </w:p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XX6</w:t>
            </w:r>
          </w:p>
        </w:tc>
        <w:tc>
          <w:tcPr>
            <w:tcW w:w="2410" w:type="dxa"/>
            <w:tcBorders>
              <w:bottom w:val="triple" w:sz="4" w:space="0" w:color="auto"/>
            </w:tcBorders>
            <w:vAlign w:val="center"/>
          </w:tcPr>
          <w:p w:rsidR="00572CAC" w:rsidRDefault="00572CAC" w:rsidP="000844D8"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培养职业信息敏感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第三节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t>搜寻信息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XX7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用阅读法搜寻信息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1-3-2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第三节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t>搜寻信息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XX8</w:t>
            </w:r>
          </w:p>
        </w:tc>
        <w:tc>
          <w:tcPr>
            <w:tcW w:w="2410" w:type="dxa"/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用</w:t>
            </w:r>
            <w:proofErr w:type="gramStart"/>
            <w:r w:rsidRPr="001C32A5">
              <w:rPr>
                <w:rFonts w:hint="eastAsia"/>
              </w:rPr>
              <w:t>询</w:t>
            </w:r>
            <w:proofErr w:type="gramEnd"/>
            <w:r w:rsidRPr="001C32A5">
              <w:rPr>
                <w:rFonts w:hint="eastAsia"/>
              </w:rPr>
              <w:t>访法搜寻信息</w:t>
            </w:r>
          </w:p>
        </w:tc>
        <w:tc>
          <w:tcPr>
            <w:tcW w:w="1559" w:type="dxa"/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1-3-3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第三节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t>搜寻信息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用观察法搜寻信息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72CAC" w:rsidRPr="007D53D1" w:rsidRDefault="00572CA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1-3-4</w:t>
            </w:r>
          </w:p>
        </w:tc>
        <w:tc>
          <w:tcPr>
            <w:tcW w:w="226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楷体" w:eastAsia="楷体" w:hAnsi="楷体"/>
                <w:szCs w:val="21"/>
              </w:rPr>
            </w:pPr>
            <w:r w:rsidRPr="00DC77A9">
              <w:rPr>
                <w:rFonts w:ascii="楷体" w:eastAsia="楷体" w:hAnsi="楷体" w:hint="eastAsia"/>
                <w:szCs w:val="21"/>
              </w:rPr>
              <w:t>第三节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t>搜寻信息</w:t>
            </w:r>
          </w:p>
          <w:p w:rsidR="00572CAC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XX10</w:t>
            </w:r>
          </w:p>
        </w:tc>
        <w:tc>
          <w:tcPr>
            <w:tcW w:w="241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1C32A5">
              <w:rPr>
                <w:rFonts w:hint="eastAsia"/>
              </w:rPr>
              <w:t>用电子手段搜寻信息</w:t>
            </w:r>
          </w:p>
        </w:tc>
        <w:tc>
          <w:tcPr>
            <w:tcW w:w="1559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84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2CAC" w:rsidRPr="002D2785" w:rsidRDefault="00572CAC" w:rsidP="007729DC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EC290F">
              <w:rPr>
                <w:rFonts w:ascii="楷体_GB2312" w:eastAsia="楷体_GB2312" w:hAnsi="宋体" w:hint="eastAsia"/>
                <w:b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</w:t>
            </w:r>
            <w:r w:rsidRPr="00EC290F">
              <w:rPr>
                <w:rFonts w:ascii="楷体_GB2312" w:eastAsia="楷体_GB2312" w:hAnsi="宋体" w:hint="eastAsia"/>
                <w:b/>
                <w:bCs/>
                <w:szCs w:val="21"/>
              </w:rPr>
              <w:t xml:space="preserve">单元  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整理开发</w:t>
            </w:r>
            <w:r w:rsidRPr="00EC290F">
              <w:rPr>
                <w:rFonts w:ascii="楷体_GB2312" w:eastAsia="楷体_GB2312" w:hAnsi="宋体" w:hint="eastAsia"/>
                <w:b/>
                <w:bCs/>
                <w:szCs w:val="21"/>
              </w:rPr>
              <w:t>信息</w:t>
            </w: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2-1-1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2D2785">
              <w:rPr>
                <w:rFonts w:ascii="楷体" w:eastAsia="楷体" w:hAnsi="楷体" w:hint="eastAsia"/>
              </w:rPr>
              <w:t>第一节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定量筛选有效</w:t>
            </w:r>
            <w:r>
              <w:t>信息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XX11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72CAC" w:rsidRDefault="00572CAC" w:rsidP="00572CA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4A1CFC">
              <w:rPr>
                <w:rFonts w:hint="eastAsia"/>
              </w:rPr>
              <w:t>选择信息内容</w:t>
            </w:r>
            <w:r>
              <w:rPr>
                <w:rFonts w:hint="eastAsia"/>
              </w:rPr>
              <w:t>，</w:t>
            </w:r>
            <w:r w:rsidRPr="004A1CFC">
              <w:rPr>
                <w:rFonts w:hint="eastAsia"/>
              </w:rPr>
              <w:t>收集信息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2-1-2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2D2785">
              <w:rPr>
                <w:rFonts w:ascii="楷体" w:eastAsia="楷体" w:hAnsi="楷体" w:hint="eastAsia"/>
              </w:rPr>
              <w:t>第一节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定量筛选有效</w:t>
            </w:r>
            <w:r>
              <w:t>信息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72CAC" w:rsidRDefault="00572CAC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4A1CFC">
              <w:rPr>
                <w:rFonts w:hint="eastAsia"/>
              </w:rPr>
              <w:t>定量筛选有效信息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2D2785">
              <w:rPr>
                <w:rFonts w:ascii="楷体" w:eastAsia="楷体" w:hAnsi="楷体" w:hint="eastAsia"/>
              </w:rPr>
              <w:t>第一节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定量筛选有效</w:t>
            </w:r>
            <w:r>
              <w:t>信息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XX13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72CAC" w:rsidRDefault="00572CAC" w:rsidP="00572CA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4A1CFC">
              <w:rPr>
                <w:rFonts w:hint="eastAsia"/>
              </w:rPr>
              <w:t>核验信息真伪</w:t>
            </w:r>
            <w:r>
              <w:rPr>
                <w:rFonts w:hint="eastAsia"/>
              </w:rPr>
              <w:t>，</w:t>
            </w:r>
            <w:r w:rsidRPr="004A1CFC">
              <w:rPr>
                <w:rFonts w:hint="eastAsia"/>
              </w:rPr>
              <w:t>收集可靠信息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2-2-1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2D2785">
              <w:rPr>
                <w:rFonts w:ascii="楷体" w:eastAsia="楷体" w:hAnsi="楷体" w:hint="eastAsia"/>
              </w:rPr>
              <w:t>第二节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整合信息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形成检索（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XX14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4B1BBD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4B1BBD">
              <w:rPr>
                <w:rFonts w:hint="eastAsia"/>
              </w:rPr>
              <w:t>进行</w:t>
            </w:r>
            <w:r w:rsidRPr="004A1CFC">
              <w:rPr>
                <w:rFonts w:hint="eastAsia"/>
              </w:rPr>
              <w:t>信息</w:t>
            </w:r>
            <w:r w:rsidR="004B1BBD">
              <w:rPr>
                <w:rFonts w:hint="eastAsia"/>
              </w:rPr>
              <w:t>分</w:t>
            </w:r>
            <w:r w:rsidR="004B1BBD" w:rsidRPr="004A1CFC">
              <w:rPr>
                <w:rFonts w:hint="eastAsia"/>
              </w:rPr>
              <w:t>类</w:t>
            </w:r>
            <w:r>
              <w:rPr>
                <w:rFonts w:hint="eastAsia"/>
              </w:rPr>
              <w:t>，</w:t>
            </w:r>
            <w:r w:rsidRPr="004A1CFC">
              <w:rPr>
                <w:rFonts w:hint="eastAsia"/>
              </w:rPr>
              <w:t>整理信息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2-2-2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2D2785">
              <w:rPr>
                <w:rFonts w:ascii="楷体" w:eastAsia="楷体" w:hAnsi="楷体" w:hint="eastAsia"/>
              </w:rPr>
              <w:t>第二节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整合信息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形成检索（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XX15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Default="004B1BBD" w:rsidP="004B1BBD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4A1CFC">
              <w:rPr>
                <w:rFonts w:hint="eastAsia"/>
              </w:rPr>
              <w:t>整合信息</w:t>
            </w:r>
            <w:r>
              <w:rPr>
                <w:rFonts w:hint="eastAsia"/>
              </w:rPr>
              <w:t>，</w:t>
            </w:r>
            <w:r w:rsidR="00572CAC" w:rsidRPr="004A1CFC">
              <w:rPr>
                <w:rFonts w:hint="eastAsia"/>
              </w:rPr>
              <w:t>形成检索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7729DC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/>
              </w:rPr>
              <w:t>第</w:t>
            </w:r>
            <w:r w:rsidRPr="005A6213">
              <w:rPr>
                <w:rFonts w:ascii="楷体" w:eastAsia="楷体" w:hAnsi="楷体" w:hint="eastAsia"/>
              </w:rPr>
              <w:t>三</w:t>
            </w:r>
            <w:r w:rsidRPr="005A6213">
              <w:rPr>
                <w:rFonts w:ascii="楷体" w:eastAsia="楷体" w:hAnsi="楷体"/>
              </w:rPr>
              <w:t>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综合信息</w:t>
            </w:r>
          </w:p>
          <w:p w:rsidR="00572CAC" w:rsidRDefault="00572CAC" w:rsidP="007729D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XX16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4B1BBD" w:rsidP="007729DC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4A1CFC">
              <w:rPr>
                <w:rFonts w:hint="eastAsia"/>
              </w:rPr>
              <w:t>综合信息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17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0844D8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2-3-2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/>
              </w:rPr>
              <w:t>第</w:t>
            </w:r>
            <w:r w:rsidRPr="005A6213">
              <w:rPr>
                <w:rFonts w:ascii="楷体" w:eastAsia="楷体" w:hAnsi="楷体" w:hint="eastAsia"/>
              </w:rPr>
              <w:t>三</w:t>
            </w:r>
            <w:r w:rsidRPr="005A6213">
              <w:rPr>
                <w:rFonts w:ascii="楷体" w:eastAsia="楷体" w:hAnsi="楷体"/>
              </w:rPr>
              <w:t>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综合信息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XX17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4B1BBD" w:rsidP="004B1BBD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4A1CFC">
              <w:rPr>
                <w:rFonts w:hint="eastAsia"/>
              </w:rPr>
              <w:t>综合信息</w:t>
            </w:r>
            <w:r>
              <w:rPr>
                <w:rFonts w:hint="eastAsia"/>
              </w:rPr>
              <w:t>，</w:t>
            </w:r>
            <w:r w:rsidR="00572CAC" w:rsidRPr="004A1CFC">
              <w:rPr>
                <w:rFonts w:hint="eastAsia"/>
              </w:rPr>
              <w:t>形成述评与计划书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t>用计算机扩展生成信息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XX18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4A1CFC">
              <w:rPr>
                <w:rFonts w:hint="eastAsia"/>
              </w:rPr>
              <w:t>用计算机编辑、生成并保存信息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用计算机扩展生成信息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XX19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用计算机扩展生成信息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2-4-3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用计算机扩展生成信息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XX20</w:t>
            </w:r>
          </w:p>
        </w:tc>
        <w:tc>
          <w:tcPr>
            <w:tcW w:w="2410" w:type="dxa"/>
            <w:tcBorders>
              <w:bottom w:val="trip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用计算机</w:t>
            </w:r>
            <w:r w:rsidR="00572CAC">
              <w:rPr>
                <w:rFonts w:hint="eastAsia"/>
              </w:rPr>
              <w:t>网络</w:t>
            </w:r>
            <w:r w:rsidR="00572CAC" w:rsidRPr="00C56D3D">
              <w:rPr>
                <w:rFonts w:hint="eastAsia"/>
              </w:rPr>
              <w:t>生成新的信息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819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72CAC" w:rsidRPr="002D2785" w:rsidRDefault="00572CAC" w:rsidP="00B47B6E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EC290F">
              <w:rPr>
                <w:rFonts w:ascii="楷体_GB2312" w:eastAsia="楷体_GB2312" w:hAnsi="宋体" w:hint="eastAsia"/>
                <w:b/>
                <w:bCs/>
                <w:szCs w:val="21"/>
              </w:rPr>
              <w:t>第三单元  展示应用信息</w:t>
            </w: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第一节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用演说</w:t>
            </w:r>
            <w:r>
              <w:t>传递信息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</w:pPr>
            <w:r w:rsidRPr="00393B8D">
              <w:rPr>
                <w:rFonts w:ascii="宋体" w:hAnsi="宋体" w:hint="eastAsia"/>
                <w:b/>
                <w:color w:val="FF0000"/>
                <w:szCs w:val="21"/>
              </w:rPr>
              <w:t>XX21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怎样用</w:t>
            </w:r>
            <w:r w:rsidR="00572CAC" w:rsidRPr="00C56D3D">
              <w:rPr>
                <w:rFonts w:hint="eastAsia"/>
              </w:rPr>
              <w:t>口语方式传递信息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3-1-2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第一节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用演说</w:t>
            </w:r>
            <w:r>
              <w:t>传递信息</w:t>
            </w:r>
          </w:p>
          <w:p w:rsidR="00572CAC" w:rsidRDefault="00572CAC" w:rsidP="000844D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XX22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用演说传递信息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72CAC" w:rsidRPr="002D2785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7729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第二节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t>用文字与图表展示信息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XX23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怎样用</w:t>
            </w:r>
            <w:r w:rsidR="00572CAC" w:rsidRPr="00C56D3D">
              <w:rPr>
                <w:rFonts w:hint="eastAsia"/>
              </w:rPr>
              <w:t>书面方式传递信息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第二节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t>用文字与图表展示信息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怎样用</w:t>
            </w:r>
            <w:r w:rsidR="00572CAC" w:rsidRPr="00C56D3D">
              <w:rPr>
                <w:rFonts w:hint="eastAsia"/>
              </w:rPr>
              <w:t>新闻方式发布信息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第二节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  <w:p w:rsidR="00572CAC" w:rsidRDefault="00572CAC" w:rsidP="000844D8">
            <w:pPr>
              <w:jc w:val="center"/>
            </w:pPr>
            <w:r>
              <w:t>用文字与图表展示信息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用电子手段传递信息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3-2-4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第二节</w:t>
            </w:r>
          </w:p>
          <w:p w:rsidR="00572CAC" w:rsidRDefault="00572CAC" w:rsidP="000844D8">
            <w:pPr>
              <w:jc w:val="center"/>
            </w:pPr>
            <w:r>
              <w:t>用文字与图表展示信息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XX26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用文字与图表展示信息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27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3-3-1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/>
              </w:rPr>
              <w:t>第</w:t>
            </w:r>
            <w:r w:rsidRPr="005A6213">
              <w:rPr>
                <w:rFonts w:ascii="楷体" w:eastAsia="楷体" w:hAnsi="楷体" w:hint="eastAsia"/>
              </w:rPr>
              <w:t>三</w:t>
            </w:r>
            <w:r w:rsidRPr="005A6213">
              <w:rPr>
                <w:rFonts w:ascii="楷体" w:eastAsia="楷体" w:hAnsi="楷体"/>
              </w:rPr>
              <w:t>节</w:t>
            </w:r>
          </w:p>
          <w:p w:rsidR="00572CAC" w:rsidRDefault="00572CAC" w:rsidP="000844D8">
            <w:pPr>
              <w:jc w:val="center"/>
            </w:pPr>
            <w:r w:rsidRPr="00C56D3D">
              <w:rPr>
                <w:rFonts w:hint="eastAsia"/>
              </w:rPr>
              <w:t>用计算机编排版面展示信息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XX27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用计算机编排版面展示信息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3-3-2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/>
              </w:rPr>
              <w:t>第</w:t>
            </w:r>
            <w:r w:rsidRPr="005A6213">
              <w:rPr>
                <w:rFonts w:ascii="楷体" w:eastAsia="楷体" w:hAnsi="楷体" w:hint="eastAsia"/>
              </w:rPr>
              <w:t>三</w:t>
            </w:r>
            <w:r w:rsidRPr="005A6213">
              <w:rPr>
                <w:rFonts w:ascii="楷体" w:eastAsia="楷体" w:hAnsi="楷体"/>
              </w:rPr>
              <w:t>节</w:t>
            </w:r>
          </w:p>
          <w:p w:rsidR="00572CAC" w:rsidRPr="008A3FEB" w:rsidRDefault="00572CAC" w:rsidP="000844D8">
            <w:pPr>
              <w:jc w:val="center"/>
              <w:rPr>
                <w:color w:val="FF0000"/>
              </w:rPr>
            </w:pPr>
            <w:r w:rsidRPr="00C56D3D">
              <w:rPr>
                <w:rFonts w:hint="eastAsia"/>
              </w:rPr>
              <w:t>用计算机编排版面展示信息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XX28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用平面方式展示专题信息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29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3-4-1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用多媒体手段辅助信息传达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XX29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用多媒体手段辅助信息传达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3-4-2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用多媒体手段辅助信息传达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XX30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利用网络新媒体展示信息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3-4-3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用多媒体手段辅助信息传达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XX31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72CAC" w:rsidRDefault="004B1BBD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利用收集的信息预测趋势</w:t>
            </w:r>
            <w:r>
              <w:rPr>
                <w:rFonts w:hint="eastAsia"/>
              </w:rPr>
              <w:t>，</w:t>
            </w:r>
            <w:r w:rsidR="00572CAC" w:rsidRPr="00C56D3D">
              <w:rPr>
                <w:rFonts w:hint="eastAsia"/>
              </w:rPr>
              <w:t>创新信息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72CAC" w:rsidTr="00B47B6E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572CAC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32</w:t>
            </w:r>
          </w:p>
        </w:tc>
        <w:tc>
          <w:tcPr>
            <w:tcW w:w="851" w:type="dxa"/>
            <w:vAlign w:val="center"/>
          </w:tcPr>
          <w:p w:rsidR="00572CAC" w:rsidRPr="002D2785" w:rsidRDefault="00572CA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3-4-4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572CAC" w:rsidRDefault="00572CAC" w:rsidP="000844D8">
            <w:pPr>
              <w:jc w:val="center"/>
              <w:rPr>
                <w:rFonts w:ascii="楷体" w:eastAsia="楷体" w:hAnsi="楷体"/>
              </w:rPr>
            </w:pPr>
            <w:r w:rsidRPr="005A6213">
              <w:rPr>
                <w:rFonts w:ascii="楷体" w:eastAsia="楷体" w:hAnsi="楷体" w:hint="eastAsia"/>
              </w:rPr>
              <w:t>第四节</w:t>
            </w:r>
          </w:p>
          <w:p w:rsidR="00572CAC" w:rsidRDefault="00572CAC" w:rsidP="000844D8">
            <w:pPr>
              <w:jc w:val="center"/>
            </w:pPr>
            <w:r>
              <w:t>用多媒体手段辅助信息传达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72CAC" w:rsidRDefault="00572CAC" w:rsidP="000844D8">
            <w:pPr>
              <w:spacing w:line="360" w:lineRule="auto"/>
            </w:pPr>
            <w:r>
              <w:rPr>
                <w:rFonts w:hint="eastAsia"/>
              </w:rPr>
              <w:t>XX32</w:t>
            </w:r>
          </w:p>
        </w:tc>
        <w:tc>
          <w:tcPr>
            <w:tcW w:w="2410" w:type="dxa"/>
            <w:vAlign w:val="center"/>
          </w:tcPr>
          <w:p w:rsidR="00572CAC" w:rsidRDefault="004B1BBD" w:rsidP="004B1BBD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572CAC" w:rsidRPr="00C56D3D">
              <w:rPr>
                <w:rFonts w:hint="eastAsia"/>
              </w:rPr>
              <w:t>收集信息反馈</w:t>
            </w:r>
            <w:r>
              <w:rPr>
                <w:rFonts w:hint="eastAsia"/>
              </w:rPr>
              <w:t>，</w:t>
            </w:r>
            <w:r w:rsidR="00572CAC" w:rsidRPr="00C56D3D">
              <w:rPr>
                <w:rFonts w:hint="eastAsia"/>
              </w:rPr>
              <w:t>评估效果</w:t>
            </w:r>
          </w:p>
        </w:tc>
        <w:tc>
          <w:tcPr>
            <w:tcW w:w="1559" w:type="dxa"/>
            <w:vAlign w:val="center"/>
          </w:tcPr>
          <w:p w:rsidR="00572CAC" w:rsidRPr="005A6213" w:rsidRDefault="00572CA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F23B59" w:rsidRPr="00E74A28" w:rsidRDefault="00F23B59" w:rsidP="00F23B59"/>
    <w:p w:rsidR="008E5785" w:rsidRDefault="008E5785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8E5785" w:rsidRDefault="008E5785" w:rsidP="00120755">
      <w:pPr>
        <w:pStyle w:val="a5"/>
        <w:numPr>
          <w:ilvl w:val="0"/>
          <w:numId w:val="1"/>
        </w:numPr>
        <w:spacing w:beforeLines="50" w:before="156" w:afterLines="100" w:after="312" w:line="360" w:lineRule="auto"/>
        <w:ind w:firstLineChars="0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lastRenderedPageBreak/>
        <w:t>数字应用</w:t>
      </w: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能力训练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模块</w:t>
      </w:r>
    </w:p>
    <w:p w:rsidR="008E5785" w:rsidRPr="002045B3" w:rsidRDefault="008E5785" w:rsidP="00120755">
      <w:pPr>
        <w:spacing w:afterLines="50" w:after="156" w:line="30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1.教    材：《职业方法能力训练手册》（中级）</w:t>
      </w:r>
    </w:p>
    <w:p w:rsidR="008E5785" w:rsidRPr="002045B3" w:rsidRDefault="008E5785" w:rsidP="00120755">
      <w:pPr>
        <w:spacing w:afterLines="50" w:after="156" w:line="30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2.教学节数：3个单元，原6节</w:t>
      </w:r>
    </w:p>
    <w:p w:rsidR="008E5785" w:rsidRPr="002045B3" w:rsidRDefault="008E5785" w:rsidP="00120755">
      <w:pPr>
        <w:spacing w:afterLines="50" w:after="156" w:line="30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3.</w:t>
      </w:r>
      <w:proofErr w:type="gramStart"/>
      <w:r w:rsidRPr="002045B3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Pr="002045B3">
        <w:rPr>
          <w:rFonts w:ascii="楷体" w:eastAsia="楷体" w:hAnsi="楷体" w:hint="eastAsia"/>
          <w:bCs/>
          <w:sz w:val="24"/>
          <w:szCs w:val="24"/>
        </w:rPr>
        <w:t>：21次</w:t>
      </w:r>
    </w:p>
    <w:p w:rsidR="008E5785" w:rsidRPr="002045B3" w:rsidRDefault="008E5785" w:rsidP="00120755">
      <w:pPr>
        <w:spacing w:afterLines="50" w:after="156" w:line="30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2045B3">
        <w:rPr>
          <w:rFonts w:ascii="楷体" w:eastAsia="楷体" w:hAnsi="楷体" w:hint="eastAsia"/>
          <w:bCs/>
          <w:sz w:val="24"/>
          <w:szCs w:val="24"/>
        </w:rPr>
        <w:t>4.授课专家：洪宇平（</w:t>
      </w:r>
      <w:r w:rsidR="000844D8" w:rsidRPr="000844D8">
        <w:rPr>
          <w:rFonts w:ascii="楷体" w:eastAsia="楷体" w:hAnsi="楷体" w:hint="eastAsia"/>
          <w:bCs/>
          <w:sz w:val="24"/>
          <w:szCs w:val="24"/>
        </w:rPr>
        <w:t>广东省经济贸易职业技术学校</w:t>
      </w:r>
      <w:r w:rsidR="000844D8">
        <w:rPr>
          <w:rFonts w:ascii="楷体" w:eastAsia="楷体" w:hAnsi="楷体" w:hint="eastAsia"/>
          <w:bCs/>
          <w:sz w:val="24"/>
          <w:szCs w:val="24"/>
        </w:rPr>
        <w:t>财会高级讲师</w:t>
      </w:r>
      <w:r w:rsidRPr="002045B3">
        <w:rPr>
          <w:rFonts w:ascii="楷体" w:eastAsia="楷体" w:hAnsi="楷体" w:hint="eastAsia"/>
          <w:bCs/>
          <w:sz w:val="24"/>
          <w:szCs w:val="24"/>
        </w:rPr>
        <w:t>）</w:t>
      </w:r>
    </w:p>
    <w:p w:rsidR="008E5785" w:rsidRPr="00015BC6" w:rsidRDefault="008E5785" w:rsidP="00120755">
      <w:pPr>
        <w:spacing w:afterLines="50" w:after="156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679" w:type="dxa"/>
        <w:tblInd w:w="360" w:type="dxa"/>
        <w:tblLook w:val="04A0" w:firstRow="1" w:lastRow="0" w:firstColumn="1" w:lastColumn="0" w:noHBand="0" w:noVBand="1"/>
      </w:tblPr>
      <w:tblGrid>
        <w:gridCol w:w="741"/>
        <w:gridCol w:w="851"/>
        <w:gridCol w:w="2268"/>
        <w:gridCol w:w="850"/>
        <w:gridCol w:w="2410"/>
        <w:gridCol w:w="1559"/>
      </w:tblGrid>
      <w:tr w:rsidR="008E5785" w:rsidTr="007729DC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Pr="00BC290A" w:rsidRDefault="008E5785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8E5785" w:rsidRPr="00BC290A" w:rsidRDefault="008E5785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Default="008E5785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内容</w:t>
            </w:r>
          </w:p>
          <w:p w:rsidR="008E5785" w:rsidRPr="00BC290A" w:rsidRDefault="008E5785" w:rsidP="007729D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8E5785" w:rsidRPr="00BC290A" w:rsidRDefault="008E5785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Pr="00BC290A" w:rsidRDefault="008E5785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Pr="00BC290A" w:rsidRDefault="008E5785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Pr="00BC290A" w:rsidRDefault="008E5785" w:rsidP="007729DC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8E5785" w:rsidTr="007729DC">
        <w:trPr>
          <w:trHeight w:val="79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E5785" w:rsidRPr="00F56EF2" w:rsidRDefault="00F56EF2" w:rsidP="00F56EF2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F56EF2">
              <w:rPr>
                <w:rFonts w:ascii="楷体_GB2312" w:eastAsia="楷体_GB2312" w:hAnsi="宋体"/>
                <w:b/>
                <w:bCs/>
                <w:szCs w:val="21"/>
              </w:rPr>
              <w:t>第一单元</w:t>
            </w:r>
            <w:r w:rsidRPr="00F56EF2">
              <w:rPr>
                <w:rFonts w:ascii="楷体_GB2312" w:eastAsia="楷体_GB2312" w:hAnsi="宋体" w:hint="eastAsia"/>
                <w:b/>
                <w:bCs/>
                <w:szCs w:val="21"/>
              </w:rPr>
              <w:t xml:space="preserve">  采集与解读数据</w:t>
            </w:r>
            <w:r w:rsidR="008E5785" w:rsidRPr="00F56EF2">
              <w:rPr>
                <w:rFonts w:ascii="宋体" w:hAnsi="宋体" w:hint="eastAsia"/>
                <w:b/>
                <w:szCs w:val="21"/>
              </w:rPr>
              <w:t xml:space="preserve">   </w:t>
            </w:r>
          </w:p>
        </w:tc>
      </w:tr>
      <w:tr w:rsidR="00F56EF2" w:rsidTr="007729DC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F56EF2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F56EF2" w:rsidRDefault="002E162F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F56EF2" w:rsidRDefault="00F56EF2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F56EF2" w:rsidRPr="00172246" w:rsidRDefault="00F56EF2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72246">
              <w:rPr>
                <w:rFonts w:asciiTheme="minorEastAsia" w:eastAsiaTheme="minorEastAsia" w:hAnsiTheme="minorEastAsia" w:hint="eastAsia"/>
                <w:bCs/>
                <w:szCs w:val="21"/>
              </w:rPr>
              <w:t>获取数据  读懂数据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F56EF2" w:rsidRDefault="00D5744C" w:rsidP="007729DC">
            <w:pPr>
              <w:spacing w:line="360" w:lineRule="auto"/>
            </w:pPr>
            <w:r>
              <w:rPr>
                <w:rFonts w:hint="eastAsia"/>
              </w:rPr>
              <w:t>SZ1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F56EF2" w:rsidRDefault="00F56EF2" w:rsidP="00D5744C">
            <w:pPr>
              <w:spacing w:line="360" w:lineRule="auto"/>
            </w:pPr>
            <w:r>
              <w:rPr>
                <w:rFonts w:hint="eastAsia"/>
              </w:rPr>
              <w:t>什么是数字应用能力？</w:t>
            </w:r>
            <w:r w:rsidR="002E162F">
              <w:rPr>
                <w:rFonts w:hint="eastAsia"/>
              </w:rPr>
              <w:t>“</w:t>
            </w:r>
            <w:r>
              <w:rPr>
                <w:rFonts w:hint="eastAsia"/>
              </w:rPr>
              <w:t>采集与解读数据</w:t>
            </w:r>
            <w:r w:rsidR="002E162F">
              <w:rPr>
                <w:rFonts w:hint="eastAsia"/>
              </w:rPr>
              <w:t>”</w:t>
            </w:r>
            <w:r>
              <w:rPr>
                <w:rFonts w:hint="eastAsia"/>
              </w:rPr>
              <w:t>能力中级测评标准及应用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F56EF2" w:rsidRPr="002D2785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F56EF2" w:rsidTr="00F56EF2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F56EF2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F56EF2" w:rsidRDefault="002E162F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56EF2" w:rsidRDefault="00F56EF2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</w:p>
          <w:p w:rsidR="00F56EF2" w:rsidRDefault="00F56EF2" w:rsidP="00F56EF2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172246">
              <w:rPr>
                <w:rFonts w:asciiTheme="minorEastAsia" w:eastAsiaTheme="minorEastAsia" w:hAnsiTheme="minorEastAsia" w:hint="eastAsia"/>
                <w:bCs/>
                <w:szCs w:val="21"/>
              </w:rPr>
              <w:t>获取数据  读懂数据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56EF2" w:rsidRDefault="00D5744C" w:rsidP="007729DC">
            <w:pPr>
              <w:spacing w:line="360" w:lineRule="auto"/>
            </w:pPr>
            <w:r>
              <w:rPr>
                <w:rFonts w:hint="eastAsia"/>
              </w:rPr>
              <w:t>SZ2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F56EF2" w:rsidRDefault="002E162F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="00F56EF2">
              <w:rPr>
                <w:rFonts w:hint="eastAsia"/>
              </w:rPr>
              <w:t>确定数据搜索范围和获取数据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F56EF2" w:rsidRPr="002D2785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F56EF2" w:rsidTr="00F56EF2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6EF2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56EF2" w:rsidRDefault="002E162F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56EF2" w:rsidRDefault="00F56EF2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二</w:t>
            </w: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F56EF2" w:rsidRDefault="00F56EF2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归纳、分类数据并编制图表（1）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56EF2" w:rsidRDefault="00D5744C" w:rsidP="007729DC">
            <w:pPr>
              <w:spacing w:line="360" w:lineRule="auto"/>
            </w:pPr>
            <w:r>
              <w:rPr>
                <w:rFonts w:hint="eastAsia"/>
              </w:rPr>
              <w:t>SZ3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56EF2" w:rsidRPr="00DF2F4A" w:rsidRDefault="002E162F" w:rsidP="000844D8">
            <w:pPr>
              <w:spacing w:line="360" w:lineRule="auto"/>
            </w:pPr>
            <w:r>
              <w:rPr>
                <w:rFonts w:hint="eastAsia"/>
              </w:rPr>
              <w:t>怎样进行</w:t>
            </w:r>
            <w:r w:rsidR="00F56EF2" w:rsidRPr="00DF2F4A">
              <w:rPr>
                <w:rFonts w:hint="eastAsia"/>
              </w:rPr>
              <w:t>数据的归纳</w:t>
            </w:r>
            <w:r w:rsidR="00F56EF2">
              <w:rPr>
                <w:rFonts w:hint="eastAsia"/>
              </w:rPr>
              <w:t>、</w:t>
            </w:r>
            <w:r w:rsidR="00F56EF2" w:rsidRPr="00DF2F4A">
              <w:rPr>
                <w:rFonts w:hint="eastAsia"/>
              </w:rPr>
              <w:t>分类</w:t>
            </w:r>
            <w:r w:rsidR="00F56EF2">
              <w:rPr>
                <w:rFonts w:hint="eastAsia"/>
              </w:rPr>
              <w:t>与</w:t>
            </w:r>
            <w:r w:rsidR="00F56EF2" w:rsidRPr="00DF2F4A">
              <w:rPr>
                <w:rFonts w:hint="eastAsia"/>
              </w:rPr>
              <w:t>绘制图表</w:t>
            </w:r>
            <w:r w:rsidR="00F56EF2" w:rsidRPr="00DF2F4A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56EF2" w:rsidRPr="002D2785" w:rsidRDefault="00F56EF2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二</w:t>
            </w: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归纳、分类数据并编制图表（2）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DF2F4A">
              <w:rPr>
                <w:rFonts w:hint="eastAsia"/>
              </w:rPr>
              <w:t>绘制频数分布表和用</w:t>
            </w:r>
            <w:r w:rsidRPr="00DF2F4A">
              <w:rPr>
                <w:rFonts w:hint="eastAsia"/>
              </w:rPr>
              <w:t>Excel</w:t>
            </w:r>
            <w:r w:rsidRPr="00DF2F4A">
              <w:rPr>
                <w:rFonts w:hint="eastAsia"/>
              </w:rPr>
              <w:t>软件制作频率分布折线图</w:t>
            </w:r>
            <w:r w:rsidRPr="00DF2F4A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二</w:t>
            </w:r>
            <w:r w:rsidRPr="00172246">
              <w:rPr>
                <w:rFonts w:ascii="楷体_GB2312" w:eastAsia="楷体_GB2312" w:hAnsi="宋体" w:hint="eastAsia"/>
                <w:bCs/>
                <w:szCs w:val="21"/>
              </w:rPr>
              <w:t>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归纳、分类数据并编制图表（3）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SZ5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D5744C" w:rsidRPr="005F1543" w:rsidRDefault="00D5744C" w:rsidP="000844D8">
            <w:pPr>
              <w:spacing w:line="360" w:lineRule="auto"/>
            </w:pPr>
            <w:r>
              <w:rPr>
                <w:rFonts w:hint="eastAsia"/>
                <w:bCs/>
              </w:rPr>
              <w:t>练习</w:t>
            </w:r>
            <w:r w:rsidRPr="005F1543">
              <w:rPr>
                <w:rFonts w:hint="eastAsia"/>
                <w:bCs/>
              </w:rPr>
              <w:t>制作频数分布表和频数分布图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1-2-4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8F3FC4">
              <w:rPr>
                <w:rFonts w:hint="eastAsia"/>
              </w:rPr>
              <w:t>单元综合练习</w:t>
            </w:r>
            <w:r>
              <w:rPr>
                <w:rFonts w:asciiTheme="minorEastAsia" w:hAnsiTheme="minorEastAsia" w:hint="eastAsia"/>
                <w:bCs/>
                <w:szCs w:val="21"/>
              </w:rPr>
              <w:t>（1）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SZ6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D5744C" w:rsidRPr="00AC6D90" w:rsidRDefault="00D5744C" w:rsidP="000844D8">
            <w:r w:rsidRPr="008F3FC4">
              <w:rPr>
                <w:rFonts w:hint="eastAsia"/>
              </w:rPr>
              <w:t>解读数据信息单元综合练习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7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1-2-5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vAlign w:val="center"/>
          </w:tcPr>
          <w:p w:rsidR="00D5744C" w:rsidRPr="00172246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8F3FC4">
              <w:rPr>
                <w:rFonts w:hint="eastAsia"/>
              </w:rPr>
              <w:t>单元综合练习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（2）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vAlign w:val="center"/>
          </w:tcPr>
          <w:p w:rsidR="00D5744C" w:rsidRDefault="00D5744C" w:rsidP="007729DC">
            <w:pPr>
              <w:spacing w:line="360" w:lineRule="auto"/>
            </w:pPr>
            <w:r>
              <w:rPr>
                <w:rFonts w:hint="eastAsia"/>
              </w:rPr>
              <w:t>SZ7</w:t>
            </w:r>
          </w:p>
        </w:tc>
        <w:tc>
          <w:tcPr>
            <w:tcW w:w="2410" w:type="dxa"/>
            <w:tcBorders>
              <w:bottom w:val="triple" w:sz="4" w:space="0" w:color="auto"/>
            </w:tcBorders>
            <w:vAlign w:val="center"/>
          </w:tcPr>
          <w:p w:rsidR="00D5744C" w:rsidRPr="008F3FC4" w:rsidRDefault="00D5744C" w:rsidP="000844D8">
            <w:r w:rsidRPr="008F3FC4">
              <w:rPr>
                <w:rFonts w:hint="eastAsia"/>
              </w:rPr>
              <w:t>解读数据信息单元综合练习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7729DC">
        <w:trPr>
          <w:trHeight w:val="792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5744C" w:rsidRPr="00F56EF2" w:rsidRDefault="00D5744C" w:rsidP="007729DC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F56EF2">
              <w:rPr>
                <w:rFonts w:ascii="楷体_GB2312" w:eastAsia="楷体_GB2312" w:hAnsi="宋体"/>
                <w:b/>
                <w:bCs/>
                <w:szCs w:val="21"/>
              </w:rPr>
              <w:t>第二单元</w:t>
            </w:r>
            <w:r w:rsidRPr="00F56EF2">
              <w:rPr>
                <w:rFonts w:ascii="楷体_GB2312" w:eastAsia="楷体_GB2312" w:hAnsi="宋体" w:hint="eastAsia"/>
                <w:b/>
                <w:bCs/>
                <w:szCs w:val="21"/>
              </w:rPr>
              <w:t xml:space="preserve">  数字运算</w:t>
            </w:r>
          </w:p>
        </w:tc>
      </w:tr>
      <w:tr w:rsidR="00D5744C" w:rsidTr="002E162F">
        <w:trPr>
          <w:trHeight w:val="1247"/>
        </w:trPr>
        <w:tc>
          <w:tcPr>
            <w:tcW w:w="741" w:type="dxa"/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:rsidR="00D5744C" w:rsidRPr="002D2785" w:rsidRDefault="00D5744C" w:rsidP="002E162F">
            <w:pPr>
              <w:spacing w:line="300" w:lineRule="auto"/>
              <w:jc w:val="center"/>
            </w:pPr>
            <w:r>
              <w:rPr>
                <w:rFonts w:hint="eastAsia"/>
              </w:rPr>
              <w:t>2-1-0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D7094F">
              <w:rPr>
                <w:rFonts w:ascii="楷体_GB2312" w:eastAsia="楷体_GB2312" w:hAnsi="宋体"/>
                <w:bCs/>
                <w:szCs w:val="21"/>
              </w:rPr>
              <w:t>第二单元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Pr="00D7094F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数字运算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SZ8</w:t>
            </w:r>
          </w:p>
        </w:tc>
        <w:tc>
          <w:tcPr>
            <w:tcW w:w="2410" w:type="dxa"/>
            <w:vAlign w:val="center"/>
          </w:tcPr>
          <w:p w:rsidR="00D5744C" w:rsidRDefault="00D5744C" w:rsidP="002E162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t>数字运算</w:t>
            </w:r>
            <w:r>
              <w:rPr>
                <w:rFonts w:hint="eastAsia"/>
              </w:rPr>
              <w:t>”</w:t>
            </w:r>
            <w:r>
              <w:t>能力中级测评标准及应用</w:t>
            </w:r>
          </w:p>
        </w:tc>
        <w:tc>
          <w:tcPr>
            <w:tcW w:w="1559" w:type="dxa"/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2E162F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2-1-1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Theme="minorEastAsia" w:eastAsiaTheme="minorEastAsia" w:hAnsiTheme="minorEastAsia" w:hint="eastAsia"/>
                <w:bCs/>
                <w:szCs w:val="21"/>
              </w:rPr>
              <w:t>多步骤、较复杂的运算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（1）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5744C" w:rsidRDefault="00D5744C" w:rsidP="00E01C88">
            <w:pPr>
              <w:spacing w:line="360" w:lineRule="auto"/>
            </w:pPr>
            <w:r>
              <w:t>常用统计指标</w:t>
            </w:r>
            <w:r>
              <w:rPr>
                <w:rFonts w:hint="eastAsia"/>
              </w:rPr>
              <w:t>和</w:t>
            </w:r>
            <w:r>
              <w:t>用法有哪些</w:t>
            </w:r>
            <w:r>
              <w:rPr>
                <w:rFonts w:hint="eastAsia"/>
              </w:rPr>
              <w:t>，</w:t>
            </w:r>
            <w:r>
              <w:t>什么是单利和复利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5744C" w:rsidRPr="00E01C88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2E162F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Pr="007D53D1" w:rsidRDefault="00D5744C" w:rsidP="007729DC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Theme="minorEastAsia" w:eastAsiaTheme="minorEastAsia" w:hAnsiTheme="minorEastAsia" w:hint="eastAsia"/>
                <w:bCs/>
                <w:szCs w:val="21"/>
              </w:rPr>
              <w:t>多步骤、较复杂的运算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（2）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SZ10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练习常用统计量的计算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2E162F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2-2-1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二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>节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使用公式、计算结果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SZ11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怎样使用常用公式计算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2-2-2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第二单元</w:t>
            </w:r>
            <w:r>
              <w:rPr>
                <w:rFonts w:ascii="楷体_GB2312" w:eastAsia="楷体_GB2312" w:hAnsi="宋体"/>
                <w:bCs/>
                <w:szCs w:val="21"/>
              </w:rPr>
              <w:t>综合练习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SZ12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单元综合练习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2-2-3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="楷体_GB2312" w:eastAsia="楷体_GB2312" w:hAnsi="宋体"/>
                <w:bCs/>
                <w:szCs w:val="21"/>
              </w:rPr>
              <w:t>第二单元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综合练习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SZ13</w:t>
            </w:r>
          </w:p>
        </w:tc>
        <w:tc>
          <w:tcPr>
            <w:tcW w:w="2410" w:type="dxa"/>
            <w:tcBorders>
              <w:bottom w:val="trip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单元综合练习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2E162F">
        <w:trPr>
          <w:trHeight w:val="700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5744C" w:rsidRPr="002E162F" w:rsidRDefault="00D5744C" w:rsidP="002E162F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2E162F">
              <w:rPr>
                <w:rFonts w:ascii="楷体_GB2312" w:eastAsia="楷体_GB2312" w:hAnsi="宋体"/>
                <w:b/>
                <w:bCs/>
                <w:szCs w:val="21"/>
              </w:rPr>
              <w:t>第</w:t>
            </w:r>
            <w:r w:rsidRPr="002E162F">
              <w:rPr>
                <w:rFonts w:ascii="楷体_GB2312" w:eastAsia="楷体_GB2312" w:hAnsi="宋体" w:hint="eastAsia"/>
                <w:b/>
                <w:bCs/>
                <w:szCs w:val="21"/>
              </w:rPr>
              <w:t>三</w:t>
            </w:r>
            <w:r w:rsidRPr="002E162F">
              <w:rPr>
                <w:rFonts w:ascii="楷体_GB2312" w:eastAsia="楷体_GB2312" w:hAnsi="宋体"/>
                <w:b/>
                <w:bCs/>
                <w:szCs w:val="21"/>
              </w:rPr>
              <w:t>单元</w:t>
            </w:r>
            <w:r w:rsidRPr="002E162F">
              <w:rPr>
                <w:rFonts w:ascii="楷体_GB2312" w:eastAsia="楷体_GB2312" w:hAnsi="宋体" w:hint="eastAsia"/>
                <w:b/>
                <w:bCs/>
                <w:szCs w:val="21"/>
              </w:rPr>
              <w:t xml:space="preserve">   结果展示和应用</w:t>
            </w: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3-1-0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D7094F">
              <w:rPr>
                <w:rFonts w:ascii="楷体_GB2312" w:eastAsia="楷体_GB2312" w:hAnsi="宋体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三</w:t>
            </w:r>
            <w:r w:rsidRPr="00D7094F">
              <w:rPr>
                <w:rFonts w:ascii="楷体_GB2312" w:eastAsia="楷体_GB2312" w:hAnsi="宋体"/>
                <w:bCs/>
                <w:szCs w:val="21"/>
              </w:rPr>
              <w:t>单元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t>结果展示和应用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SZ14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D5744C" w:rsidRPr="00580711" w:rsidRDefault="00D5744C" w:rsidP="00D5744C">
            <w:pPr>
              <w:spacing w:line="360" w:lineRule="auto"/>
            </w:pPr>
            <w:r>
              <w:rPr>
                <w:rFonts w:hint="eastAsia"/>
                <w:bCs/>
              </w:rPr>
              <w:t>“</w:t>
            </w:r>
            <w:r w:rsidRPr="00580711">
              <w:rPr>
                <w:rFonts w:hint="eastAsia"/>
                <w:bCs/>
              </w:rPr>
              <w:t>结果展示和应用</w:t>
            </w:r>
            <w:r>
              <w:rPr>
                <w:rFonts w:hint="eastAsia"/>
                <w:bCs/>
              </w:rPr>
              <w:t>”</w:t>
            </w:r>
            <w:r w:rsidRPr="00580711">
              <w:rPr>
                <w:rFonts w:hint="eastAsia"/>
                <w:bCs/>
              </w:rPr>
              <w:t>能力中级测评标准及应用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3-1-1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t>使用适当的方法展示计算结果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怎样使用适当的方法展示计算结果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16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3-1-2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第一节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t>使用适当的方法展示计算结果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SZ16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使用适当的方法展示计算结果练习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第二节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rPr>
                <w:rFonts w:hint="eastAsia"/>
              </w:rPr>
              <w:t>应用</w:t>
            </w:r>
            <w:r>
              <w:t>结果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得出结论（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SZ17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5744C" w:rsidRPr="001A10D5" w:rsidRDefault="00D5744C" w:rsidP="000844D8">
            <w:pPr>
              <w:spacing w:line="360" w:lineRule="auto"/>
            </w:pPr>
            <w:r>
              <w:t>怎样运用计算的结果准确说明工作任务或现状</w:t>
            </w:r>
            <w:r>
              <w:rPr>
                <w:rFonts w:hint="eastAsia"/>
              </w:rPr>
              <w:t>，</w:t>
            </w:r>
            <w:r>
              <w:t>预测将来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第二节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>
              <w:rPr>
                <w:rFonts w:hint="eastAsia"/>
              </w:rPr>
              <w:t>应用</w:t>
            </w:r>
            <w:r>
              <w:t>结果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得出结论（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SZ18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D5744C" w:rsidRPr="00B42CD5" w:rsidRDefault="00D5744C" w:rsidP="00D5744C">
            <w:pPr>
              <w:spacing w:line="360" w:lineRule="auto"/>
            </w:pPr>
            <w:r>
              <w:t>解释数据</w:t>
            </w:r>
            <w:r>
              <w:rPr>
                <w:rFonts w:hint="eastAsia"/>
              </w:rPr>
              <w:t>、应用结果、得出结论案例分析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Cs/>
                <w:szCs w:val="21"/>
              </w:rPr>
              <w:t>第二节</w:t>
            </w:r>
          </w:p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  <w:r>
              <w:rPr>
                <w:rFonts w:hint="eastAsia"/>
              </w:rPr>
              <w:t>应用</w:t>
            </w:r>
            <w:r>
              <w:t>结果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得出结论（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SZ19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D5744C" w:rsidRPr="00247051" w:rsidRDefault="00D5744C" w:rsidP="000844D8">
            <w:pPr>
              <w:spacing w:line="360" w:lineRule="auto"/>
            </w:pPr>
            <w:r>
              <w:rPr>
                <w:rFonts w:hint="eastAsia"/>
              </w:rPr>
              <w:t>练习</w:t>
            </w:r>
            <w:r>
              <w:t>对计算结果进行描述分析和预测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D5744C" w:rsidRPr="002D2785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D5744C" w:rsidRDefault="00D5744C" w:rsidP="007729DC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3-2-4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="楷体_GB2312" w:eastAsia="楷体_GB2312" w:hAnsi="宋体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三</w:t>
            </w:r>
            <w:r w:rsidRPr="00D7094F">
              <w:rPr>
                <w:rFonts w:ascii="楷体_GB2312" w:eastAsia="楷体_GB2312" w:hAnsi="宋体"/>
                <w:bCs/>
                <w:szCs w:val="21"/>
              </w:rPr>
              <w:t>单元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综合练习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SZ20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单元综合练习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D5744C" w:rsidRPr="005A6213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D5744C" w:rsidTr="00F56EF2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D5744C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Pr="002D2785" w:rsidRDefault="00D5744C" w:rsidP="007729DC">
            <w:pPr>
              <w:spacing w:line="300" w:lineRule="auto"/>
              <w:jc w:val="center"/>
            </w:pPr>
            <w:r>
              <w:rPr>
                <w:rFonts w:hint="eastAsia"/>
              </w:rPr>
              <w:t>3-2-5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5744C" w:rsidRDefault="00D5744C" w:rsidP="000844D8">
            <w:pPr>
              <w:pStyle w:val="a5"/>
              <w:spacing w:line="300" w:lineRule="auto"/>
              <w:ind w:firstLineChars="0" w:firstLine="0"/>
              <w:jc w:val="center"/>
            </w:pPr>
            <w:r w:rsidRPr="00D7094F">
              <w:rPr>
                <w:rFonts w:ascii="楷体_GB2312" w:eastAsia="楷体_GB2312" w:hAnsi="宋体"/>
                <w:bCs/>
                <w:szCs w:val="21"/>
              </w:rPr>
              <w:t>第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三</w:t>
            </w:r>
            <w:r w:rsidRPr="00D7094F">
              <w:rPr>
                <w:rFonts w:ascii="楷体_GB2312" w:eastAsia="楷体_GB2312" w:hAnsi="宋体"/>
                <w:bCs/>
                <w:szCs w:val="21"/>
              </w:rPr>
              <w:t>单元</w:t>
            </w:r>
            <w:r w:rsidRPr="00D7094F">
              <w:rPr>
                <w:rFonts w:ascii="楷体_GB2312" w:eastAsia="楷体_GB2312" w:hAnsi="宋体" w:hint="eastAsia"/>
                <w:bCs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bCs/>
                <w:szCs w:val="21"/>
              </w:rPr>
              <w:t>综合练习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rPr>
                <w:rFonts w:hint="eastAsia"/>
              </w:rPr>
              <w:t>SZ21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Default="00D5744C" w:rsidP="000844D8">
            <w:pPr>
              <w:spacing w:line="360" w:lineRule="auto"/>
            </w:pPr>
            <w:r>
              <w:t>单元综合练习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5744C" w:rsidRPr="005A6213" w:rsidRDefault="00D5744C" w:rsidP="00120755">
            <w:pPr>
              <w:pStyle w:val="a5"/>
              <w:spacing w:afterLines="50" w:after="156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8E5785" w:rsidRPr="00E74A28" w:rsidRDefault="008E5785" w:rsidP="008E5785"/>
    <w:p w:rsidR="008E5785" w:rsidRPr="00F23B59" w:rsidRDefault="008E5785" w:rsidP="008E578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15BC6" w:rsidRPr="00F23B59" w:rsidRDefault="00015BC6" w:rsidP="00015BC6">
      <w:pPr>
        <w:jc w:val="center"/>
        <w:rPr>
          <w:rFonts w:ascii="微软雅黑" w:eastAsia="微软雅黑" w:hAnsi="微软雅黑"/>
          <w:sz w:val="32"/>
          <w:szCs w:val="32"/>
        </w:rPr>
      </w:pPr>
    </w:p>
    <w:sectPr w:rsidR="00015BC6" w:rsidRPr="00F23B59" w:rsidSect="0011422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D8" w:rsidRDefault="00956BD8" w:rsidP="00015BC6">
      <w:r>
        <w:separator/>
      </w:r>
    </w:p>
  </w:endnote>
  <w:endnote w:type="continuationSeparator" w:id="0">
    <w:p w:rsidR="00956BD8" w:rsidRDefault="00956BD8" w:rsidP="0001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3798"/>
      <w:docPartObj>
        <w:docPartGallery w:val="Page Numbers (Bottom of Page)"/>
        <w:docPartUnique/>
      </w:docPartObj>
    </w:sdtPr>
    <w:sdtEndPr/>
    <w:sdtContent>
      <w:p w:rsidR="000F1056" w:rsidRDefault="00956BD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755" w:rsidRPr="0012075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0F1056" w:rsidRDefault="000F10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D8" w:rsidRDefault="00956BD8" w:rsidP="00015BC6">
      <w:r>
        <w:separator/>
      </w:r>
    </w:p>
  </w:footnote>
  <w:footnote w:type="continuationSeparator" w:id="0">
    <w:p w:rsidR="00956BD8" w:rsidRDefault="00956BD8" w:rsidP="0001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6C9"/>
    <w:multiLevelType w:val="hybridMultilevel"/>
    <w:tmpl w:val="D32618FA"/>
    <w:lvl w:ilvl="0" w:tplc="0BF86E24">
      <w:start w:val="1"/>
      <w:numFmt w:val="japaneseCounting"/>
      <w:lvlText w:val="%1、"/>
      <w:lvlJc w:val="left"/>
      <w:pPr>
        <w:ind w:left="88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DBC372F"/>
    <w:multiLevelType w:val="hybridMultilevel"/>
    <w:tmpl w:val="D32618FA"/>
    <w:lvl w:ilvl="0" w:tplc="0BF86E24">
      <w:start w:val="1"/>
      <w:numFmt w:val="japaneseCounting"/>
      <w:lvlText w:val="%1、"/>
      <w:lvlJc w:val="left"/>
      <w:pPr>
        <w:ind w:left="88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B2510EA"/>
    <w:multiLevelType w:val="hybridMultilevel"/>
    <w:tmpl w:val="CC625F08"/>
    <w:lvl w:ilvl="0" w:tplc="3F52A238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20"/>
      </w:pPr>
    </w:lvl>
    <w:lvl w:ilvl="2" w:tplc="0409001B" w:tentative="1">
      <w:start w:val="1"/>
      <w:numFmt w:val="lowerRoman"/>
      <w:lvlText w:val="%3."/>
      <w:lvlJc w:val="right"/>
      <w:pPr>
        <w:ind w:left="2142" w:hanging="420"/>
      </w:pPr>
    </w:lvl>
    <w:lvl w:ilvl="3" w:tplc="0409000F" w:tentative="1">
      <w:start w:val="1"/>
      <w:numFmt w:val="decimal"/>
      <w:lvlText w:val="%4."/>
      <w:lvlJc w:val="left"/>
      <w:pPr>
        <w:ind w:left="2562" w:hanging="420"/>
      </w:pPr>
    </w:lvl>
    <w:lvl w:ilvl="4" w:tplc="04090019" w:tentative="1">
      <w:start w:val="1"/>
      <w:numFmt w:val="lowerLetter"/>
      <w:lvlText w:val="%5)"/>
      <w:lvlJc w:val="left"/>
      <w:pPr>
        <w:ind w:left="2982" w:hanging="420"/>
      </w:pPr>
    </w:lvl>
    <w:lvl w:ilvl="5" w:tplc="0409001B" w:tentative="1">
      <w:start w:val="1"/>
      <w:numFmt w:val="lowerRoman"/>
      <w:lvlText w:val="%6."/>
      <w:lvlJc w:val="right"/>
      <w:pPr>
        <w:ind w:left="3402" w:hanging="420"/>
      </w:pPr>
    </w:lvl>
    <w:lvl w:ilvl="6" w:tplc="0409000F" w:tentative="1">
      <w:start w:val="1"/>
      <w:numFmt w:val="decimal"/>
      <w:lvlText w:val="%7."/>
      <w:lvlJc w:val="left"/>
      <w:pPr>
        <w:ind w:left="3822" w:hanging="420"/>
      </w:pPr>
    </w:lvl>
    <w:lvl w:ilvl="7" w:tplc="04090019" w:tentative="1">
      <w:start w:val="1"/>
      <w:numFmt w:val="lowerLetter"/>
      <w:lvlText w:val="%8)"/>
      <w:lvlJc w:val="left"/>
      <w:pPr>
        <w:ind w:left="4242" w:hanging="420"/>
      </w:pPr>
    </w:lvl>
    <w:lvl w:ilvl="8" w:tplc="0409001B" w:tentative="1">
      <w:start w:val="1"/>
      <w:numFmt w:val="lowerRoman"/>
      <w:lvlText w:val="%9."/>
      <w:lvlJc w:val="right"/>
      <w:pPr>
        <w:ind w:left="4662" w:hanging="420"/>
      </w:pPr>
    </w:lvl>
  </w:abstractNum>
  <w:abstractNum w:abstractNumId="3">
    <w:nsid w:val="56D86FBC"/>
    <w:multiLevelType w:val="hybridMultilevel"/>
    <w:tmpl w:val="7C66C5AE"/>
    <w:lvl w:ilvl="0" w:tplc="505A11F0"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C6"/>
    <w:rsid w:val="00015BC6"/>
    <w:rsid w:val="000277DF"/>
    <w:rsid w:val="00033911"/>
    <w:rsid w:val="00052DA1"/>
    <w:rsid w:val="000844D8"/>
    <w:rsid w:val="00097A8F"/>
    <w:rsid w:val="000F1056"/>
    <w:rsid w:val="00114228"/>
    <w:rsid w:val="00120755"/>
    <w:rsid w:val="002045B3"/>
    <w:rsid w:val="002B6F54"/>
    <w:rsid w:val="002B73A2"/>
    <w:rsid w:val="002E162F"/>
    <w:rsid w:val="00363766"/>
    <w:rsid w:val="00393B8D"/>
    <w:rsid w:val="003D5CC3"/>
    <w:rsid w:val="003D7276"/>
    <w:rsid w:val="00481BAC"/>
    <w:rsid w:val="004B1BBD"/>
    <w:rsid w:val="00572CAC"/>
    <w:rsid w:val="00576431"/>
    <w:rsid w:val="00653B59"/>
    <w:rsid w:val="006B7C16"/>
    <w:rsid w:val="007729DC"/>
    <w:rsid w:val="00820486"/>
    <w:rsid w:val="008D4E6C"/>
    <w:rsid w:val="008E5785"/>
    <w:rsid w:val="009243C8"/>
    <w:rsid w:val="00956BD8"/>
    <w:rsid w:val="009571CD"/>
    <w:rsid w:val="00997394"/>
    <w:rsid w:val="00A13633"/>
    <w:rsid w:val="00A2765D"/>
    <w:rsid w:val="00A5769C"/>
    <w:rsid w:val="00A76704"/>
    <w:rsid w:val="00AF1463"/>
    <w:rsid w:val="00B2213C"/>
    <w:rsid w:val="00B47B6E"/>
    <w:rsid w:val="00B63B2C"/>
    <w:rsid w:val="00BE0888"/>
    <w:rsid w:val="00C42A8C"/>
    <w:rsid w:val="00C62BFA"/>
    <w:rsid w:val="00CB23DE"/>
    <w:rsid w:val="00CB6A87"/>
    <w:rsid w:val="00CC2485"/>
    <w:rsid w:val="00D5744C"/>
    <w:rsid w:val="00DD60E1"/>
    <w:rsid w:val="00E01C88"/>
    <w:rsid w:val="00EA53E4"/>
    <w:rsid w:val="00EC61ED"/>
    <w:rsid w:val="00EE1660"/>
    <w:rsid w:val="00F23B59"/>
    <w:rsid w:val="00F56EF2"/>
    <w:rsid w:val="00FA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BC6"/>
    <w:rPr>
      <w:sz w:val="18"/>
      <w:szCs w:val="18"/>
    </w:rPr>
  </w:style>
  <w:style w:type="paragraph" w:styleId="a5">
    <w:name w:val="List Paragraph"/>
    <w:basedOn w:val="a"/>
    <w:uiPriority w:val="34"/>
    <w:qFormat/>
    <w:rsid w:val="00015BC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uiPriority w:val="59"/>
    <w:rsid w:val="0001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BC6"/>
    <w:rPr>
      <w:sz w:val="18"/>
      <w:szCs w:val="18"/>
    </w:rPr>
  </w:style>
  <w:style w:type="paragraph" w:styleId="a5">
    <w:name w:val="List Paragraph"/>
    <w:basedOn w:val="a"/>
    <w:uiPriority w:val="34"/>
    <w:qFormat/>
    <w:rsid w:val="00015BC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uiPriority w:val="59"/>
    <w:rsid w:val="0001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0B309-A2C3-458B-BA72-7CE52311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lenovov</dc:creator>
  <cp:lastModifiedBy>刘晶</cp:lastModifiedBy>
  <cp:revision>1</cp:revision>
  <dcterms:created xsi:type="dcterms:W3CDTF">2016-08-04T07:21:00Z</dcterms:created>
  <dcterms:modified xsi:type="dcterms:W3CDTF">2017-01-16T05:00:00Z</dcterms:modified>
</cp:coreProperties>
</file>