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E48" w:rsidRPr="0085428B" w:rsidRDefault="00946164" w:rsidP="0085428B">
      <w:pPr>
        <w:jc w:val="center"/>
        <w:rPr>
          <w:b/>
          <w:sz w:val="36"/>
        </w:rPr>
      </w:pPr>
      <w:r>
        <w:rPr>
          <w:rFonts w:hint="eastAsia"/>
          <w:b/>
          <w:sz w:val="36"/>
        </w:rPr>
        <w:t>Report for HW</w:t>
      </w:r>
      <w:r w:rsidR="00765DD6">
        <w:rPr>
          <w:rFonts w:hint="eastAsia"/>
          <w:b/>
          <w:sz w:val="36"/>
        </w:rPr>
        <w:t>5</w:t>
      </w:r>
    </w:p>
    <w:p w:rsidR="0085428B" w:rsidRPr="0085428B" w:rsidRDefault="0085428B" w:rsidP="0085428B">
      <w:pPr>
        <w:jc w:val="left"/>
        <w:rPr>
          <w:b/>
          <w:sz w:val="28"/>
          <w:szCs w:val="24"/>
        </w:rPr>
      </w:pPr>
      <w:r w:rsidRPr="0085428B">
        <w:rPr>
          <w:rFonts w:hint="eastAsia"/>
          <w:b/>
          <w:sz w:val="28"/>
          <w:szCs w:val="24"/>
        </w:rPr>
        <w:t xml:space="preserve">Part </w:t>
      </w:r>
      <w:proofErr w:type="gramStart"/>
      <w:r w:rsidRPr="0085428B">
        <w:rPr>
          <w:rFonts w:hint="eastAsia"/>
          <w:b/>
          <w:sz w:val="28"/>
          <w:szCs w:val="24"/>
        </w:rPr>
        <w:t>1  Implementation</w:t>
      </w:r>
      <w:proofErr w:type="gramEnd"/>
      <w:r w:rsidRPr="0085428B">
        <w:rPr>
          <w:rFonts w:hint="eastAsia"/>
          <w:b/>
          <w:sz w:val="28"/>
          <w:szCs w:val="24"/>
        </w:rPr>
        <w:t xml:space="preserve"> of algorithm:</w:t>
      </w:r>
    </w:p>
    <w:p w:rsidR="0022734E" w:rsidRDefault="0085428B" w:rsidP="002C67D1">
      <w:pPr>
        <w:ind w:firstLine="420"/>
        <w:jc w:val="left"/>
        <w:rPr>
          <w:rFonts w:ascii="Times New Roman" w:hAnsi="Times New Roman" w:cs="Times New Roman"/>
          <w:sz w:val="24"/>
          <w:szCs w:val="24"/>
        </w:rPr>
      </w:pPr>
      <w:r w:rsidRPr="004D4947">
        <w:rPr>
          <w:rFonts w:ascii="Times New Roman" w:hAnsi="Times New Roman" w:cs="Times New Roman"/>
          <w:b/>
          <w:sz w:val="24"/>
          <w:szCs w:val="24"/>
        </w:rPr>
        <w:t>For a)</w:t>
      </w:r>
      <w:r w:rsidR="00E77208">
        <w:rPr>
          <w:rFonts w:ascii="Times New Roman" w:hAnsi="Times New Roman" w:cs="Times New Roman" w:hint="eastAsia"/>
          <w:sz w:val="24"/>
          <w:szCs w:val="24"/>
        </w:rPr>
        <w:t>,</w:t>
      </w:r>
      <w:r w:rsidRPr="002C67D1">
        <w:rPr>
          <w:rFonts w:ascii="Times New Roman" w:hAnsi="Times New Roman" w:cs="Times New Roman"/>
          <w:sz w:val="24"/>
          <w:szCs w:val="24"/>
        </w:rPr>
        <w:t xml:space="preserve"> </w:t>
      </w:r>
      <w:r w:rsidR="00F21679">
        <w:rPr>
          <w:rFonts w:ascii="Times New Roman" w:hAnsi="Times New Roman" w:cs="Times New Roman" w:hint="eastAsia"/>
          <w:sz w:val="24"/>
          <w:szCs w:val="24"/>
        </w:rPr>
        <w:t>the</w:t>
      </w:r>
      <w:r w:rsidR="00DE386D">
        <w:rPr>
          <w:rFonts w:ascii="Times New Roman" w:hAnsi="Times New Roman" w:cs="Times New Roman" w:hint="eastAsia"/>
          <w:sz w:val="24"/>
          <w:szCs w:val="24"/>
        </w:rPr>
        <w:t xml:space="preserve"> closed</w:t>
      </w:r>
      <w:r w:rsidR="00F21679">
        <w:rPr>
          <w:rFonts w:ascii="Times New Roman" w:hAnsi="Times New Roman" w:cs="Times New Roman" w:hint="eastAsia"/>
          <w:sz w:val="24"/>
          <w:szCs w:val="24"/>
        </w:rPr>
        <w:t xml:space="preserve"> formula is exactly the same as in HW1. The Black-Scholes formula is as below:</w:t>
      </w:r>
    </w:p>
    <w:p w:rsidR="0022734E" w:rsidRDefault="00F21679" w:rsidP="002C67D1">
      <w:pPr>
        <w:ind w:firstLine="420"/>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0500" cy="17341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734185"/>
                    </a:xfrm>
                    <a:prstGeom prst="rect">
                      <a:avLst/>
                    </a:prstGeom>
                    <a:noFill/>
                    <a:ln>
                      <a:noFill/>
                    </a:ln>
                  </pic:spPr>
                </pic:pic>
              </a:graphicData>
            </a:graphic>
          </wp:inline>
        </w:drawing>
      </w:r>
    </w:p>
    <w:p w:rsidR="004E25A9" w:rsidRDefault="00E77208" w:rsidP="00923266">
      <w:pPr>
        <w:ind w:firstLine="420"/>
        <w:jc w:val="left"/>
        <w:rPr>
          <w:rFonts w:ascii="Verdana" w:hAnsi="Verdana"/>
          <w:color w:val="000000"/>
          <w:sz w:val="18"/>
          <w:szCs w:val="18"/>
        </w:rPr>
      </w:pPr>
      <w:r w:rsidRPr="004D4947">
        <w:rPr>
          <w:rFonts w:ascii="Times New Roman" w:hAnsi="Times New Roman" w:cs="Times New Roman" w:hint="eastAsia"/>
          <w:b/>
          <w:sz w:val="24"/>
          <w:szCs w:val="24"/>
        </w:rPr>
        <w:t xml:space="preserve">For </w:t>
      </w:r>
      <w:r w:rsidR="0085428B" w:rsidRPr="004D4947">
        <w:rPr>
          <w:rFonts w:ascii="Times New Roman" w:hAnsi="Times New Roman" w:cs="Times New Roman"/>
          <w:b/>
          <w:sz w:val="24"/>
          <w:szCs w:val="24"/>
        </w:rPr>
        <w:t>b)</w:t>
      </w:r>
      <w:r w:rsidR="0085428B" w:rsidRPr="002C67D1">
        <w:rPr>
          <w:rFonts w:ascii="Times New Roman" w:hAnsi="Times New Roman" w:cs="Times New Roman"/>
          <w:sz w:val="24"/>
          <w:szCs w:val="24"/>
        </w:rPr>
        <w:t>,</w:t>
      </w:r>
      <w:r w:rsidR="00923266">
        <w:rPr>
          <w:rFonts w:ascii="Times New Roman" w:hAnsi="Times New Roman" w:cs="Times New Roman" w:hint="eastAsia"/>
          <w:sz w:val="24"/>
          <w:szCs w:val="24"/>
        </w:rPr>
        <w:t xml:space="preserve"> I apply the explicit method directly using below formula:</w:t>
      </w:r>
    </w:p>
    <w:p w:rsidR="004E25A9" w:rsidRDefault="00923266" w:rsidP="006B10A3">
      <w:pPr>
        <w:ind w:firstLine="420"/>
        <w:jc w:val="left"/>
        <w:rPr>
          <w:rFonts w:ascii="Verdana" w:hAnsi="Verdana"/>
          <w:color w:val="000000"/>
          <w:sz w:val="18"/>
          <w:szCs w:val="18"/>
        </w:rPr>
      </w:pPr>
      <w:r>
        <w:rPr>
          <w:rFonts w:ascii="Verdana" w:hAnsi="Verdana"/>
          <w:noProof/>
          <w:color w:val="000000"/>
          <w:sz w:val="18"/>
          <w:szCs w:val="18"/>
        </w:rPr>
        <w:drawing>
          <wp:inline distT="0" distB="0" distL="0" distR="0">
            <wp:extent cx="4942840" cy="84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2840" cy="845185"/>
                    </a:xfrm>
                    <a:prstGeom prst="rect">
                      <a:avLst/>
                    </a:prstGeom>
                    <a:noFill/>
                    <a:ln>
                      <a:noFill/>
                    </a:ln>
                  </pic:spPr>
                </pic:pic>
              </a:graphicData>
            </a:graphic>
          </wp:inline>
        </w:drawing>
      </w:r>
    </w:p>
    <w:p w:rsidR="00B36DC8" w:rsidRDefault="00B36DC8" w:rsidP="006B10A3">
      <w:pPr>
        <w:ind w:firstLine="420"/>
        <w:jc w:val="left"/>
        <w:rPr>
          <w:rFonts w:ascii="Verdana" w:hAnsi="Verdana"/>
          <w:color w:val="000000"/>
          <w:sz w:val="18"/>
          <w:szCs w:val="18"/>
        </w:rPr>
      </w:pPr>
      <w:r>
        <w:rPr>
          <w:rFonts w:ascii="Verdana" w:hAnsi="Verdana"/>
          <w:color w:val="000000"/>
          <w:sz w:val="18"/>
          <w:szCs w:val="18"/>
        </w:rPr>
        <w:t> </w:t>
      </w:r>
      <w:r w:rsidR="00923266">
        <w:rPr>
          <w:rFonts w:ascii="Verdana" w:hAnsi="Verdana" w:hint="eastAsia"/>
          <w:color w:val="000000"/>
          <w:sz w:val="18"/>
          <w:szCs w:val="18"/>
        </w:rPr>
        <w:t>And from this formula, it can be derived that below formula is true:</w:t>
      </w:r>
    </w:p>
    <w:p w:rsidR="00923266" w:rsidRPr="00B36DC8" w:rsidRDefault="00923266" w:rsidP="006B10A3">
      <w:pPr>
        <w:ind w:firstLine="42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8440" cy="2630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440" cy="2630805"/>
                    </a:xfrm>
                    <a:prstGeom prst="rect">
                      <a:avLst/>
                    </a:prstGeom>
                    <a:noFill/>
                    <a:ln>
                      <a:noFill/>
                    </a:ln>
                  </pic:spPr>
                </pic:pic>
              </a:graphicData>
            </a:graphic>
          </wp:inline>
        </w:drawing>
      </w:r>
    </w:p>
    <w:p w:rsidR="00B36DC8" w:rsidRDefault="00923266" w:rsidP="002C67D1">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In the </w:t>
      </w:r>
      <w:proofErr w:type="spellStart"/>
      <w:r>
        <w:rPr>
          <w:rFonts w:ascii="Times New Roman" w:hAnsi="Times New Roman" w:cs="Times New Roman" w:hint="eastAsia"/>
          <w:sz w:val="24"/>
          <w:szCs w:val="24"/>
        </w:rPr>
        <w:t>ExplicitFD.h</w:t>
      </w:r>
      <w:proofErr w:type="spellEnd"/>
      <w:r>
        <w:rPr>
          <w:rFonts w:ascii="Times New Roman" w:hAnsi="Times New Roman" w:cs="Times New Roman" w:hint="eastAsia"/>
          <w:sz w:val="24"/>
          <w:szCs w:val="24"/>
        </w:rPr>
        <w:t xml:space="preserve">, I defined the A, B, C coefficients above as </w:t>
      </w:r>
      <w:proofErr w:type="spellStart"/>
      <w:r>
        <w:rPr>
          <w:rFonts w:ascii="Times New Roman" w:hAnsi="Times New Roman" w:cs="Times New Roman" w:hint="eastAsia"/>
          <w:sz w:val="24"/>
          <w:szCs w:val="24"/>
        </w:rPr>
        <w:t>thisA</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thisB</w:t>
      </w:r>
      <w:proofErr w:type="spellEnd"/>
      <w:r>
        <w:rPr>
          <w:rFonts w:ascii="Times New Roman" w:hAnsi="Times New Roman" w:cs="Times New Roman" w:hint="eastAsia"/>
          <w:sz w:val="24"/>
          <w:szCs w:val="24"/>
        </w:rPr>
        <w:t xml:space="preserve">, and </w:t>
      </w:r>
      <w:proofErr w:type="spellStart"/>
      <w:proofErr w:type="gramStart"/>
      <w:r>
        <w:rPr>
          <w:rFonts w:ascii="Times New Roman" w:hAnsi="Times New Roman" w:cs="Times New Roman" w:hint="eastAsia"/>
          <w:sz w:val="24"/>
          <w:szCs w:val="24"/>
        </w:rPr>
        <w:t>thisC</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they take more parameters than they actually need. That is because I want to save them for future </w:t>
      </w:r>
      <w:r>
        <w:rPr>
          <w:rFonts w:ascii="Times New Roman" w:hAnsi="Times New Roman" w:cs="Times New Roman"/>
          <w:sz w:val="24"/>
          <w:szCs w:val="24"/>
        </w:rPr>
        <w:t>amendment</w:t>
      </w:r>
      <w:r>
        <w:rPr>
          <w:rFonts w:ascii="Times New Roman" w:hAnsi="Times New Roman" w:cs="Times New Roman" w:hint="eastAsia"/>
          <w:sz w:val="24"/>
          <w:szCs w:val="24"/>
        </w:rPr>
        <w:t xml:space="preserve"> just like I did for EulerScheme1.h before. The </w:t>
      </w:r>
      <w:r>
        <w:rPr>
          <w:rFonts w:ascii="Times New Roman" w:hAnsi="Times New Roman" w:cs="Times New Roman"/>
          <w:sz w:val="24"/>
          <w:szCs w:val="24"/>
        </w:rPr>
        <w:t xml:space="preserve">function </w:t>
      </w:r>
      <w:r>
        <w:rPr>
          <w:rFonts w:ascii="Times New Roman" w:hAnsi="Times New Roman" w:cs="Times New Roman" w:hint="eastAsia"/>
          <w:sz w:val="24"/>
          <w:szCs w:val="24"/>
        </w:rPr>
        <w:t xml:space="preserve">pointers are passing those </w:t>
      </w:r>
      <w:r>
        <w:rPr>
          <w:rFonts w:ascii="Times New Roman" w:hAnsi="Times New Roman" w:cs="Times New Roman"/>
          <w:sz w:val="24"/>
          <w:szCs w:val="24"/>
        </w:rPr>
        <w:t>function</w:t>
      </w:r>
      <w:r>
        <w:rPr>
          <w:rFonts w:ascii="Times New Roman" w:hAnsi="Times New Roman" w:cs="Times New Roman" w:hint="eastAsia"/>
          <w:sz w:val="24"/>
          <w:szCs w:val="24"/>
        </w:rPr>
        <w:t xml:space="preserve">s into the main </w:t>
      </w:r>
      <w:proofErr w:type="spellStart"/>
      <w:r>
        <w:rPr>
          <w:rFonts w:ascii="Times New Roman" w:hAnsi="Times New Roman" w:cs="Times New Roman" w:hint="eastAsia"/>
          <w:sz w:val="24"/>
          <w:szCs w:val="24"/>
        </w:rPr>
        <w:t>ExplicitFD</w:t>
      </w:r>
      <w:proofErr w:type="spellEnd"/>
      <w:r>
        <w:rPr>
          <w:rFonts w:ascii="Times New Roman" w:hAnsi="Times New Roman" w:cs="Times New Roman" w:hint="eastAsia"/>
          <w:sz w:val="24"/>
          <w:szCs w:val="24"/>
        </w:rPr>
        <w:t xml:space="preserve"> function as well as </w:t>
      </w:r>
      <w:proofErr w:type="spellStart"/>
      <w:r>
        <w:rPr>
          <w:rFonts w:ascii="Times New Roman" w:hAnsi="Times New Roman" w:cs="Times New Roman" w:hint="eastAsia"/>
          <w:sz w:val="24"/>
          <w:szCs w:val="24"/>
        </w:rPr>
        <w:t>ExplicitFDBarrier</w:t>
      </w:r>
      <w:proofErr w:type="spellEnd"/>
      <w:r>
        <w:rPr>
          <w:rFonts w:ascii="Times New Roman" w:hAnsi="Times New Roman" w:cs="Times New Roman" w:hint="eastAsia"/>
          <w:sz w:val="24"/>
          <w:szCs w:val="24"/>
        </w:rPr>
        <w:t xml:space="preserve"> function. The difference is just at </w:t>
      </w:r>
      <w:proofErr w:type="gramStart"/>
      <w:r>
        <w:rPr>
          <w:rFonts w:ascii="Times New Roman" w:hAnsi="Times New Roman" w:cs="Times New Roman" w:hint="eastAsia"/>
          <w:sz w:val="24"/>
          <w:szCs w:val="24"/>
        </w:rPr>
        <w:t xml:space="preserve">the </w:t>
      </w:r>
      <w:r w:rsidR="006D319F">
        <w:rPr>
          <w:rFonts w:ascii="Times New Roman" w:hAnsi="Times New Roman" w:cs="Times New Roman" w:hint="eastAsia"/>
          <w:sz w:val="24"/>
          <w:szCs w:val="24"/>
        </w:rPr>
        <w:t>if</w:t>
      </w:r>
      <w:proofErr w:type="gramEnd"/>
      <w:r w:rsidR="006D319F">
        <w:rPr>
          <w:rFonts w:ascii="Times New Roman" w:hAnsi="Times New Roman" w:cs="Times New Roman" w:hint="eastAsia"/>
          <w:sz w:val="24"/>
          <w:szCs w:val="24"/>
        </w:rPr>
        <w:t xml:space="preserve"> condition I test at every step. </w:t>
      </w:r>
      <w:proofErr w:type="gramStart"/>
      <w:r w:rsidR="006D319F">
        <w:rPr>
          <w:rFonts w:ascii="Times New Roman" w:hAnsi="Times New Roman" w:cs="Times New Roman" w:hint="eastAsia"/>
          <w:sz w:val="24"/>
          <w:szCs w:val="24"/>
        </w:rPr>
        <w:t xml:space="preserve">I actually </w:t>
      </w:r>
      <w:proofErr w:type="spellStart"/>
      <w:r w:rsidR="006D319F">
        <w:rPr>
          <w:rFonts w:ascii="Times New Roman" w:hAnsi="Times New Roman" w:cs="Times New Roman" w:hint="eastAsia"/>
          <w:sz w:val="24"/>
          <w:szCs w:val="24"/>
        </w:rPr>
        <w:t>ceate</w:t>
      </w:r>
      <w:proofErr w:type="spellEnd"/>
      <w:r w:rsidR="006D319F">
        <w:rPr>
          <w:rFonts w:ascii="Times New Roman" w:hAnsi="Times New Roman" w:cs="Times New Roman" w:hint="eastAsia"/>
          <w:sz w:val="24"/>
          <w:szCs w:val="24"/>
        </w:rPr>
        <w:t xml:space="preserve"> </w:t>
      </w:r>
      <w:proofErr w:type="spellStart"/>
      <w:r w:rsidR="006D319F">
        <w:rPr>
          <w:rFonts w:ascii="Times New Roman" w:hAnsi="Times New Roman" w:cs="Times New Roman" w:hint="eastAsia"/>
          <w:sz w:val="24"/>
          <w:szCs w:val="24"/>
        </w:rPr>
        <w:t>ExplictiFDAmerican</w:t>
      </w:r>
      <w:proofErr w:type="spellEnd"/>
      <w:r w:rsidR="006D319F">
        <w:rPr>
          <w:rFonts w:ascii="Times New Roman" w:hAnsi="Times New Roman" w:cs="Times New Roman" w:hint="eastAsia"/>
          <w:sz w:val="24"/>
          <w:szCs w:val="24"/>
        </w:rPr>
        <w:t xml:space="preserve"> </w:t>
      </w:r>
      <w:r w:rsidR="006D319F">
        <w:rPr>
          <w:rFonts w:ascii="Times New Roman" w:hAnsi="Times New Roman" w:cs="Times New Roman"/>
          <w:sz w:val="24"/>
          <w:szCs w:val="24"/>
        </w:rPr>
        <w:t>function</w:t>
      </w:r>
      <w:r w:rsidR="006D319F">
        <w:rPr>
          <w:rFonts w:ascii="Times New Roman" w:hAnsi="Times New Roman" w:cs="Times New Roman" w:hint="eastAsia"/>
          <w:sz w:val="24"/>
          <w:szCs w:val="24"/>
        </w:rPr>
        <w:t xml:space="preserve"> as well.</w:t>
      </w:r>
      <w:proofErr w:type="gramEnd"/>
      <w:r w:rsidR="006D319F">
        <w:rPr>
          <w:rFonts w:ascii="Times New Roman" w:hAnsi="Times New Roman" w:cs="Times New Roman" w:hint="eastAsia"/>
          <w:sz w:val="24"/>
          <w:szCs w:val="24"/>
        </w:rPr>
        <w:t xml:space="preserve"> But, since it is not graded, I didn</w:t>
      </w:r>
      <w:r w:rsidR="006D319F">
        <w:rPr>
          <w:rFonts w:ascii="Times New Roman" w:hAnsi="Times New Roman" w:cs="Times New Roman"/>
          <w:sz w:val="24"/>
          <w:szCs w:val="24"/>
        </w:rPr>
        <w:t>’</w:t>
      </w:r>
      <w:r w:rsidR="006D319F">
        <w:rPr>
          <w:rFonts w:ascii="Times New Roman" w:hAnsi="Times New Roman" w:cs="Times New Roman" w:hint="eastAsia"/>
          <w:sz w:val="24"/>
          <w:szCs w:val="24"/>
        </w:rPr>
        <w:t xml:space="preserve">t include it in the </w:t>
      </w:r>
      <w:proofErr w:type="spellStart"/>
      <w:r w:rsidR="006D319F">
        <w:rPr>
          <w:rFonts w:ascii="Times New Roman" w:hAnsi="Times New Roman" w:cs="Times New Roman" w:hint="eastAsia"/>
          <w:sz w:val="24"/>
          <w:szCs w:val="24"/>
        </w:rPr>
        <w:t>ExplictiFDmain</w:t>
      </w:r>
      <w:proofErr w:type="spellEnd"/>
      <w:r w:rsidR="006D319F">
        <w:rPr>
          <w:rFonts w:ascii="Times New Roman" w:hAnsi="Times New Roman" w:cs="Times New Roman" w:hint="eastAsia"/>
          <w:sz w:val="24"/>
          <w:szCs w:val="24"/>
        </w:rPr>
        <w:t xml:space="preserve"> file. But you can have a look. Because American and European call option values are the same, they actually gives </w:t>
      </w:r>
      <w:r w:rsidR="006D319F">
        <w:rPr>
          <w:rFonts w:ascii="Times New Roman" w:hAnsi="Times New Roman" w:cs="Times New Roman" w:hint="eastAsia"/>
          <w:sz w:val="24"/>
          <w:szCs w:val="24"/>
        </w:rPr>
        <w:lastRenderedPageBreak/>
        <w:t>the same option price in the end.</w:t>
      </w:r>
    </w:p>
    <w:p w:rsidR="006D319F" w:rsidRDefault="006D319F" w:rsidP="002C67D1">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The way I </w:t>
      </w:r>
      <w:r>
        <w:rPr>
          <w:rFonts w:ascii="Times New Roman" w:hAnsi="Times New Roman" w:cs="Times New Roman"/>
          <w:sz w:val="24"/>
          <w:szCs w:val="24"/>
        </w:rPr>
        <w:t xml:space="preserve">implemented them is just like setting up a matrix to fill eventually. </w:t>
      </w:r>
      <w:r>
        <w:rPr>
          <w:rFonts w:ascii="Times New Roman" w:hAnsi="Times New Roman" w:cs="Times New Roman" w:hint="eastAsia"/>
          <w:sz w:val="24"/>
          <w:szCs w:val="24"/>
        </w:rPr>
        <w:t>Starting filling the ending payoff to the first column in the matrix and push it back. The tricky part is to realize that the front part of the matrix is actually the rear part of a real time line. As long as that is done, the remaining job is just to put the index in the right place and find the closest grid value to the spot price and return corresponding value as function output.</w:t>
      </w:r>
    </w:p>
    <w:p w:rsidR="006D319F" w:rsidRPr="00B36DC8" w:rsidRDefault="006D319F" w:rsidP="002C67D1">
      <w:pPr>
        <w:ind w:firstLine="420"/>
        <w:jc w:val="left"/>
        <w:rPr>
          <w:rFonts w:ascii="Times New Roman" w:hAnsi="Times New Roman" w:cs="Times New Roman"/>
          <w:sz w:val="24"/>
          <w:szCs w:val="24"/>
        </w:rPr>
      </w:pPr>
    </w:p>
    <w:p w:rsidR="00597349" w:rsidRDefault="002C67D1" w:rsidP="00ED144B">
      <w:pPr>
        <w:jc w:val="left"/>
        <w:rPr>
          <w:rFonts w:ascii="Times New Roman" w:hAnsi="Times New Roman" w:cs="Times New Roman"/>
          <w:sz w:val="24"/>
          <w:szCs w:val="24"/>
        </w:rPr>
      </w:pPr>
      <w:r w:rsidRPr="002C67D1">
        <w:rPr>
          <w:rFonts w:ascii="Times New Roman" w:hAnsi="Times New Roman" w:cs="Times New Roman"/>
          <w:sz w:val="24"/>
          <w:szCs w:val="24"/>
        </w:rPr>
        <w:tab/>
      </w:r>
      <w:r w:rsidRPr="004D4947">
        <w:rPr>
          <w:rFonts w:ascii="Times New Roman" w:hAnsi="Times New Roman" w:cs="Times New Roman"/>
          <w:b/>
          <w:sz w:val="24"/>
          <w:szCs w:val="24"/>
        </w:rPr>
        <w:t>For c)</w:t>
      </w:r>
      <w:r w:rsidRPr="002C67D1">
        <w:rPr>
          <w:rFonts w:ascii="Times New Roman" w:hAnsi="Times New Roman" w:cs="Times New Roman"/>
          <w:sz w:val="24"/>
          <w:szCs w:val="24"/>
        </w:rPr>
        <w:t xml:space="preserve">, </w:t>
      </w:r>
      <w:r w:rsidR="007831F2">
        <w:rPr>
          <w:rFonts w:ascii="Times New Roman" w:hAnsi="Times New Roman" w:cs="Times New Roman" w:hint="eastAsia"/>
          <w:sz w:val="24"/>
          <w:szCs w:val="24"/>
        </w:rPr>
        <w:t xml:space="preserve">the closed formed barrier option formula is </w:t>
      </w:r>
      <w:r w:rsidR="007831F2">
        <w:rPr>
          <w:rFonts w:ascii="Times New Roman" w:hAnsi="Times New Roman" w:cs="Times New Roman"/>
          <w:sz w:val="24"/>
          <w:szCs w:val="24"/>
        </w:rPr>
        <w:t>available</w:t>
      </w:r>
      <w:r w:rsidR="007831F2">
        <w:rPr>
          <w:rFonts w:ascii="Times New Roman" w:hAnsi="Times New Roman" w:cs="Times New Roman" w:hint="eastAsia"/>
          <w:sz w:val="24"/>
          <w:szCs w:val="24"/>
        </w:rPr>
        <w:t xml:space="preserve"> from previous homework. I skip the description here.</w:t>
      </w:r>
    </w:p>
    <w:p w:rsidR="007831F2" w:rsidRDefault="007831F2" w:rsidP="00ED144B">
      <w:pPr>
        <w:jc w:val="left"/>
        <w:rPr>
          <w:rFonts w:ascii="Times New Roman" w:hAnsi="Times New Roman" w:cs="Times New Roman"/>
          <w:sz w:val="24"/>
          <w:szCs w:val="24"/>
        </w:rPr>
      </w:pPr>
    </w:p>
    <w:p w:rsidR="007831F2" w:rsidRDefault="007831F2" w:rsidP="007831F2">
      <w:pPr>
        <w:ind w:firstLine="420"/>
        <w:jc w:val="left"/>
        <w:rPr>
          <w:rFonts w:ascii="Times New Roman" w:hAnsi="Times New Roman" w:cs="Times New Roman"/>
          <w:sz w:val="24"/>
          <w:szCs w:val="24"/>
        </w:rPr>
      </w:pPr>
      <w:r w:rsidRPr="004D4947">
        <w:rPr>
          <w:rFonts w:ascii="Times New Roman" w:hAnsi="Times New Roman" w:cs="Times New Roman"/>
          <w:b/>
          <w:sz w:val="24"/>
          <w:szCs w:val="24"/>
        </w:rPr>
        <w:t xml:space="preserve">For </w:t>
      </w:r>
      <w:r>
        <w:rPr>
          <w:rFonts w:ascii="Times New Roman" w:hAnsi="Times New Roman" w:cs="Times New Roman" w:hint="eastAsia"/>
          <w:b/>
          <w:sz w:val="24"/>
          <w:szCs w:val="24"/>
        </w:rPr>
        <w:t>d</w:t>
      </w:r>
      <w:r w:rsidRPr="004D4947">
        <w:rPr>
          <w:rFonts w:ascii="Times New Roman" w:hAnsi="Times New Roman" w:cs="Times New Roman"/>
          <w:b/>
          <w:sz w:val="24"/>
          <w:szCs w:val="24"/>
        </w:rPr>
        <w:t>)</w:t>
      </w:r>
      <w:r w:rsidRPr="002C67D1">
        <w:rPr>
          <w:rFonts w:ascii="Times New Roman" w:hAnsi="Times New Roman" w:cs="Times New Roman"/>
          <w:sz w:val="24"/>
          <w:szCs w:val="24"/>
        </w:rPr>
        <w:t xml:space="preserve">, </w:t>
      </w:r>
      <w:proofErr w:type="gramStart"/>
      <w:r>
        <w:rPr>
          <w:rFonts w:ascii="Times New Roman" w:hAnsi="Times New Roman" w:cs="Times New Roman" w:hint="eastAsia"/>
          <w:sz w:val="24"/>
          <w:szCs w:val="24"/>
        </w:rPr>
        <w:t>The</w:t>
      </w:r>
      <w:proofErr w:type="gramEnd"/>
      <w:r>
        <w:rPr>
          <w:rFonts w:ascii="Times New Roman" w:hAnsi="Times New Roman" w:cs="Times New Roman" w:hint="eastAsia"/>
          <w:sz w:val="24"/>
          <w:szCs w:val="24"/>
        </w:rPr>
        <w:t xml:space="preserve"> barrier option actually impose an if condition to everything step of the loop to test the condition and see if we need to break and assign 0 there. The final result is pretty good. </w:t>
      </w:r>
    </w:p>
    <w:p w:rsidR="007831F2" w:rsidRDefault="007831F2" w:rsidP="00ED144B">
      <w:pPr>
        <w:jc w:val="left"/>
        <w:rPr>
          <w:rFonts w:ascii="Times New Roman" w:hAnsi="Times New Roman" w:cs="Times New Roman"/>
          <w:sz w:val="24"/>
          <w:szCs w:val="24"/>
        </w:rPr>
      </w:pPr>
    </w:p>
    <w:p w:rsidR="005B125A" w:rsidRDefault="005B125A" w:rsidP="007828EE">
      <w:pPr>
        <w:jc w:val="left"/>
        <w:rPr>
          <w:rFonts w:ascii="Times New Roman" w:hAnsi="Times New Roman" w:cs="Times New Roman"/>
          <w:sz w:val="24"/>
          <w:szCs w:val="24"/>
        </w:rPr>
      </w:pPr>
    </w:p>
    <w:p w:rsidR="007831F2" w:rsidRDefault="007831F2" w:rsidP="00631D01">
      <w:pPr>
        <w:jc w:val="left"/>
        <w:rPr>
          <w:rFonts w:ascii="Times New Roman" w:hAnsi="Times New Roman" w:cs="Times New Roman"/>
          <w:sz w:val="24"/>
          <w:szCs w:val="24"/>
        </w:rPr>
      </w:pPr>
    </w:p>
    <w:p w:rsidR="00686F1E" w:rsidRDefault="00631D01" w:rsidP="00631D01">
      <w:pPr>
        <w:jc w:val="left"/>
        <w:rPr>
          <w:b/>
          <w:sz w:val="28"/>
          <w:szCs w:val="24"/>
        </w:rPr>
      </w:pPr>
      <w:r w:rsidRPr="0085428B">
        <w:rPr>
          <w:rFonts w:hint="eastAsia"/>
          <w:b/>
          <w:sz w:val="28"/>
          <w:szCs w:val="24"/>
        </w:rPr>
        <w:t xml:space="preserve">Part </w:t>
      </w:r>
      <w:proofErr w:type="gramStart"/>
      <w:r>
        <w:rPr>
          <w:rFonts w:hint="eastAsia"/>
          <w:b/>
          <w:sz w:val="28"/>
          <w:szCs w:val="24"/>
        </w:rPr>
        <w:t>2</w:t>
      </w:r>
      <w:r w:rsidRPr="0085428B">
        <w:rPr>
          <w:rFonts w:hint="eastAsia"/>
          <w:b/>
          <w:sz w:val="28"/>
          <w:szCs w:val="24"/>
        </w:rPr>
        <w:t xml:space="preserve">  </w:t>
      </w:r>
      <w:r>
        <w:rPr>
          <w:rFonts w:hint="eastAsia"/>
          <w:b/>
          <w:sz w:val="28"/>
          <w:szCs w:val="24"/>
        </w:rPr>
        <w:t>Benchmark</w:t>
      </w:r>
      <w:proofErr w:type="gramEnd"/>
    </w:p>
    <w:p w:rsidR="00631D01" w:rsidRDefault="002259DF" w:rsidP="00631D01">
      <w:pPr>
        <w:jc w:val="left"/>
        <w:rPr>
          <w:rFonts w:hint="eastAsia"/>
          <w:b/>
          <w:sz w:val="28"/>
          <w:szCs w:val="24"/>
        </w:rPr>
      </w:pPr>
      <w:r>
        <w:rPr>
          <w:rFonts w:hint="eastAsia"/>
          <w:b/>
          <w:sz w:val="28"/>
          <w:szCs w:val="24"/>
        </w:rPr>
        <w:t xml:space="preserve">(Note that </w:t>
      </w:r>
      <w:r w:rsidR="00686F1E">
        <w:rPr>
          <w:rFonts w:hint="eastAsia"/>
          <w:b/>
          <w:sz w:val="28"/>
          <w:szCs w:val="24"/>
        </w:rPr>
        <w:t xml:space="preserve">I will put the analysis of change given different </w:t>
      </w:r>
      <w:proofErr w:type="spellStart"/>
      <w:r w:rsidR="00686F1E">
        <w:rPr>
          <w:rFonts w:hint="eastAsia"/>
          <w:b/>
          <w:sz w:val="28"/>
          <w:szCs w:val="24"/>
        </w:rPr>
        <w:t>Nt</w:t>
      </w:r>
      <w:proofErr w:type="spellEnd"/>
      <w:r w:rsidR="00686F1E">
        <w:rPr>
          <w:rFonts w:hint="eastAsia"/>
          <w:b/>
          <w:sz w:val="28"/>
          <w:szCs w:val="24"/>
        </w:rPr>
        <w:t xml:space="preserve">, Ns, and </w:t>
      </w:r>
      <w:proofErr w:type="spellStart"/>
      <w:r w:rsidR="00686F1E">
        <w:rPr>
          <w:rFonts w:hint="eastAsia"/>
          <w:b/>
          <w:sz w:val="28"/>
          <w:szCs w:val="24"/>
        </w:rPr>
        <w:t>Smax</w:t>
      </w:r>
      <w:proofErr w:type="spellEnd"/>
      <w:r w:rsidR="00686F1E">
        <w:rPr>
          <w:rFonts w:hint="eastAsia"/>
          <w:b/>
          <w:sz w:val="28"/>
          <w:szCs w:val="24"/>
        </w:rPr>
        <w:t xml:space="preserve"> to next </w:t>
      </w:r>
      <w:proofErr w:type="gramStart"/>
      <w:r w:rsidR="00686F1E">
        <w:rPr>
          <w:rFonts w:hint="eastAsia"/>
          <w:b/>
          <w:sz w:val="28"/>
          <w:szCs w:val="24"/>
        </w:rPr>
        <w:t xml:space="preserve">section </w:t>
      </w:r>
      <w:r>
        <w:rPr>
          <w:rFonts w:hint="eastAsia"/>
          <w:b/>
          <w:sz w:val="28"/>
          <w:szCs w:val="24"/>
        </w:rPr>
        <w:t>)</w:t>
      </w:r>
      <w:proofErr w:type="gramEnd"/>
    </w:p>
    <w:p w:rsidR="002D5230" w:rsidRPr="0085428B" w:rsidRDefault="002D5230" w:rsidP="00631D01">
      <w:pPr>
        <w:jc w:val="left"/>
        <w:rPr>
          <w:b/>
          <w:sz w:val="28"/>
          <w:szCs w:val="24"/>
        </w:rPr>
      </w:pPr>
      <w:r>
        <w:rPr>
          <w:rFonts w:hint="eastAsia"/>
          <w:b/>
          <w:sz w:val="28"/>
          <w:szCs w:val="24"/>
        </w:rPr>
        <w:t>I think the Benchmark also applied the same formula listed above. But, I am not sure how to export them out from the excel file. So, I just list the values available. I didn</w:t>
      </w:r>
      <w:r>
        <w:rPr>
          <w:b/>
          <w:sz w:val="28"/>
          <w:szCs w:val="24"/>
        </w:rPr>
        <w:t>’</w:t>
      </w:r>
      <w:r>
        <w:rPr>
          <w:rFonts w:hint="eastAsia"/>
          <w:b/>
          <w:sz w:val="28"/>
          <w:szCs w:val="24"/>
        </w:rPr>
        <w:t>t found Explicit method in those files either.</w:t>
      </w:r>
      <w:bookmarkStart w:id="0" w:name="_GoBack"/>
      <w:bookmarkEnd w:id="0"/>
    </w:p>
    <w:tbl>
      <w:tblPr>
        <w:tblStyle w:val="TableGrid"/>
        <w:tblW w:w="9640" w:type="dxa"/>
        <w:tblInd w:w="-34" w:type="dxa"/>
        <w:tblLayout w:type="fixed"/>
        <w:tblLook w:val="04A0" w:firstRow="1" w:lastRow="0" w:firstColumn="1" w:lastColumn="0" w:noHBand="0" w:noVBand="1"/>
      </w:tblPr>
      <w:tblGrid>
        <w:gridCol w:w="2963"/>
        <w:gridCol w:w="3558"/>
        <w:gridCol w:w="3119"/>
      </w:tblGrid>
      <w:tr w:rsidR="00F6152F" w:rsidTr="00651691">
        <w:trPr>
          <w:trHeight w:val="630"/>
        </w:trPr>
        <w:tc>
          <w:tcPr>
            <w:tcW w:w="2963" w:type="dxa"/>
          </w:tcPr>
          <w:p w:rsidR="00F6152F" w:rsidRDefault="00F6152F" w:rsidP="007828EE">
            <w:pPr>
              <w:jc w:val="left"/>
              <w:rPr>
                <w:rFonts w:ascii="Times New Roman" w:hAnsi="Times New Roman" w:cs="Times New Roman"/>
                <w:sz w:val="24"/>
                <w:szCs w:val="24"/>
              </w:rPr>
            </w:pPr>
          </w:p>
        </w:tc>
        <w:tc>
          <w:tcPr>
            <w:tcW w:w="3558" w:type="dxa"/>
          </w:tcPr>
          <w:p w:rsidR="00F6152F" w:rsidRDefault="00F6152F" w:rsidP="00E97A48">
            <w:pPr>
              <w:jc w:val="left"/>
              <w:rPr>
                <w:rFonts w:ascii="Times New Roman" w:hAnsi="Times New Roman" w:cs="Times New Roman"/>
                <w:sz w:val="24"/>
                <w:szCs w:val="24"/>
              </w:rPr>
            </w:pPr>
            <w:r>
              <w:rPr>
                <w:rFonts w:ascii="Times New Roman" w:hAnsi="Times New Roman" w:cs="Times New Roman" w:hint="eastAsia"/>
                <w:sz w:val="24"/>
                <w:szCs w:val="24"/>
              </w:rPr>
              <w:t>My Code with standard 10000 simulations</w:t>
            </w:r>
          </w:p>
          <w:p w:rsidR="002C5662" w:rsidRDefault="002C5662" w:rsidP="002C5D5F">
            <w:pPr>
              <w:jc w:val="left"/>
              <w:rPr>
                <w:rFonts w:ascii="Times New Roman" w:hAnsi="Times New Roman" w:cs="Times New Roman"/>
                <w:sz w:val="24"/>
                <w:szCs w:val="24"/>
              </w:rPr>
            </w:pPr>
            <w:r>
              <w:rPr>
                <w:rFonts w:ascii="Times New Roman" w:hAnsi="Times New Roman" w:cs="Times New Roman" w:hint="eastAsia"/>
                <w:sz w:val="24"/>
                <w:szCs w:val="24"/>
              </w:rPr>
              <w:t>(mean)</w:t>
            </w:r>
          </w:p>
        </w:tc>
        <w:tc>
          <w:tcPr>
            <w:tcW w:w="3119" w:type="dxa"/>
          </w:tcPr>
          <w:p w:rsidR="00F6152F" w:rsidRDefault="00F6152F" w:rsidP="00C10087">
            <w:pPr>
              <w:jc w:val="left"/>
              <w:rPr>
                <w:rFonts w:ascii="Times New Roman" w:hAnsi="Times New Roman" w:cs="Times New Roman"/>
                <w:sz w:val="24"/>
                <w:szCs w:val="24"/>
              </w:rPr>
            </w:pPr>
            <w:proofErr w:type="spellStart"/>
            <w:r w:rsidRPr="002868A1">
              <w:rPr>
                <w:rFonts w:ascii="Times New Roman" w:hAnsi="Times New Roman" w:cs="Times New Roman"/>
                <w:sz w:val="24"/>
                <w:szCs w:val="24"/>
              </w:rPr>
              <w:t>Haug's</w:t>
            </w:r>
            <w:proofErr w:type="spellEnd"/>
            <w:r w:rsidRPr="002868A1">
              <w:rPr>
                <w:rFonts w:ascii="Times New Roman" w:hAnsi="Times New Roman" w:cs="Times New Roman" w:hint="eastAsia"/>
                <w:sz w:val="24"/>
                <w:szCs w:val="24"/>
              </w:rPr>
              <w:t xml:space="preserve"> VBA Code</w:t>
            </w:r>
          </w:p>
        </w:tc>
      </w:tr>
      <w:tr w:rsidR="00F6152F" w:rsidTr="00651691">
        <w:trPr>
          <w:trHeight w:val="931"/>
        </w:trPr>
        <w:tc>
          <w:tcPr>
            <w:tcW w:w="2963" w:type="dxa"/>
          </w:tcPr>
          <w:p w:rsidR="00F6152F" w:rsidRDefault="00F95171" w:rsidP="000145D7">
            <w:pPr>
              <w:jc w:val="left"/>
              <w:rPr>
                <w:rFonts w:ascii="Times New Roman" w:hAnsi="Times New Roman" w:cs="Times New Roman"/>
                <w:sz w:val="24"/>
                <w:szCs w:val="24"/>
              </w:rPr>
            </w:pPr>
            <w:r>
              <w:rPr>
                <w:rFonts w:ascii="Times New Roman" w:hAnsi="Times New Roman" w:cs="Times New Roman" w:hint="eastAsia"/>
                <w:sz w:val="24"/>
                <w:szCs w:val="24"/>
              </w:rPr>
              <w:t xml:space="preserve">Closed-form </w:t>
            </w:r>
            <w:r w:rsidR="002C5D5F">
              <w:rPr>
                <w:rFonts w:ascii="Times New Roman" w:hAnsi="Times New Roman" w:cs="Times New Roman" w:hint="eastAsia"/>
                <w:sz w:val="24"/>
                <w:szCs w:val="24"/>
              </w:rPr>
              <w:t xml:space="preserve">European Style </w:t>
            </w:r>
            <w:r>
              <w:rPr>
                <w:rFonts w:ascii="Times New Roman" w:hAnsi="Times New Roman" w:cs="Times New Roman" w:hint="eastAsia"/>
                <w:sz w:val="24"/>
                <w:szCs w:val="24"/>
              </w:rPr>
              <w:t>Vanilla call option price</w:t>
            </w:r>
          </w:p>
        </w:tc>
        <w:tc>
          <w:tcPr>
            <w:tcW w:w="3558" w:type="dxa"/>
          </w:tcPr>
          <w:p w:rsidR="00F6152F" w:rsidRDefault="009D3B0A" w:rsidP="007828EE">
            <w:pPr>
              <w:jc w:val="left"/>
              <w:rPr>
                <w:rFonts w:ascii="Times New Roman" w:hAnsi="Times New Roman" w:cs="Times New Roman"/>
                <w:sz w:val="24"/>
                <w:szCs w:val="24"/>
              </w:rPr>
            </w:pPr>
            <w:r>
              <w:rPr>
                <w:rFonts w:ascii="Times New Roman" w:hAnsi="Times New Roman" w:cs="Times New Roman" w:hint="eastAsia"/>
                <w:sz w:val="24"/>
                <w:szCs w:val="24"/>
              </w:rPr>
              <w:t>9.05705</w:t>
            </w:r>
          </w:p>
        </w:tc>
        <w:tc>
          <w:tcPr>
            <w:tcW w:w="3119" w:type="dxa"/>
          </w:tcPr>
          <w:p w:rsidR="009D3B0A" w:rsidRDefault="009D3B0A" w:rsidP="009D3B0A">
            <w:pPr>
              <w:jc w:val="left"/>
              <w:rPr>
                <w:rFonts w:ascii="Geneva" w:eastAsia="宋体" w:hAnsi="Geneva" w:cs="宋体"/>
                <w:b/>
                <w:bCs/>
                <w:color w:val="DD0806"/>
                <w:sz w:val="20"/>
                <w:szCs w:val="20"/>
              </w:rPr>
            </w:pPr>
            <w:r>
              <w:rPr>
                <w:rFonts w:ascii="Geneva" w:hAnsi="Geneva"/>
                <w:b/>
                <w:bCs/>
                <w:color w:val="DD0806"/>
                <w:sz w:val="20"/>
                <w:szCs w:val="20"/>
              </w:rPr>
              <w:t>9.0571</w:t>
            </w:r>
          </w:p>
          <w:p w:rsidR="00F6152F" w:rsidRDefault="00F6152F" w:rsidP="007828EE">
            <w:pPr>
              <w:jc w:val="left"/>
              <w:rPr>
                <w:rFonts w:ascii="Times New Roman" w:hAnsi="Times New Roman" w:cs="Times New Roman"/>
                <w:sz w:val="24"/>
                <w:szCs w:val="24"/>
              </w:rPr>
            </w:pPr>
          </w:p>
        </w:tc>
      </w:tr>
      <w:tr w:rsidR="00B51B56" w:rsidTr="00651691">
        <w:trPr>
          <w:trHeight w:val="1260"/>
        </w:trPr>
        <w:tc>
          <w:tcPr>
            <w:tcW w:w="2963" w:type="dxa"/>
          </w:tcPr>
          <w:p w:rsidR="00B51B56" w:rsidRDefault="002C5D5F" w:rsidP="007828EE">
            <w:pPr>
              <w:jc w:val="left"/>
              <w:rPr>
                <w:rFonts w:ascii="Times New Roman" w:hAnsi="Times New Roman" w:cs="Times New Roman"/>
                <w:sz w:val="24"/>
                <w:szCs w:val="24"/>
              </w:rPr>
            </w:pPr>
            <w:r>
              <w:rPr>
                <w:rFonts w:ascii="Times New Roman" w:hAnsi="Times New Roman" w:cs="Times New Roman" w:hint="eastAsia"/>
                <w:sz w:val="24"/>
                <w:szCs w:val="24"/>
              </w:rPr>
              <w:t>Explicit FD European-style vanilla call price</w:t>
            </w:r>
          </w:p>
        </w:tc>
        <w:tc>
          <w:tcPr>
            <w:tcW w:w="3558" w:type="dxa"/>
          </w:tcPr>
          <w:p w:rsidR="00B51B56" w:rsidRDefault="009D3B0A" w:rsidP="00651691">
            <w:pPr>
              <w:jc w:val="left"/>
              <w:rPr>
                <w:rFonts w:ascii="Times New Roman" w:hAnsi="Times New Roman" w:cs="Times New Roman"/>
                <w:sz w:val="24"/>
                <w:szCs w:val="24"/>
              </w:rPr>
            </w:pPr>
            <w:r>
              <w:rPr>
                <w:rFonts w:ascii="Times New Roman" w:hAnsi="Times New Roman" w:cs="Times New Roman" w:hint="eastAsia"/>
                <w:sz w:val="24"/>
                <w:szCs w:val="24"/>
              </w:rPr>
              <w:t>9.06218</w:t>
            </w:r>
          </w:p>
        </w:tc>
        <w:tc>
          <w:tcPr>
            <w:tcW w:w="3119" w:type="dxa"/>
          </w:tcPr>
          <w:p w:rsidR="00B51B56" w:rsidRDefault="007476DF" w:rsidP="00AD2672">
            <w:pPr>
              <w:jc w:val="left"/>
              <w:rPr>
                <w:rFonts w:ascii="Arial" w:eastAsia="宋体" w:hAnsi="Arial" w:cs="Arial"/>
                <w:b/>
                <w:bCs/>
                <w:color w:val="DD0806"/>
                <w:sz w:val="20"/>
                <w:szCs w:val="20"/>
              </w:rPr>
            </w:pPr>
            <w:r>
              <w:rPr>
                <w:rFonts w:ascii="Arial" w:hAnsi="Arial" w:cs="Arial" w:hint="eastAsia"/>
                <w:b/>
                <w:bCs/>
                <w:color w:val="DD0806"/>
                <w:sz w:val="20"/>
                <w:szCs w:val="20"/>
              </w:rPr>
              <w:t>N/A</w:t>
            </w:r>
          </w:p>
          <w:p w:rsidR="00B51B56" w:rsidRDefault="00B51B56" w:rsidP="007828EE">
            <w:pPr>
              <w:jc w:val="left"/>
              <w:rPr>
                <w:rFonts w:ascii="Times New Roman" w:hAnsi="Times New Roman" w:cs="Times New Roman"/>
                <w:sz w:val="24"/>
                <w:szCs w:val="24"/>
              </w:rPr>
            </w:pPr>
          </w:p>
        </w:tc>
      </w:tr>
      <w:tr w:rsidR="00B51B56" w:rsidTr="00651691">
        <w:trPr>
          <w:trHeight w:val="1245"/>
        </w:trPr>
        <w:tc>
          <w:tcPr>
            <w:tcW w:w="2963" w:type="dxa"/>
          </w:tcPr>
          <w:p w:rsidR="00B51B56" w:rsidRDefault="002C5D5F" w:rsidP="002C5D5F">
            <w:pPr>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closed-form European-style </w:t>
            </w:r>
            <w:proofErr w:type="spellStart"/>
            <w:r>
              <w:rPr>
                <w:rFonts w:ascii="Times New Roman" w:hAnsi="Times New Roman" w:cs="Times New Roman" w:hint="eastAsia"/>
                <w:sz w:val="24"/>
                <w:szCs w:val="24"/>
              </w:rPr>
              <w:t>Barrer</w:t>
            </w:r>
            <w:proofErr w:type="spellEnd"/>
            <w:r>
              <w:rPr>
                <w:rFonts w:ascii="Times New Roman" w:hAnsi="Times New Roman" w:cs="Times New Roman" w:hint="eastAsia"/>
                <w:sz w:val="24"/>
                <w:szCs w:val="24"/>
              </w:rPr>
              <w:t xml:space="preserve"> call price</w:t>
            </w:r>
          </w:p>
        </w:tc>
        <w:tc>
          <w:tcPr>
            <w:tcW w:w="3558" w:type="dxa"/>
          </w:tcPr>
          <w:p w:rsidR="00B51B56" w:rsidRDefault="009D3B0A" w:rsidP="00BD5197">
            <w:pPr>
              <w:jc w:val="left"/>
              <w:rPr>
                <w:rFonts w:ascii="Times New Roman" w:hAnsi="Times New Roman" w:cs="Times New Roman"/>
                <w:sz w:val="24"/>
                <w:szCs w:val="24"/>
              </w:rPr>
            </w:pPr>
            <w:r>
              <w:rPr>
                <w:rFonts w:ascii="Times New Roman" w:hAnsi="Times New Roman" w:cs="Times New Roman" w:hint="eastAsia"/>
                <w:sz w:val="24"/>
                <w:szCs w:val="24"/>
              </w:rPr>
              <w:t>0.0517846</w:t>
            </w:r>
          </w:p>
        </w:tc>
        <w:tc>
          <w:tcPr>
            <w:tcW w:w="3119" w:type="dxa"/>
          </w:tcPr>
          <w:p w:rsidR="009D3B0A" w:rsidRDefault="009D3B0A" w:rsidP="009D3B0A">
            <w:pPr>
              <w:jc w:val="left"/>
              <w:rPr>
                <w:rFonts w:ascii="Geneva" w:eastAsia="宋体" w:hAnsi="Geneva" w:cs="宋体"/>
                <w:b/>
                <w:bCs/>
                <w:color w:val="DD0806"/>
                <w:sz w:val="20"/>
                <w:szCs w:val="20"/>
              </w:rPr>
            </w:pPr>
            <w:r>
              <w:rPr>
                <w:rFonts w:ascii="Geneva" w:hAnsi="Geneva"/>
                <w:b/>
                <w:bCs/>
                <w:color w:val="DD0806"/>
                <w:sz w:val="20"/>
                <w:szCs w:val="20"/>
              </w:rPr>
              <w:t>0.0511</w:t>
            </w:r>
          </w:p>
          <w:p w:rsidR="00B51B56" w:rsidRDefault="00B51B56" w:rsidP="007828EE">
            <w:pPr>
              <w:jc w:val="left"/>
              <w:rPr>
                <w:rFonts w:ascii="Times New Roman" w:hAnsi="Times New Roman" w:cs="Times New Roman"/>
                <w:sz w:val="24"/>
                <w:szCs w:val="24"/>
              </w:rPr>
            </w:pPr>
          </w:p>
        </w:tc>
      </w:tr>
      <w:tr w:rsidR="00651691" w:rsidTr="00EF1D62">
        <w:trPr>
          <w:trHeight w:val="1273"/>
        </w:trPr>
        <w:tc>
          <w:tcPr>
            <w:tcW w:w="2963" w:type="dxa"/>
          </w:tcPr>
          <w:p w:rsidR="00651691" w:rsidRDefault="002C5D5F" w:rsidP="00EF1D62">
            <w:pPr>
              <w:jc w:val="left"/>
              <w:rPr>
                <w:rFonts w:ascii="Times New Roman" w:hAnsi="Times New Roman" w:cs="Times New Roman"/>
                <w:sz w:val="24"/>
                <w:szCs w:val="24"/>
              </w:rPr>
            </w:pPr>
            <w:r>
              <w:rPr>
                <w:rFonts w:ascii="Times New Roman" w:hAnsi="Times New Roman" w:cs="Times New Roman" w:hint="eastAsia"/>
                <w:sz w:val="24"/>
                <w:szCs w:val="24"/>
              </w:rPr>
              <w:lastRenderedPageBreak/>
              <w:t>Explicit FD European-style Barrier call price</w:t>
            </w:r>
          </w:p>
        </w:tc>
        <w:tc>
          <w:tcPr>
            <w:tcW w:w="3558" w:type="dxa"/>
          </w:tcPr>
          <w:p w:rsidR="00651691" w:rsidRPr="00651691" w:rsidRDefault="009D3B0A" w:rsidP="00EF1D62">
            <w:pPr>
              <w:jc w:val="left"/>
              <w:rPr>
                <w:rFonts w:ascii="Times New Roman" w:hAnsi="Times New Roman" w:cs="Times New Roman"/>
                <w:sz w:val="24"/>
                <w:szCs w:val="24"/>
              </w:rPr>
            </w:pPr>
            <w:r>
              <w:rPr>
                <w:rFonts w:ascii="Times New Roman" w:hAnsi="Times New Roman" w:cs="Times New Roman" w:hint="eastAsia"/>
                <w:sz w:val="24"/>
                <w:szCs w:val="24"/>
              </w:rPr>
              <w:t>0.0564949</w:t>
            </w:r>
          </w:p>
        </w:tc>
        <w:tc>
          <w:tcPr>
            <w:tcW w:w="3119" w:type="dxa"/>
          </w:tcPr>
          <w:p w:rsidR="00651691" w:rsidRDefault="00984136" w:rsidP="00EF1D62">
            <w:pPr>
              <w:jc w:val="left"/>
              <w:rPr>
                <w:rFonts w:ascii="Times New Roman" w:hAnsi="Times New Roman" w:cs="Times New Roman"/>
                <w:sz w:val="24"/>
                <w:szCs w:val="24"/>
              </w:rPr>
            </w:pPr>
            <w:r>
              <w:rPr>
                <w:rFonts w:ascii="Arial" w:hAnsi="Arial" w:cs="Arial" w:hint="eastAsia"/>
                <w:b/>
                <w:bCs/>
                <w:color w:val="DD0806"/>
                <w:sz w:val="20"/>
                <w:szCs w:val="20"/>
              </w:rPr>
              <w:t>N/A</w:t>
            </w:r>
          </w:p>
        </w:tc>
      </w:tr>
    </w:tbl>
    <w:p w:rsidR="004F3259" w:rsidRDefault="000C0B81" w:rsidP="00222657">
      <w:pPr>
        <w:jc w:val="left"/>
        <w:rPr>
          <w:rFonts w:ascii="Times New Roman" w:hAnsi="Times New Roman" w:cs="Times New Roman"/>
          <w:sz w:val="24"/>
          <w:szCs w:val="24"/>
        </w:rPr>
      </w:pPr>
      <w:r>
        <w:rPr>
          <w:rFonts w:ascii="Times New Roman" w:hAnsi="Times New Roman" w:cs="Times New Roman" w:hint="eastAsia"/>
          <w:sz w:val="24"/>
          <w:szCs w:val="24"/>
        </w:rPr>
        <w:tab/>
      </w:r>
      <w:r w:rsidR="00E97A48">
        <w:rPr>
          <w:rFonts w:ascii="Times New Roman" w:hAnsi="Times New Roman" w:cs="Times New Roman" w:hint="eastAsia"/>
          <w:sz w:val="24"/>
          <w:szCs w:val="24"/>
        </w:rPr>
        <w:tab/>
      </w:r>
    </w:p>
    <w:p w:rsidR="004541E2" w:rsidRPr="004541E2" w:rsidRDefault="004541E2" w:rsidP="00EA46F3">
      <w:pPr>
        <w:pStyle w:val="ListParagraph"/>
        <w:ind w:left="360" w:firstLineChars="0" w:firstLine="0"/>
        <w:jc w:val="left"/>
        <w:rPr>
          <w:rFonts w:ascii="Times New Roman" w:hAnsi="Times New Roman" w:cs="Times New Roman"/>
          <w:sz w:val="24"/>
          <w:szCs w:val="24"/>
        </w:rPr>
      </w:pPr>
    </w:p>
    <w:p w:rsidR="00685038" w:rsidRDefault="00EA46F3" w:rsidP="00685038">
      <w:pPr>
        <w:jc w:val="left"/>
        <w:rPr>
          <w:b/>
          <w:sz w:val="28"/>
          <w:szCs w:val="24"/>
        </w:rPr>
      </w:pPr>
      <w:r w:rsidRPr="0085428B">
        <w:rPr>
          <w:rFonts w:hint="eastAsia"/>
          <w:b/>
          <w:sz w:val="28"/>
          <w:szCs w:val="24"/>
        </w:rPr>
        <w:t xml:space="preserve">Part </w:t>
      </w:r>
      <w:proofErr w:type="gramStart"/>
      <w:r>
        <w:rPr>
          <w:rFonts w:hint="eastAsia"/>
          <w:b/>
          <w:sz w:val="28"/>
          <w:szCs w:val="24"/>
        </w:rPr>
        <w:t>3</w:t>
      </w:r>
      <w:r w:rsidRPr="0085428B">
        <w:rPr>
          <w:rFonts w:hint="eastAsia"/>
          <w:b/>
          <w:sz w:val="28"/>
          <w:szCs w:val="24"/>
        </w:rPr>
        <w:t xml:space="preserve">  </w:t>
      </w:r>
      <w:r w:rsidR="008113DB">
        <w:rPr>
          <w:rFonts w:hint="eastAsia"/>
          <w:b/>
          <w:sz w:val="28"/>
          <w:szCs w:val="24"/>
        </w:rPr>
        <w:t>Impact</w:t>
      </w:r>
      <w:proofErr w:type="gramEnd"/>
      <w:r w:rsidR="008113DB">
        <w:rPr>
          <w:rFonts w:hint="eastAsia"/>
          <w:b/>
          <w:sz w:val="28"/>
          <w:szCs w:val="24"/>
        </w:rPr>
        <w:t xml:space="preserve"> of change of parameters</w:t>
      </w:r>
      <w:r>
        <w:rPr>
          <w:rFonts w:hint="eastAsia"/>
          <w:b/>
          <w:sz w:val="28"/>
          <w:szCs w:val="24"/>
        </w:rPr>
        <w:t>:</w:t>
      </w:r>
    </w:p>
    <w:p w:rsidR="00EA46F3" w:rsidRDefault="00EA46F3" w:rsidP="00685038">
      <w:pPr>
        <w:jc w:val="left"/>
        <w:rPr>
          <w:b/>
          <w:sz w:val="28"/>
          <w:szCs w:val="24"/>
        </w:rPr>
      </w:pPr>
    </w:p>
    <w:p w:rsidR="00E74ABF" w:rsidRDefault="008113DB" w:rsidP="00632A5A">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For </w:t>
      </w:r>
      <w:proofErr w:type="spellStart"/>
      <w:proofErr w:type="gramStart"/>
      <w:r>
        <w:rPr>
          <w:rFonts w:ascii="Times New Roman" w:hAnsi="Times New Roman" w:cs="Times New Roman" w:hint="eastAsia"/>
          <w:sz w:val="24"/>
          <w:szCs w:val="24"/>
        </w:rPr>
        <w:t>Nt</w:t>
      </w:r>
      <w:proofErr w:type="spellEnd"/>
      <w:proofErr w:type="gramEnd"/>
      <w:r>
        <w:rPr>
          <w:rFonts w:ascii="Times New Roman" w:hAnsi="Times New Roman" w:cs="Times New Roman" w:hint="eastAsia"/>
          <w:sz w:val="24"/>
          <w:szCs w:val="24"/>
        </w:rPr>
        <w:t xml:space="preserve">, I change it to 50. </w:t>
      </w: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8440E3">
        <w:rPr>
          <w:rFonts w:ascii="Times New Roman" w:hAnsi="Times New Roman" w:cs="Times New Roman" w:hint="eastAsia"/>
          <w:sz w:val="24"/>
          <w:szCs w:val="24"/>
        </w:rPr>
        <w:t xml:space="preserve">corresponding values for explicit method change to </w:t>
      </w:r>
      <w:proofErr w:type="gramStart"/>
      <w:r w:rsidR="008440E3">
        <w:rPr>
          <w:rFonts w:ascii="Times New Roman" w:hAnsi="Times New Roman" w:cs="Times New Roman" w:hint="eastAsia"/>
          <w:sz w:val="24"/>
          <w:szCs w:val="24"/>
        </w:rPr>
        <w:t>7.54657  *</w:t>
      </w:r>
      <w:proofErr w:type="gramEnd"/>
      <w:r w:rsidR="008440E3">
        <w:rPr>
          <w:rFonts w:ascii="Times New Roman" w:hAnsi="Times New Roman" w:cs="Times New Roman" w:hint="eastAsia"/>
          <w:sz w:val="24"/>
          <w:szCs w:val="24"/>
        </w:rPr>
        <w:t xml:space="preserve"> 10^17 and -1.43119* 10^8. </w:t>
      </w:r>
      <w:proofErr w:type="gramStart"/>
      <w:r w:rsidR="008440E3">
        <w:rPr>
          <w:rFonts w:ascii="Times New Roman" w:hAnsi="Times New Roman" w:cs="Times New Roman" w:hint="eastAsia"/>
          <w:sz w:val="24"/>
          <w:szCs w:val="24"/>
        </w:rPr>
        <w:t xml:space="preserve">Which is </w:t>
      </w:r>
      <w:r w:rsidR="008440E3">
        <w:rPr>
          <w:rFonts w:ascii="Times New Roman" w:hAnsi="Times New Roman" w:cs="Times New Roman"/>
          <w:sz w:val="24"/>
          <w:szCs w:val="24"/>
        </w:rPr>
        <w:t>ridiculous</w:t>
      </w:r>
      <w:r w:rsidR="008440E3">
        <w:rPr>
          <w:rFonts w:ascii="Times New Roman" w:hAnsi="Times New Roman" w:cs="Times New Roman" w:hint="eastAsia"/>
          <w:sz w:val="24"/>
          <w:szCs w:val="24"/>
        </w:rPr>
        <w:t>.</w:t>
      </w:r>
      <w:proofErr w:type="gramEnd"/>
      <w:r w:rsidR="008440E3">
        <w:rPr>
          <w:rFonts w:ascii="Times New Roman" w:hAnsi="Times New Roman" w:cs="Times New Roman" w:hint="eastAsia"/>
          <w:sz w:val="24"/>
          <w:szCs w:val="24"/>
        </w:rPr>
        <w:t xml:space="preserve"> </w:t>
      </w:r>
    </w:p>
    <w:p w:rsidR="008113DB" w:rsidRDefault="008113DB" w:rsidP="00632A5A">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For Ns, I change it to </w:t>
      </w:r>
      <w:r w:rsidR="00DF5C3E">
        <w:rPr>
          <w:rFonts w:ascii="Times New Roman" w:hAnsi="Times New Roman" w:cs="Times New Roman" w:hint="eastAsia"/>
          <w:sz w:val="24"/>
          <w:szCs w:val="24"/>
        </w:rPr>
        <w:t>1</w:t>
      </w:r>
      <w:r>
        <w:rPr>
          <w:rFonts w:ascii="Times New Roman" w:hAnsi="Times New Roman" w:cs="Times New Roman" w:hint="eastAsia"/>
          <w:sz w:val="24"/>
          <w:szCs w:val="24"/>
        </w:rPr>
        <w:t xml:space="preserve">50. </w:t>
      </w:r>
      <w:r w:rsidR="00DF5C3E">
        <w:rPr>
          <w:rFonts w:ascii="Times New Roman" w:hAnsi="Times New Roman" w:cs="Times New Roman"/>
          <w:sz w:val="24"/>
          <w:szCs w:val="24"/>
        </w:rPr>
        <w:t>T</w:t>
      </w:r>
      <w:r w:rsidR="00DF5C3E">
        <w:rPr>
          <w:rFonts w:ascii="Times New Roman" w:hAnsi="Times New Roman" w:cs="Times New Roman" w:hint="eastAsia"/>
          <w:sz w:val="24"/>
          <w:szCs w:val="24"/>
        </w:rPr>
        <w:t xml:space="preserve">he corresponding values for explicit method change to 1.88095* 10^225 and -1.3697* 10^151. </w:t>
      </w:r>
      <w:proofErr w:type="gramStart"/>
      <w:r w:rsidR="00DF5C3E">
        <w:rPr>
          <w:rFonts w:ascii="Times New Roman" w:hAnsi="Times New Roman" w:cs="Times New Roman" w:hint="eastAsia"/>
          <w:sz w:val="24"/>
          <w:szCs w:val="24"/>
        </w:rPr>
        <w:t xml:space="preserve">Which is even more </w:t>
      </w:r>
      <w:r w:rsidR="00DF5C3E">
        <w:rPr>
          <w:rFonts w:ascii="Times New Roman" w:hAnsi="Times New Roman" w:cs="Times New Roman"/>
          <w:sz w:val="24"/>
          <w:szCs w:val="24"/>
        </w:rPr>
        <w:t>ridiculous</w:t>
      </w:r>
      <w:r w:rsidR="00DF5C3E">
        <w:rPr>
          <w:rFonts w:ascii="Times New Roman" w:hAnsi="Times New Roman" w:cs="Times New Roman" w:hint="eastAsia"/>
          <w:sz w:val="24"/>
          <w:szCs w:val="24"/>
        </w:rPr>
        <w:t>.</w:t>
      </w:r>
      <w:proofErr w:type="gramEnd"/>
      <w:r w:rsidR="00DF5C3E">
        <w:rPr>
          <w:rFonts w:ascii="Times New Roman" w:hAnsi="Times New Roman" w:cs="Times New Roman" w:hint="eastAsia"/>
          <w:sz w:val="24"/>
          <w:szCs w:val="24"/>
        </w:rPr>
        <w:t xml:space="preserve"> </w:t>
      </w:r>
    </w:p>
    <w:p w:rsidR="00DF5C3E" w:rsidRDefault="00DF5C3E" w:rsidP="00DF5C3E">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For </w:t>
      </w:r>
      <w:proofErr w:type="spellStart"/>
      <w:r>
        <w:rPr>
          <w:rFonts w:ascii="Times New Roman" w:hAnsi="Times New Roman" w:cs="Times New Roman" w:hint="eastAsia"/>
          <w:sz w:val="24"/>
          <w:szCs w:val="24"/>
        </w:rPr>
        <w:t>Smax</w:t>
      </w:r>
      <w:proofErr w:type="spellEnd"/>
      <w:r>
        <w:rPr>
          <w:rFonts w:ascii="Times New Roman" w:hAnsi="Times New Roman" w:cs="Times New Roman" w:hint="eastAsia"/>
          <w:sz w:val="24"/>
          <w:szCs w:val="24"/>
        </w:rPr>
        <w:t xml:space="preserve">, I change it to 400. </w:t>
      </w:r>
      <w:r>
        <w:rPr>
          <w:rFonts w:ascii="Times New Roman" w:hAnsi="Times New Roman" w:cs="Times New Roman"/>
          <w:sz w:val="24"/>
          <w:szCs w:val="24"/>
        </w:rPr>
        <w:t>T</w:t>
      </w:r>
      <w:r>
        <w:rPr>
          <w:rFonts w:ascii="Times New Roman" w:hAnsi="Times New Roman" w:cs="Times New Roman" w:hint="eastAsia"/>
          <w:sz w:val="24"/>
          <w:szCs w:val="24"/>
        </w:rPr>
        <w:t xml:space="preserve">he corresponding values for explicit method change to </w:t>
      </w:r>
      <w:r w:rsidR="00162CA8">
        <w:rPr>
          <w:rFonts w:ascii="Times New Roman" w:hAnsi="Times New Roman" w:cs="Times New Roman" w:hint="eastAsia"/>
          <w:sz w:val="24"/>
          <w:szCs w:val="24"/>
        </w:rPr>
        <w:t>7.29147</w:t>
      </w:r>
      <w:r>
        <w:rPr>
          <w:rFonts w:ascii="Times New Roman" w:hAnsi="Times New Roman" w:cs="Times New Roman" w:hint="eastAsia"/>
          <w:sz w:val="24"/>
          <w:szCs w:val="24"/>
        </w:rPr>
        <w:t xml:space="preserve"> and </w:t>
      </w:r>
      <w:r w:rsidR="00162CA8">
        <w:rPr>
          <w:rFonts w:ascii="Times New Roman" w:hAnsi="Times New Roman" w:cs="Times New Roman" w:hint="eastAsia"/>
          <w:sz w:val="24"/>
          <w:szCs w:val="24"/>
        </w:rPr>
        <w:t>0.0537854</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 xml:space="preserve">Which is </w:t>
      </w:r>
      <w:r w:rsidR="00162CA8">
        <w:rPr>
          <w:rFonts w:ascii="Times New Roman" w:hAnsi="Times New Roman" w:cs="Times New Roman" w:hint="eastAsia"/>
          <w:sz w:val="24"/>
          <w:szCs w:val="24"/>
        </w:rPr>
        <w:t>not as ridiculous but is off.</w:t>
      </w:r>
      <w:proofErr w:type="gramEnd"/>
      <w:r w:rsidR="00162CA8">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p>
    <w:p w:rsidR="00162CA8" w:rsidRDefault="00162CA8" w:rsidP="00632A5A">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The stability condition is </w:t>
      </w:r>
    </w:p>
    <w:p w:rsidR="00DF5C3E" w:rsidRDefault="00162CA8" w:rsidP="00632A5A">
      <w:pPr>
        <w:ind w:firstLine="420"/>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1173480" cy="49149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3480" cy="491490"/>
                    </a:xfrm>
                    <a:prstGeom prst="rect">
                      <a:avLst/>
                    </a:prstGeom>
                    <a:noFill/>
                    <a:ln>
                      <a:noFill/>
                    </a:ln>
                  </pic:spPr>
                </pic:pic>
              </a:graphicData>
            </a:graphic>
          </wp:inline>
        </w:drawing>
      </w:r>
    </w:p>
    <w:p w:rsidR="00162CA8" w:rsidRDefault="00162CA8" w:rsidP="00632A5A">
      <w:pPr>
        <w:ind w:firstLine="420"/>
        <w:jc w:val="left"/>
        <w:rPr>
          <w:rFonts w:ascii="Times New Roman" w:hAnsi="Times New Roman" w:cs="Times New Roman"/>
          <w:sz w:val="24"/>
          <w:szCs w:val="24"/>
        </w:rPr>
      </w:pPr>
      <w:r>
        <w:rPr>
          <w:rFonts w:ascii="Times New Roman" w:hAnsi="Times New Roman" w:cs="Times New Roman" w:hint="eastAsia"/>
          <w:sz w:val="24"/>
          <w:szCs w:val="24"/>
        </w:rPr>
        <w:t>Th</w:t>
      </w:r>
      <w:r w:rsidR="00D555BB">
        <w:rPr>
          <w:rFonts w:ascii="Times New Roman" w:hAnsi="Times New Roman" w:cs="Times New Roman" w:hint="eastAsia"/>
          <w:sz w:val="24"/>
          <w:szCs w:val="24"/>
        </w:rPr>
        <w:t xml:space="preserve">e right hand side is 0.0044444 if the Ns </w:t>
      </w:r>
      <w:proofErr w:type="gramStart"/>
      <w:r w:rsidR="00D555BB">
        <w:rPr>
          <w:rFonts w:ascii="Times New Roman" w:hAnsi="Times New Roman" w:cs="Times New Roman" w:hint="eastAsia"/>
          <w:sz w:val="24"/>
          <w:szCs w:val="24"/>
        </w:rPr>
        <w:t>is</w:t>
      </w:r>
      <w:proofErr w:type="gramEnd"/>
      <w:r w:rsidR="00D555BB">
        <w:rPr>
          <w:rFonts w:ascii="Times New Roman" w:hAnsi="Times New Roman" w:cs="Times New Roman" w:hint="eastAsia"/>
          <w:sz w:val="24"/>
          <w:szCs w:val="24"/>
        </w:rPr>
        <w:t xml:space="preserve"> 50. </w:t>
      </w:r>
      <w:r>
        <w:rPr>
          <w:rFonts w:ascii="Times New Roman" w:hAnsi="Times New Roman" w:cs="Times New Roman" w:hint="eastAsia"/>
          <w:sz w:val="24"/>
          <w:szCs w:val="24"/>
        </w:rPr>
        <w:t xml:space="preserve">The time interval is 0.003968 in the case of 252 but not in the case of 50. So, the values go crazy. The right </w:t>
      </w:r>
      <w:r w:rsidR="00D555BB">
        <w:rPr>
          <w:rFonts w:ascii="Times New Roman" w:hAnsi="Times New Roman" w:cs="Times New Roman" w:hint="eastAsia"/>
          <w:sz w:val="24"/>
          <w:szCs w:val="24"/>
        </w:rPr>
        <w:t xml:space="preserve">hand side </w:t>
      </w:r>
      <w:r w:rsidR="00D555BB">
        <w:rPr>
          <w:rFonts w:ascii="Times New Roman" w:hAnsi="Times New Roman" w:cs="Times New Roman"/>
          <w:sz w:val="24"/>
          <w:szCs w:val="24"/>
        </w:rPr>
        <w:t>I</w:t>
      </w:r>
      <w:r w:rsidR="00D555BB">
        <w:rPr>
          <w:rFonts w:ascii="Times New Roman" w:hAnsi="Times New Roman" w:cs="Times New Roman" w:hint="eastAsia"/>
          <w:sz w:val="24"/>
          <w:szCs w:val="24"/>
        </w:rPr>
        <w:t xml:space="preserve">s </w:t>
      </w:r>
      <w:r w:rsidR="00D555BB" w:rsidRPr="00D555BB">
        <w:rPr>
          <w:rFonts w:ascii="Times New Roman" w:hAnsi="Times New Roman" w:cs="Times New Roman"/>
          <w:sz w:val="24"/>
          <w:szCs w:val="24"/>
        </w:rPr>
        <w:t>4.93827</w:t>
      </w:r>
      <w:r w:rsidR="00D555BB">
        <w:rPr>
          <w:rFonts w:ascii="Times New Roman" w:hAnsi="Times New Roman" w:cs="Times New Roman" w:hint="eastAsia"/>
          <w:sz w:val="24"/>
          <w:szCs w:val="24"/>
        </w:rPr>
        <w:t>* 10</w:t>
      </w:r>
      <w:proofErr w:type="gramStart"/>
      <w:r w:rsidR="00D555BB">
        <w:rPr>
          <w:rFonts w:ascii="Times New Roman" w:hAnsi="Times New Roman" w:cs="Times New Roman" w:hint="eastAsia"/>
          <w:sz w:val="24"/>
          <w:szCs w:val="24"/>
        </w:rPr>
        <w:t>^(</w:t>
      </w:r>
      <w:proofErr w:type="gramEnd"/>
      <w:r w:rsidR="00D555BB" w:rsidRPr="00D555BB">
        <w:rPr>
          <w:rFonts w:ascii="Times New Roman" w:hAnsi="Times New Roman" w:cs="Times New Roman"/>
          <w:sz w:val="24"/>
          <w:szCs w:val="24"/>
        </w:rPr>
        <w:t>-4</w:t>
      </w:r>
      <w:r w:rsidR="00D555BB">
        <w:rPr>
          <w:rFonts w:ascii="Times New Roman" w:hAnsi="Times New Roman" w:cs="Times New Roman" w:hint="eastAsia"/>
          <w:sz w:val="24"/>
          <w:szCs w:val="24"/>
        </w:rPr>
        <w:t>) , which is obviously not satisfied and that</w:t>
      </w:r>
      <w:r w:rsidR="00D555BB">
        <w:rPr>
          <w:rFonts w:ascii="Times New Roman" w:hAnsi="Times New Roman" w:cs="Times New Roman"/>
          <w:sz w:val="24"/>
          <w:szCs w:val="24"/>
        </w:rPr>
        <w:t>’</w:t>
      </w:r>
      <w:r w:rsidR="00D555BB">
        <w:rPr>
          <w:rFonts w:ascii="Times New Roman" w:hAnsi="Times New Roman" w:cs="Times New Roman" w:hint="eastAsia"/>
          <w:sz w:val="24"/>
          <w:szCs w:val="24"/>
        </w:rPr>
        <w:t xml:space="preserve">s why we go crazy again. The safe way to go is just like what the professor told us to do. </w:t>
      </w:r>
    </w:p>
    <w:p w:rsidR="00D555BB" w:rsidRDefault="00D555BB" w:rsidP="00632A5A">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I constructed a set of value with time steps 600 and space steps 80. This one </w:t>
      </w:r>
      <w:proofErr w:type="gramStart"/>
      <w:r>
        <w:rPr>
          <w:rFonts w:ascii="Times New Roman" w:hAnsi="Times New Roman" w:cs="Times New Roman" w:hint="eastAsia"/>
          <w:sz w:val="24"/>
          <w:szCs w:val="24"/>
        </w:rPr>
        <w:t>satisfy</w:t>
      </w:r>
      <w:proofErr w:type="gramEnd"/>
      <w:r>
        <w:rPr>
          <w:rFonts w:ascii="Times New Roman" w:hAnsi="Times New Roman" w:cs="Times New Roman" w:hint="eastAsia"/>
          <w:sz w:val="24"/>
          <w:szCs w:val="24"/>
        </w:rPr>
        <w:t xml:space="preserve"> the above condition. </w:t>
      </w:r>
      <w:proofErr w:type="gramStart"/>
      <w:r>
        <w:rPr>
          <w:rFonts w:ascii="Times New Roman" w:hAnsi="Times New Roman" w:cs="Times New Roman" w:hint="eastAsia"/>
          <w:sz w:val="24"/>
          <w:szCs w:val="24"/>
        </w:rPr>
        <w:t>The values as 9.02481 and 0.415527.</w:t>
      </w:r>
      <w:proofErr w:type="gramEnd"/>
      <w:r>
        <w:rPr>
          <w:rFonts w:ascii="Times New Roman" w:hAnsi="Times New Roman" w:cs="Times New Roman" w:hint="eastAsia"/>
          <w:sz w:val="24"/>
          <w:szCs w:val="24"/>
        </w:rPr>
        <w:t xml:space="preserve"> Not bad compared with the crazy case above. The accuracy can be </w:t>
      </w:r>
      <w:proofErr w:type="gramStart"/>
      <w:r>
        <w:rPr>
          <w:rFonts w:ascii="Times New Roman" w:hAnsi="Times New Roman" w:cs="Times New Roman"/>
          <w:sz w:val="24"/>
          <w:szCs w:val="24"/>
        </w:rPr>
        <w:t>I</w:t>
      </w:r>
      <w:r>
        <w:rPr>
          <w:rFonts w:ascii="Times New Roman" w:hAnsi="Times New Roman" w:cs="Times New Roman" w:hint="eastAsia"/>
          <w:sz w:val="24"/>
          <w:szCs w:val="24"/>
        </w:rPr>
        <w:t>mproved</w:t>
      </w:r>
      <w:proofErr w:type="gramEnd"/>
      <w:r>
        <w:rPr>
          <w:rFonts w:ascii="Times New Roman" w:hAnsi="Times New Roman" w:cs="Times New Roman" w:hint="eastAsia"/>
          <w:sz w:val="24"/>
          <w:szCs w:val="24"/>
        </w:rPr>
        <w:t xml:space="preserve"> if the time steps go smaller.</w:t>
      </w:r>
    </w:p>
    <w:p w:rsidR="00D555BB" w:rsidRDefault="00D555BB" w:rsidP="00632A5A">
      <w:pPr>
        <w:ind w:firstLine="420"/>
        <w:jc w:val="left"/>
        <w:rPr>
          <w:rFonts w:ascii="Times New Roman" w:hAnsi="Times New Roman" w:cs="Times New Roman"/>
          <w:sz w:val="24"/>
          <w:szCs w:val="24"/>
        </w:rPr>
      </w:pPr>
    </w:p>
    <w:sectPr w:rsidR="00D555BB">
      <w:headerReference w:type="default" r:id="rId1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5CB" w:rsidRDefault="003565CB" w:rsidP="0085428B">
      <w:r>
        <w:separator/>
      </w:r>
    </w:p>
  </w:endnote>
  <w:endnote w:type="continuationSeparator" w:id="0">
    <w:p w:rsidR="003565CB" w:rsidRDefault="003565CB" w:rsidP="0085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neva">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5CB" w:rsidRDefault="003565CB" w:rsidP="0085428B">
      <w:r>
        <w:separator/>
      </w:r>
    </w:p>
  </w:footnote>
  <w:footnote w:type="continuationSeparator" w:id="0">
    <w:p w:rsidR="003565CB" w:rsidRDefault="003565CB" w:rsidP="0085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28B" w:rsidRDefault="0085428B" w:rsidP="0085428B">
    <w:pPr>
      <w:pStyle w:val="Header"/>
      <w:jc w:val="right"/>
    </w:pPr>
    <w:r>
      <w:rPr>
        <w:rFonts w:hint="eastAsia"/>
      </w:rPr>
      <w:t xml:space="preserve">Name: </w:t>
    </w:r>
    <w:proofErr w:type="spellStart"/>
    <w:r>
      <w:rPr>
        <w:rFonts w:hint="eastAsia"/>
      </w:rPr>
      <w:t>Fei</w:t>
    </w:r>
    <w:proofErr w:type="spellEnd"/>
    <w:r>
      <w:rPr>
        <w:rFonts w:hint="eastAsia"/>
      </w:rPr>
      <w:t xml:space="preserve"> Liu</w:t>
    </w:r>
  </w:p>
  <w:p w:rsidR="0085428B" w:rsidRDefault="0085428B" w:rsidP="0085428B">
    <w:pPr>
      <w:pStyle w:val="Header"/>
      <w:jc w:val="right"/>
    </w:pPr>
    <w:r>
      <w:rPr>
        <w:rFonts w:hint="eastAsia"/>
      </w:rPr>
      <w:t xml:space="preserve">UNI:  </w:t>
    </w:r>
    <w:r>
      <w:t>fl</w:t>
    </w:r>
    <w:r>
      <w:rPr>
        <w:rFonts w:hint="eastAsia"/>
      </w:rPr>
      <w:t>2312</w:t>
    </w:r>
  </w:p>
  <w:p w:rsidR="0085428B" w:rsidRDefault="0085428B" w:rsidP="0085428B">
    <w:pPr>
      <w:pStyle w:val="Header"/>
      <w:jc w:val="right"/>
    </w:pPr>
    <w:r>
      <w:rPr>
        <w:rFonts w:hint="eastAsia"/>
      </w:rPr>
      <w:t>Tele: 9176557918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D5A32"/>
    <w:multiLevelType w:val="hybridMultilevel"/>
    <w:tmpl w:val="504E3078"/>
    <w:lvl w:ilvl="0" w:tplc="8D9C1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91705E"/>
    <w:multiLevelType w:val="hybridMultilevel"/>
    <w:tmpl w:val="6840FD58"/>
    <w:lvl w:ilvl="0" w:tplc="116E0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8B"/>
    <w:rsid w:val="00012345"/>
    <w:rsid w:val="000145D7"/>
    <w:rsid w:val="000818A1"/>
    <w:rsid w:val="000C0B81"/>
    <w:rsid w:val="000D69E8"/>
    <w:rsid w:val="00125074"/>
    <w:rsid w:val="0013096E"/>
    <w:rsid w:val="00162CA8"/>
    <w:rsid w:val="001702A0"/>
    <w:rsid w:val="001C26B2"/>
    <w:rsid w:val="001E7D02"/>
    <w:rsid w:val="00217F6C"/>
    <w:rsid w:val="002200B9"/>
    <w:rsid w:val="00222657"/>
    <w:rsid w:val="002259DF"/>
    <w:rsid w:val="0022734E"/>
    <w:rsid w:val="00264F20"/>
    <w:rsid w:val="002868A1"/>
    <w:rsid w:val="002968B3"/>
    <w:rsid w:val="002A2FA9"/>
    <w:rsid w:val="002B4C70"/>
    <w:rsid w:val="002C5662"/>
    <w:rsid w:val="002C5D5F"/>
    <w:rsid w:val="002C67D1"/>
    <w:rsid w:val="002D5230"/>
    <w:rsid w:val="002D765F"/>
    <w:rsid w:val="002E2643"/>
    <w:rsid w:val="00315496"/>
    <w:rsid w:val="00323CC5"/>
    <w:rsid w:val="003565CB"/>
    <w:rsid w:val="00363AB3"/>
    <w:rsid w:val="0039023C"/>
    <w:rsid w:val="003C33B3"/>
    <w:rsid w:val="003D19D2"/>
    <w:rsid w:val="003E46E3"/>
    <w:rsid w:val="003F1297"/>
    <w:rsid w:val="00422FCC"/>
    <w:rsid w:val="004412CA"/>
    <w:rsid w:val="004541E2"/>
    <w:rsid w:val="0046004D"/>
    <w:rsid w:val="00474645"/>
    <w:rsid w:val="004968E5"/>
    <w:rsid w:val="004B1B2E"/>
    <w:rsid w:val="004C2179"/>
    <w:rsid w:val="004C532D"/>
    <w:rsid w:val="004D4947"/>
    <w:rsid w:val="004E25A9"/>
    <w:rsid w:val="004F3259"/>
    <w:rsid w:val="00597349"/>
    <w:rsid w:val="005A60C0"/>
    <w:rsid w:val="005B125A"/>
    <w:rsid w:val="005C79D5"/>
    <w:rsid w:val="005E3DAE"/>
    <w:rsid w:val="005F55B8"/>
    <w:rsid w:val="0061562C"/>
    <w:rsid w:val="00625F6D"/>
    <w:rsid w:val="00630AEF"/>
    <w:rsid w:val="00631D01"/>
    <w:rsid w:val="00632A5A"/>
    <w:rsid w:val="00647C56"/>
    <w:rsid w:val="00651691"/>
    <w:rsid w:val="00653AD4"/>
    <w:rsid w:val="00663FBA"/>
    <w:rsid w:val="006751E6"/>
    <w:rsid w:val="006822BC"/>
    <w:rsid w:val="00685038"/>
    <w:rsid w:val="00686F1E"/>
    <w:rsid w:val="006965F5"/>
    <w:rsid w:val="006A534E"/>
    <w:rsid w:val="006B10A3"/>
    <w:rsid w:val="006D319F"/>
    <w:rsid w:val="00724B8B"/>
    <w:rsid w:val="007476DF"/>
    <w:rsid w:val="00765DD6"/>
    <w:rsid w:val="007713AC"/>
    <w:rsid w:val="007828EE"/>
    <w:rsid w:val="007831F2"/>
    <w:rsid w:val="007B6A94"/>
    <w:rsid w:val="007C47E6"/>
    <w:rsid w:val="007D031D"/>
    <w:rsid w:val="00810E48"/>
    <w:rsid w:val="008113DB"/>
    <w:rsid w:val="008440E3"/>
    <w:rsid w:val="0085428B"/>
    <w:rsid w:val="008860F2"/>
    <w:rsid w:val="00891270"/>
    <w:rsid w:val="008B2054"/>
    <w:rsid w:val="008B4087"/>
    <w:rsid w:val="008C4B22"/>
    <w:rsid w:val="008D76A2"/>
    <w:rsid w:val="00917D63"/>
    <w:rsid w:val="00923266"/>
    <w:rsid w:val="009448C0"/>
    <w:rsid w:val="00945583"/>
    <w:rsid w:val="00946164"/>
    <w:rsid w:val="00973E87"/>
    <w:rsid w:val="00984136"/>
    <w:rsid w:val="009A4D59"/>
    <w:rsid w:val="009C1100"/>
    <w:rsid w:val="009D3B0A"/>
    <w:rsid w:val="00AB57B8"/>
    <w:rsid w:val="00AB61DD"/>
    <w:rsid w:val="00AC6FE1"/>
    <w:rsid w:val="00AD2672"/>
    <w:rsid w:val="00AE4977"/>
    <w:rsid w:val="00B042B3"/>
    <w:rsid w:val="00B13FB4"/>
    <w:rsid w:val="00B30382"/>
    <w:rsid w:val="00B36DC8"/>
    <w:rsid w:val="00B51B56"/>
    <w:rsid w:val="00B62830"/>
    <w:rsid w:val="00B63D6D"/>
    <w:rsid w:val="00B74874"/>
    <w:rsid w:val="00B821EB"/>
    <w:rsid w:val="00BD5197"/>
    <w:rsid w:val="00BF6EF5"/>
    <w:rsid w:val="00C10087"/>
    <w:rsid w:val="00C10FE6"/>
    <w:rsid w:val="00C77FAE"/>
    <w:rsid w:val="00C8545C"/>
    <w:rsid w:val="00CA58A2"/>
    <w:rsid w:val="00CC1F0C"/>
    <w:rsid w:val="00CE310C"/>
    <w:rsid w:val="00CE6879"/>
    <w:rsid w:val="00CF3845"/>
    <w:rsid w:val="00D13E9B"/>
    <w:rsid w:val="00D47228"/>
    <w:rsid w:val="00D555BB"/>
    <w:rsid w:val="00D80760"/>
    <w:rsid w:val="00DA068B"/>
    <w:rsid w:val="00DE316B"/>
    <w:rsid w:val="00DE386D"/>
    <w:rsid w:val="00DE49D8"/>
    <w:rsid w:val="00DF5C3E"/>
    <w:rsid w:val="00E74ABF"/>
    <w:rsid w:val="00E754DE"/>
    <w:rsid w:val="00E77208"/>
    <w:rsid w:val="00E97A48"/>
    <w:rsid w:val="00EA46F3"/>
    <w:rsid w:val="00ED144B"/>
    <w:rsid w:val="00ED4339"/>
    <w:rsid w:val="00ED5134"/>
    <w:rsid w:val="00F21679"/>
    <w:rsid w:val="00F23D8C"/>
    <w:rsid w:val="00F31009"/>
    <w:rsid w:val="00F6152F"/>
    <w:rsid w:val="00F70D8A"/>
    <w:rsid w:val="00F817CB"/>
    <w:rsid w:val="00F95171"/>
    <w:rsid w:val="00FC7D5C"/>
    <w:rsid w:val="00FF5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428B"/>
    <w:rPr>
      <w:sz w:val="18"/>
      <w:szCs w:val="18"/>
    </w:rPr>
  </w:style>
  <w:style w:type="paragraph" w:styleId="Footer">
    <w:name w:val="footer"/>
    <w:basedOn w:val="Normal"/>
    <w:link w:val="FooterChar"/>
    <w:uiPriority w:val="99"/>
    <w:unhideWhenUsed/>
    <w:rsid w:val="0085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428B"/>
    <w:rPr>
      <w:sz w:val="18"/>
      <w:szCs w:val="18"/>
    </w:rPr>
  </w:style>
  <w:style w:type="table" w:styleId="TableGrid">
    <w:name w:val="Table Grid"/>
    <w:basedOn w:val="TableNormal"/>
    <w:uiPriority w:val="59"/>
    <w:rsid w:val="00631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208"/>
    <w:rPr>
      <w:sz w:val="16"/>
      <w:szCs w:val="16"/>
    </w:rPr>
  </w:style>
  <w:style w:type="character" w:customStyle="1" w:styleId="BalloonTextChar">
    <w:name w:val="Balloon Text Char"/>
    <w:basedOn w:val="DefaultParagraphFont"/>
    <w:link w:val="BalloonText"/>
    <w:uiPriority w:val="99"/>
    <w:semiHidden/>
    <w:rsid w:val="00E77208"/>
    <w:rPr>
      <w:sz w:val="16"/>
      <w:szCs w:val="16"/>
    </w:rPr>
  </w:style>
  <w:style w:type="character" w:styleId="PlaceholderText">
    <w:name w:val="Placeholder Text"/>
    <w:basedOn w:val="DefaultParagraphFont"/>
    <w:uiPriority w:val="99"/>
    <w:semiHidden/>
    <w:rsid w:val="00AB57B8"/>
    <w:rPr>
      <w:color w:val="808080"/>
    </w:rPr>
  </w:style>
  <w:style w:type="paragraph" w:styleId="ListParagraph">
    <w:name w:val="List Paragraph"/>
    <w:basedOn w:val="Normal"/>
    <w:uiPriority w:val="34"/>
    <w:qFormat/>
    <w:rsid w:val="004541E2"/>
    <w:pPr>
      <w:ind w:firstLineChars="200" w:firstLine="420"/>
    </w:pPr>
  </w:style>
  <w:style w:type="paragraph" w:styleId="NormalWeb">
    <w:name w:val="Normal (Web)"/>
    <w:basedOn w:val="Normal"/>
    <w:uiPriority w:val="99"/>
    <w:semiHidden/>
    <w:unhideWhenUsed/>
    <w:rsid w:val="00B36DC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B36D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428B"/>
    <w:rPr>
      <w:sz w:val="18"/>
      <w:szCs w:val="18"/>
    </w:rPr>
  </w:style>
  <w:style w:type="paragraph" w:styleId="Footer">
    <w:name w:val="footer"/>
    <w:basedOn w:val="Normal"/>
    <w:link w:val="FooterChar"/>
    <w:uiPriority w:val="99"/>
    <w:unhideWhenUsed/>
    <w:rsid w:val="0085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428B"/>
    <w:rPr>
      <w:sz w:val="18"/>
      <w:szCs w:val="18"/>
    </w:rPr>
  </w:style>
  <w:style w:type="table" w:styleId="TableGrid">
    <w:name w:val="Table Grid"/>
    <w:basedOn w:val="TableNormal"/>
    <w:uiPriority w:val="59"/>
    <w:rsid w:val="00631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208"/>
    <w:rPr>
      <w:sz w:val="16"/>
      <w:szCs w:val="16"/>
    </w:rPr>
  </w:style>
  <w:style w:type="character" w:customStyle="1" w:styleId="BalloonTextChar">
    <w:name w:val="Balloon Text Char"/>
    <w:basedOn w:val="DefaultParagraphFont"/>
    <w:link w:val="BalloonText"/>
    <w:uiPriority w:val="99"/>
    <w:semiHidden/>
    <w:rsid w:val="00E77208"/>
    <w:rPr>
      <w:sz w:val="16"/>
      <w:szCs w:val="16"/>
    </w:rPr>
  </w:style>
  <w:style w:type="character" w:styleId="PlaceholderText">
    <w:name w:val="Placeholder Text"/>
    <w:basedOn w:val="DefaultParagraphFont"/>
    <w:uiPriority w:val="99"/>
    <w:semiHidden/>
    <w:rsid w:val="00AB57B8"/>
    <w:rPr>
      <w:color w:val="808080"/>
    </w:rPr>
  </w:style>
  <w:style w:type="paragraph" w:styleId="ListParagraph">
    <w:name w:val="List Paragraph"/>
    <w:basedOn w:val="Normal"/>
    <w:uiPriority w:val="34"/>
    <w:qFormat/>
    <w:rsid w:val="004541E2"/>
    <w:pPr>
      <w:ind w:firstLineChars="200" w:firstLine="420"/>
    </w:pPr>
  </w:style>
  <w:style w:type="paragraph" w:styleId="NormalWeb">
    <w:name w:val="Normal (Web)"/>
    <w:basedOn w:val="Normal"/>
    <w:uiPriority w:val="99"/>
    <w:semiHidden/>
    <w:unhideWhenUsed/>
    <w:rsid w:val="00B36DC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B36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31239">
      <w:bodyDiv w:val="1"/>
      <w:marLeft w:val="0"/>
      <w:marRight w:val="0"/>
      <w:marTop w:val="0"/>
      <w:marBottom w:val="0"/>
      <w:divBdr>
        <w:top w:val="none" w:sz="0" w:space="0" w:color="auto"/>
        <w:left w:val="none" w:sz="0" w:space="0" w:color="auto"/>
        <w:bottom w:val="none" w:sz="0" w:space="0" w:color="auto"/>
        <w:right w:val="none" w:sz="0" w:space="0" w:color="auto"/>
      </w:divBdr>
    </w:div>
    <w:div w:id="176888947">
      <w:bodyDiv w:val="1"/>
      <w:marLeft w:val="0"/>
      <w:marRight w:val="0"/>
      <w:marTop w:val="0"/>
      <w:marBottom w:val="0"/>
      <w:divBdr>
        <w:top w:val="none" w:sz="0" w:space="0" w:color="auto"/>
        <w:left w:val="none" w:sz="0" w:space="0" w:color="auto"/>
        <w:bottom w:val="none" w:sz="0" w:space="0" w:color="auto"/>
        <w:right w:val="none" w:sz="0" w:space="0" w:color="auto"/>
      </w:divBdr>
    </w:div>
    <w:div w:id="221913979">
      <w:bodyDiv w:val="1"/>
      <w:marLeft w:val="0"/>
      <w:marRight w:val="0"/>
      <w:marTop w:val="0"/>
      <w:marBottom w:val="0"/>
      <w:divBdr>
        <w:top w:val="none" w:sz="0" w:space="0" w:color="auto"/>
        <w:left w:val="none" w:sz="0" w:space="0" w:color="auto"/>
        <w:bottom w:val="none" w:sz="0" w:space="0" w:color="auto"/>
        <w:right w:val="none" w:sz="0" w:space="0" w:color="auto"/>
      </w:divBdr>
    </w:div>
    <w:div w:id="265508234">
      <w:bodyDiv w:val="1"/>
      <w:marLeft w:val="0"/>
      <w:marRight w:val="0"/>
      <w:marTop w:val="0"/>
      <w:marBottom w:val="0"/>
      <w:divBdr>
        <w:top w:val="none" w:sz="0" w:space="0" w:color="auto"/>
        <w:left w:val="none" w:sz="0" w:space="0" w:color="auto"/>
        <w:bottom w:val="none" w:sz="0" w:space="0" w:color="auto"/>
        <w:right w:val="none" w:sz="0" w:space="0" w:color="auto"/>
      </w:divBdr>
    </w:div>
    <w:div w:id="551308259">
      <w:bodyDiv w:val="1"/>
      <w:marLeft w:val="0"/>
      <w:marRight w:val="0"/>
      <w:marTop w:val="0"/>
      <w:marBottom w:val="0"/>
      <w:divBdr>
        <w:top w:val="none" w:sz="0" w:space="0" w:color="auto"/>
        <w:left w:val="none" w:sz="0" w:space="0" w:color="auto"/>
        <w:bottom w:val="none" w:sz="0" w:space="0" w:color="auto"/>
        <w:right w:val="none" w:sz="0" w:space="0" w:color="auto"/>
      </w:divBdr>
    </w:div>
    <w:div w:id="623270695">
      <w:bodyDiv w:val="1"/>
      <w:marLeft w:val="0"/>
      <w:marRight w:val="0"/>
      <w:marTop w:val="0"/>
      <w:marBottom w:val="0"/>
      <w:divBdr>
        <w:top w:val="none" w:sz="0" w:space="0" w:color="auto"/>
        <w:left w:val="none" w:sz="0" w:space="0" w:color="auto"/>
        <w:bottom w:val="none" w:sz="0" w:space="0" w:color="auto"/>
        <w:right w:val="none" w:sz="0" w:space="0" w:color="auto"/>
      </w:divBdr>
    </w:div>
    <w:div w:id="770664461">
      <w:bodyDiv w:val="1"/>
      <w:marLeft w:val="0"/>
      <w:marRight w:val="0"/>
      <w:marTop w:val="0"/>
      <w:marBottom w:val="0"/>
      <w:divBdr>
        <w:top w:val="none" w:sz="0" w:space="0" w:color="auto"/>
        <w:left w:val="none" w:sz="0" w:space="0" w:color="auto"/>
        <w:bottom w:val="none" w:sz="0" w:space="0" w:color="auto"/>
        <w:right w:val="none" w:sz="0" w:space="0" w:color="auto"/>
      </w:divBdr>
    </w:div>
    <w:div w:id="881213623">
      <w:bodyDiv w:val="1"/>
      <w:marLeft w:val="0"/>
      <w:marRight w:val="0"/>
      <w:marTop w:val="0"/>
      <w:marBottom w:val="0"/>
      <w:divBdr>
        <w:top w:val="none" w:sz="0" w:space="0" w:color="auto"/>
        <w:left w:val="none" w:sz="0" w:space="0" w:color="auto"/>
        <w:bottom w:val="none" w:sz="0" w:space="0" w:color="auto"/>
        <w:right w:val="none" w:sz="0" w:space="0" w:color="auto"/>
      </w:divBdr>
    </w:div>
    <w:div w:id="883326051">
      <w:bodyDiv w:val="1"/>
      <w:marLeft w:val="0"/>
      <w:marRight w:val="0"/>
      <w:marTop w:val="0"/>
      <w:marBottom w:val="0"/>
      <w:divBdr>
        <w:top w:val="none" w:sz="0" w:space="0" w:color="auto"/>
        <w:left w:val="none" w:sz="0" w:space="0" w:color="auto"/>
        <w:bottom w:val="none" w:sz="0" w:space="0" w:color="auto"/>
        <w:right w:val="none" w:sz="0" w:space="0" w:color="auto"/>
      </w:divBdr>
    </w:div>
    <w:div w:id="949624195">
      <w:bodyDiv w:val="1"/>
      <w:marLeft w:val="0"/>
      <w:marRight w:val="0"/>
      <w:marTop w:val="0"/>
      <w:marBottom w:val="0"/>
      <w:divBdr>
        <w:top w:val="none" w:sz="0" w:space="0" w:color="auto"/>
        <w:left w:val="none" w:sz="0" w:space="0" w:color="auto"/>
        <w:bottom w:val="none" w:sz="0" w:space="0" w:color="auto"/>
        <w:right w:val="none" w:sz="0" w:space="0" w:color="auto"/>
      </w:divBdr>
    </w:div>
    <w:div w:id="1251351782">
      <w:bodyDiv w:val="1"/>
      <w:marLeft w:val="0"/>
      <w:marRight w:val="0"/>
      <w:marTop w:val="0"/>
      <w:marBottom w:val="0"/>
      <w:divBdr>
        <w:top w:val="none" w:sz="0" w:space="0" w:color="auto"/>
        <w:left w:val="none" w:sz="0" w:space="0" w:color="auto"/>
        <w:bottom w:val="none" w:sz="0" w:space="0" w:color="auto"/>
        <w:right w:val="none" w:sz="0" w:space="0" w:color="auto"/>
      </w:divBdr>
    </w:div>
    <w:div w:id="1260063166">
      <w:bodyDiv w:val="1"/>
      <w:marLeft w:val="0"/>
      <w:marRight w:val="0"/>
      <w:marTop w:val="0"/>
      <w:marBottom w:val="0"/>
      <w:divBdr>
        <w:top w:val="none" w:sz="0" w:space="0" w:color="auto"/>
        <w:left w:val="none" w:sz="0" w:space="0" w:color="auto"/>
        <w:bottom w:val="none" w:sz="0" w:space="0" w:color="auto"/>
        <w:right w:val="none" w:sz="0" w:space="0" w:color="auto"/>
      </w:divBdr>
    </w:div>
    <w:div w:id="1554466193">
      <w:bodyDiv w:val="1"/>
      <w:marLeft w:val="0"/>
      <w:marRight w:val="0"/>
      <w:marTop w:val="0"/>
      <w:marBottom w:val="0"/>
      <w:divBdr>
        <w:top w:val="none" w:sz="0" w:space="0" w:color="auto"/>
        <w:left w:val="none" w:sz="0" w:space="0" w:color="auto"/>
        <w:bottom w:val="none" w:sz="0" w:space="0" w:color="auto"/>
        <w:right w:val="none" w:sz="0" w:space="0" w:color="auto"/>
      </w:divBdr>
    </w:div>
    <w:div w:id="1650670171">
      <w:bodyDiv w:val="1"/>
      <w:marLeft w:val="0"/>
      <w:marRight w:val="0"/>
      <w:marTop w:val="0"/>
      <w:marBottom w:val="0"/>
      <w:divBdr>
        <w:top w:val="none" w:sz="0" w:space="0" w:color="auto"/>
        <w:left w:val="none" w:sz="0" w:space="0" w:color="auto"/>
        <w:bottom w:val="none" w:sz="0" w:space="0" w:color="auto"/>
        <w:right w:val="none" w:sz="0" w:space="0" w:color="auto"/>
      </w:divBdr>
    </w:div>
    <w:div w:id="1773939512">
      <w:bodyDiv w:val="1"/>
      <w:marLeft w:val="0"/>
      <w:marRight w:val="0"/>
      <w:marTop w:val="0"/>
      <w:marBottom w:val="0"/>
      <w:divBdr>
        <w:top w:val="none" w:sz="0" w:space="0" w:color="auto"/>
        <w:left w:val="none" w:sz="0" w:space="0" w:color="auto"/>
        <w:bottom w:val="none" w:sz="0" w:space="0" w:color="auto"/>
        <w:right w:val="none" w:sz="0" w:space="0" w:color="auto"/>
      </w:divBdr>
    </w:div>
    <w:div w:id="1876041212">
      <w:bodyDiv w:val="1"/>
      <w:marLeft w:val="0"/>
      <w:marRight w:val="0"/>
      <w:marTop w:val="0"/>
      <w:marBottom w:val="0"/>
      <w:divBdr>
        <w:top w:val="none" w:sz="0" w:space="0" w:color="auto"/>
        <w:left w:val="none" w:sz="0" w:space="0" w:color="auto"/>
        <w:bottom w:val="none" w:sz="0" w:space="0" w:color="auto"/>
        <w:right w:val="none" w:sz="0" w:space="0" w:color="auto"/>
      </w:divBdr>
    </w:div>
    <w:div w:id="1888449940">
      <w:bodyDiv w:val="1"/>
      <w:marLeft w:val="0"/>
      <w:marRight w:val="0"/>
      <w:marTop w:val="0"/>
      <w:marBottom w:val="0"/>
      <w:divBdr>
        <w:top w:val="none" w:sz="0" w:space="0" w:color="auto"/>
        <w:left w:val="none" w:sz="0" w:space="0" w:color="auto"/>
        <w:bottom w:val="none" w:sz="0" w:space="0" w:color="auto"/>
        <w:right w:val="none" w:sz="0" w:space="0" w:color="auto"/>
      </w:divBdr>
    </w:div>
    <w:div w:id="1953053925">
      <w:bodyDiv w:val="1"/>
      <w:marLeft w:val="0"/>
      <w:marRight w:val="0"/>
      <w:marTop w:val="0"/>
      <w:marBottom w:val="0"/>
      <w:divBdr>
        <w:top w:val="none" w:sz="0" w:space="0" w:color="auto"/>
        <w:left w:val="none" w:sz="0" w:space="0" w:color="auto"/>
        <w:bottom w:val="none" w:sz="0" w:space="0" w:color="auto"/>
        <w:right w:val="none" w:sz="0" w:space="0" w:color="auto"/>
      </w:divBdr>
    </w:div>
    <w:div w:id="19811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Liu</dc:creator>
  <cp:lastModifiedBy>Fei Liu</cp:lastModifiedBy>
  <cp:revision>99</cp:revision>
  <dcterms:created xsi:type="dcterms:W3CDTF">2012-10-05T14:30:00Z</dcterms:created>
  <dcterms:modified xsi:type="dcterms:W3CDTF">2012-11-05T23:13:00Z</dcterms:modified>
</cp:coreProperties>
</file>