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E48" w:rsidRDefault="00946164" w:rsidP="0085428B">
      <w:pPr>
        <w:jc w:val="center"/>
        <w:rPr>
          <w:b/>
          <w:sz w:val="36"/>
        </w:rPr>
      </w:pPr>
      <w:r>
        <w:rPr>
          <w:rFonts w:hint="eastAsia"/>
          <w:b/>
          <w:sz w:val="36"/>
        </w:rPr>
        <w:t>Report for HW</w:t>
      </w:r>
      <w:r w:rsidR="0051702A">
        <w:rPr>
          <w:rFonts w:hint="eastAsia"/>
          <w:b/>
          <w:sz w:val="36"/>
        </w:rPr>
        <w:t>7</w:t>
      </w:r>
    </w:p>
    <w:p w:rsidR="0049209E" w:rsidRDefault="0049209E" w:rsidP="0049209E">
      <w:pPr>
        <w:rPr>
          <w:b/>
          <w:sz w:val="36"/>
        </w:rPr>
      </w:pPr>
      <w:r>
        <w:rPr>
          <w:rFonts w:hint="eastAsia"/>
          <w:b/>
          <w:sz w:val="36"/>
        </w:rPr>
        <w:t>PLEASE NOTE THAT:</w:t>
      </w:r>
    </w:p>
    <w:p w:rsidR="0049209E" w:rsidRPr="0049209E" w:rsidRDefault="001422FB" w:rsidP="0049209E">
      <w:pPr>
        <w:rPr>
          <w:b/>
          <w:sz w:val="28"/>
        </w:rPr>
      </w:pPr>
      <w:r>
        <w:rPr>
          <w:rFonts w:hint="eastAsia"/>
          <w:b/>
          <w:sz w:val="28"/>
        </w:rPr>
        <w:t>I am not explaining for every output because the main scheme is the same for different barriers and the difference is in how the barriers are set up and which payoff function I used</w:t>
      </w:r>
      <w:r w:rsidR="0049209E">
        <w:rPr>
          <w:rFonts w:hint="eastAsia"/>
          <w:b/>
          <w:sz w:val="28"/>
        </w:rPr>
        <w:t>.</w:t>
      </w:r>
      <w:r>
        <w:rPr>
          <w:rFonts w:hint="eastAsia"/>
          <w:b/>
          <w:sz w:val="28"/>
        </w:rPr>
        <w:t xml:space="preserve"> So, I am explaining the PSOR American style options in general and specify the difference in each output item separately in the end.</w:t>
      </w:r>
      <w:r w:rsidR="0049209E">
        <w:rPr>
          <w:rFonts w:hint="eastAsia"/>
          <w:b/>
          <w:sz w:val="28"/>
        </w:rPr>
        <w:t xml:space="preserve"> </w:t>
      </w:r>
    </w:p>
    <w:p w:rsidR="0085428B" w:rsidRPr="0085428B" w:rsidRDefault="0085428B" w:rsidP="0085428B">
      <w:pPr>
        <w:jc w:val="left"/>
        <w:rPr>
          <w:b/>
          <w:sz w:val="28"/>
          <w:szCs w:val="24"/>
        </w:rPr>
      </w:pPr>
      <w:r w:rsidRPr="0085428B">
        <w:rPr>
          <w:rFonts w:hint="eastAsia"/>
          <w:b/>
          <w:sz w:val="28"/>
          <w:szCs w:val="24"/>
        </w:rPr>
        <w:t xml:space="preserve">Part </w:t>
      </w:r>
      <w:proofErr w:type="gramStart"/>
      <w:r w:rsidRPr="0085428B">
        <w:rPr>
          <w:rFonts w:hint="eastAsia"/>
          <w:b/>
          <w:sz w:val="28"/>
          <w:szCs w:val="24"/>
        </w:rPr>
        <w:t>1  Implementation</w:t>
      </w:r>
      <w:proofErr w:type="gramEnd"/>
      <w:r w:rsidRPr="0085428B">
        <w:rPr>
          <w:rFonts w:hint="eastAsia"/>
          <w:b/>
          <w:sz w:val="28"/>
          <w:szCs w:val="24"/>
        </w:rPr>
        <w:t xml:space="preserve"> of algorithm:</w:t>
      </w:r>
    </w:p>
    <w:p w:rsidR="0022734E" w:rsidRDefault="0085428B" w:rsidP="002C67D1">
      <w:pPr>
        <w:ind w:firstLine="420"/>
        <w:jc w:val="left"/>
        <w:rPr>
          <w:rFonts w:ascii="Times New Roman" w:hAnsi="Times New Roman" w:cs="Times New Roman"/>
          <w:sz w:val="24"/>
          <w:szCs w:val="24"/>
        </w:rPr>
      </w:pPr>
      <w:r w:rsidRPr="004D4947">
        <w:rPr>
          <w:rFonts w:ascii="Times New Roman" w:hAnsi="Times New Roman" w:cs="Times New Roman"/>
          <w:b/>
          <w:sz w:val="24"/>
          <w:szCs w:val="24"/>
        </w:rPr>
        <w:t xml:space="preserve">For </w:t>
      </w:r>
      <w:r w:rsidR="001422FB">
        <w:rPr>
          <w:rFonts w:ascii="Times New Roman" w:hAnsi="Times New Roman" w:cs="Times New Roman" w:hint="eastAsia"/>
          <w:b/>
          <w:sz w:val="24"/>
          <w:szCs w:val="24"/>
        </w:rPr>
        <w:t>European Vanilla call option</w:t>
      </w:r>
      <w:r w:rsidR="00E77208">
        <w:rPr>
          <w:rFonts w:ascii="Times New Roman" w:hAnsi="Times New Roman" w:cs="Times New Roman" w:hint="eastAsia"/>
          <w:sz w:val="24"/>
          <w:szCs w:val="24"/>
        </w:rPr>
        <w:t>,</w:t>
      </w:r>
      <w:r w:rsidRPr="002C67D1">
        <w:rPr>
          <w:rFonts w:ascii="Times New Roman" w:hAnsi="Times New Roman" w:cs="Times New Roman"/>
          <w:sz w:val="24"/>
          <w:szCs w:val="24"/>
        </w:rPr>
        <w:t xml:space="preserve"> </w:t>
      </w:r>
      <w:r w:rsidR="00F21679">
        <w:rPr>
          <w:rFonts w:ascii="Times New Roman" w:hAnsi="Times New Roman" w:cs="Times New Roman" w:hint="eastAsia"/>
          <w:sz w:val="24"/>
          <w:szCs w:val="24"/>
        </w:rPr>
        <w:t>the</w:t>
      </w:r>
      <w:r w:rsidR="00DE386D">
        <w:rPr>
          <w:rFonts w:ascii="Times New Roman" w:hAnsi="Times New Roman" w:cs="Times New Roman" w:hint="eastAsia"/>
          <w:sz w:val="24"/>
          <w:szCs w:val="24"/>
        </w:rPr>
        <w:t xml:space="preserve"> closed</w:t>
      </w:r>
      <w:r w:rsidR="00F21679">
        <w:rPr>
          <w:rFonts w:ascii="Times New Roman" w:hAnsi="Times New Roman" w:cs="Times New Roman" w:hint="eastAsia"/>
          <w:sz w:val="24"/>
          <w:szCs w:val="24"/>
        </w:rPr>
        <w:t xml:space="preserve"> formula is exactly the same as in HW1. The Black-Scholes formula is as below:</w:t>
      </w:r>
    </w:p>
    <w:p w:rsidR="0022734E" w:rsidRDefault="00F21679" w:rsidP="002C67D1">
      <w:pPr>
        <w:ind w:firstLine="420"/>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270500" cy="17341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734185"/>
                    </a:xfrm>
                    <a:prstGeom prst="rect">
                      <a:avLst/>
                    </a:prstGeom>
                    <a:noFill/>
                    <a:ln>
                      <a:noFill/>
                    </a:ln>
                  </pic:spPr>
                </pic:pic>
              </a:graphicData>
            </a:graphic>
          </wp:inline>
        </w:drawing>
      </w:r>
    </w:p>
    <w:p w:rsidR="00F5121E" w:rsidRDefault="00E77208" w:rsidP="001422FB">
      <w:pPr>
        <w:ind w:firstLine="420"/>
        <w:jc w:val="left"/>
        <w:rPr>
          <w:rFonts w:ascii="Times New Roman" w:hAnsi="Times New Roman" w:cs="Times New Roman"/>
          <w:sz w:val="24"/>
          <w:szCs w:val="24"/>
        </w:rPr>
      </w:pPr>
      <w:r w:rsidRPr="004D4947">
        <w:rPr>
          <w:rFonts w:ascii="Times New Roman" w:hAnsi="Times New Roman" w:cs="Times New Roman" w:hint="eastAsia"/>
          <w:b/>
          <w:sz w:val="24"/>
          <w:szCs w:val="24"/>
        </w:rPr>
        <w:t xml:space="preserve">For </w:t>
      </w:r>
      <w:r w:rsidR="001422FB">
        <w:rPr>
          <w:rFonts w:ascii="Times New Roman" w:hAnsi="Times New Roman" w:cs="Times New Roman" w:hint="eastAsia"/>
          <w:b/>
          <w:sz w:val="24"/>
          <w:szCs w:val="24"/>
        </w:rPr>
        <w:t xml:space="preserve">PSOR American-style options in general, </w:t>
      </w:r>
      <w:r w:rsidR="001422FB">
        <w:rPr>
          <w:rFonts w:ascii="Times New Roman" w:hAnsi="Times New Roman" w:cs="Times New Roman" w:hint="eastAsia"/>
          <w:sz w:val="24"/>
          <w:szCs w:val="24"/>
        </w:rPr>
        <w:t>we have the Crank Nicolson Matrices before and the LUD method is implemented last time. In this homework, I did two major change</w:t>
      </w:r>
      <w:r w:rsidR="00AD297E">
        <w:rPr>
          <w:rFonts w:ascii="Times New Roman" w:hAnsi="Times New Roman" w:cs="Times New Roman" w:hint="eastAsia"/>
          <w:sz w:val="24"/>
          <w:szCs w:val="24"/>
        </w:rPr>
        <w:t>s</w:t>
      </w:r>
      <w:r w:rsidR="001422FB">
        <w:rPr>
          <w:rFonts w:ascii="Times New Roman" w:hAnsi="Times New Roman" w:cs="Times New Roman" w:hint="eastAsia"/>
          <w:sz w:val="24"/>
          <w:szCs w:val="24"/>
        </w:rPr>
        <w:t xml:space="preserve">: </w:t>
      </w:r>
    </w:p>
    <w:p w:rsidR="007D7B59" w:rsidRDefault="001422FB" w:rsidP="001422FB">
      <w:pPr>
        <w:ind w:firstLine="420"/>
        <w:jc w:val="left"/>
        <w:rPr>
          <w:rFonts w:ascii="Times New Roman" w:hAnsi="Times New Roman" w:cs="Times New Roman"/>
          <w:sz w:val="24"/>
          <w:szCs w:val="24"/>
        </w:rPr>
      </w:pPr>
      <w:r>
        <w:rPr>
          <w:rFonts w:ascii="Times New Roman" w:hAnsi="Times New Roman" w:cs="Times New Roman" w:hint="eastAsia"/>
          <w:sz w:val="24"/>
          <w:szCs w:val="24"/>
        </w:rPr>
        <w:t>One is to add the PSOR method by using the below formula</w:t>
      </w:r>
      <w:r w:rsidR="00F5121E">
        <w:rPr>
          <w:rFonts w:ascii="Times New Roman" w:hAnsi="Times New Roman" w:cs="Times New Roman" w:hint="eastAsia"/>
          <w:sz w:val="24"/>
          <w:szCs w:val="24"/>
        </w:rPr>
        <w:t xml:space="preserve"> for each iteration.</w:t>
      </w:r>
    </w:p>
    <w:p w:rsidR="001422FB" w:rsidRDefault="00AD297E" w:rsidP="001422FB">
      <w:pPr>
        <w:ind w:firstLine="42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740548"/>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740548"/>
                    </a:xfrm>
                    <a:prstGeom prst="rect">
                      <a:avLst/>
                    </a:prstGeom>
                    <a:noFill/>
                    <a:ln>
                      <a:noFill/>
                    </a:ln>
                  </pic:spPr>
                </pic:pic>
              </a:graphicData>
            </a:graphic>
          </wp:inline>
        </w:drawing>
      </w:r>
    </w:p>
    <w:p w:rsidR="005B125A" w:rsidRDefault="00F5121E" w:rsidP="007828E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T</w:t>
      </w:r>
      <w:r>
        <w:rPr>
          <w:rFonts w:ascii="Times New Roman" w:hAnsi="Times New Roman" w:cs="Times New Roman" w:hint="eastAsia"/>
          <w:sz w:val="24"/>
          <w:szCs w:val="24"/>
        </w:rPr>
        <w:t xml:space="preserve">he other one is to impose barrier conditions </w:t>
      </w:r>
      <w:r>
        <w:rPr>
          <w:rFonts w:ascii="Times New Roman" w:hAnsi="Times New Roman" w:cs="Times New Roman"/>
          <w:sz w:val="24"/>
          <w:szCs w:val="24"/>
        </w:rPr>
        <w:t>wherever</w:t>
      </w:r>
      <w:r>
        <w:rPr>
          <w:rFonts w:ascii="Times New Roman" w:hAnsi="Times New Roman" w:cs="Times New Roman" w:hint="eastAsia"/>
          <w:sz w:val="24"/>
          <w:szCs w:val="24"/>
        </w:rPr>
        <w:t xml:space="preserve"> before the iteration and during the iterations. The rest of the code is essentially the same. I think this above formula can be revised by adding a (1-w) before the first term. </w:t>
      </w:r>
      <w:r w:rsidR="007A65CA">
        <w:rPr>
          <w:rFonts w:ascii="Times New Roman" w:hAnsi="Times New Roman" w:cs="Times New Roman" w:hint="eastAsia"/>
          <w:sz w:val="24"/>
          <w:szCs w:val="24"/>
        </w:rPr>
        <w:t>In this way,</w:t>
      </w:r>
      <w:r>
        <w:rPr>
          <w:rFonts w:ascii="Times New Roman" w:hAnsi="Times New Roman" w:cs="Times New Roman" w:hint="eastAsia"/>
          <w:sz w:val="24"/>
          <w:szCs w:val="24"/>
        </w:rPr>
        <w:t xml:space="preserve"> the formula makes more sense. However, the above one is the one appeared in the slides. I am asking about it by e-mailing professor </w:t>
      </w:r>
      <w:r w:rsidR="007A65CA">
        <w:rPr>
          <w:rFonts w:ascii="Times New Roman" w:hAnsi="Times New Roman" w:cs="Times New Roman" w:hint="eastAsia"/>
          <w:sz w:val="24"/>
          <w:szCs w:val="24"/>
        </w:rPr>
        <w:t>and</w:t>
      </w:r>
      <w:r>
        <w:rPr>
          <w:rFonts w:ascii="Times New Roman" w:hAnsi="Times New Roman" w:cs="Times New Roman" w:hint="eastAsia"/>
          <w:sz w:val="24"/>
          <w:szCs w:val="24"/>
        </w:rPr>
        <w:t xml:space="preserve"> adding this did yield better results.</w:t>
      </w:r>
      <w:r w:rsidR="007A65CA">
        <w:rPr>
          <w:rFonts w:ascii="Times New Roman" w:hAnsi="Times New Roman" w:cs="Times New Roman" w:hint="eastAsia"/>
          <w:sz w:val="24"/>
          <w:szCs w:val="24"/>
        </w:rPr>
        <w:t xml:space="preserve"> So, I </w:t>
      </w:r>
      <w:proofErr w:type="gramStart"/>
      <w:r w:rsidR="007A65CA">
        <w:rPr>
          <w:rFonts w:ascii="Times New Roman" w:hAnsi="Times New Roman" w:cs="Times New Roman" w:hint="eastAsia"/>
          <w:sz w:val="24"/>
          <w:szCs w:val="24"/>
        </w:rPr>
        <w:t>keeps</w:t>
      </w:r>
      <w:proofErr w:type="gramEnd"/>
      <w:r w:rsidR="007A65CA">
        <w:rPr>
          <w:rFonts w:ascii="Times New Roman" w:hAnsi="Times New Roman" w:cs="Times New Roman" w:hint="eastAsia"/>
          <w:sz w:val="24"/>
          <w:szCs w:val="24"/>
        </w:rPr>
        <w:t xml:space="preserve"> this one in my code.</w:t>
      </w:r>
      <w:r>
        <w:rPr>
          <w:rFonts w:ascii="Times New Roman" w:hAnsi="Times New Roman" w:cs="Times New Roman" w:hint="eastAsia"/>
          <w:sz w:val="24"/>
          <w:szCs w:val="24"/>
        </w:rPr>
        <w:t xml:space="preserve"> </w:t>
      </w:r>
    </w:p>
    <w:p w:rsidR="000D5563" w:rsidRDefault="00F5121E" w:rsidP="007828E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451C63">
        <w:rPr>
          <w:rFonts w:ascii="Times New Roman" w:hAnsi="Times New Roman" w:cs="Times New Roman" w:hint="eastAsia"/>
          <w:sz w:val="24"/>
          <w:szCs w:val="24"/>
        </w:rPr>
        <w:t xml:space="preserve"> </w:t>
      </w:r>
      <w:r w:rsidRPr="004D4947">
        <w:rPr>
          <w:rFonts w:ascii="Times New Roman" w:hAnsi="Times New Roman" w:cs="Times New Roman" w:hint="eastAsia"/>
          <w:b/>
          <w:sz w:val="24"/>
          <w:szCs w:val="24"/>
        </w:rPr>
        <w:t xml:space="preserve">For </w:t>
      </w:r>
      <w:r>
        <w:rPr>
          <w:rFonts w:ascii="Times New Roman" w:hAnsi="Times New Roman" w:cs="Times New Roman" w:hint="eastAsia"/>
          <w:b/>
          <w:sz w:val="24"/>
          <w:szCs w:val="24"/>
        </w:rPr>
        <w:t xml:space="preserve">PSOR American-style options with Barrier options, </w:t>
      </w:r>
      <w:r w:rsidR="008F67FD">
        <w:rPr>
          <w:rFonts w:ascii="Times New Roman" w:hAnsi="Times New Roman" w:cs="Times New Roman" w:hint="eastAsia"/>
          <w:sz w:val="24"/>
          <w:szCs w:val="24"/>
        </w:rPr>
        <w:t xml:space="preserve">I simply enforce the </w:t>
      </w:r>
      <w:r w:rsidR="008F67FD">
        <w:rPr>
          <w:rFonts w:ascii="Times New Roman" w:hAnsi="Times New Roman" w:cs="Times New Roman"/>
          <w:sz w:val="24"/>
          <w:szCs w:val="24"/>
        </w:rPr>
        <w:t>barrier</w:t>
      </w:r>
      <w:r w:rsidR="008F67FD">
        <w:rPr>
          <w:rFonts w:ascii="Times New Roman" w:hAnsi="Times New Roman" w:cs="Times New Roman" w:hint="eastAsia"/>
          <w:sz w:val="24"/>
          <w:szCs w:val="24"/>
        </w:rPr>
        <w:t xml:space="preserve"> conditions each step. The difference is </w:t>
      </w:r>
      <w:proofErr w:type="gramStart"/>
      <w:r w:rsidR="008F67FD">
        <w:rPr>
          <w:rFonts w:ascii="Times New Roman" w:hAnsi="Times New Roman" w:cs="Times New Roman" w:hint="eastAsia"/>
          <w:sz w:val="24"/>
          <w:szCs w:val="24"/>
        </w:rPr>
        <w:t>DO</w:t>
      </w:r>
      <w:proofErr w:type="gramEnd"/>
      <w:r w:rsidR="008F67FD">
        <w:rPr>
          <w:rFonts w:ascii="Times New Roman" w:hAnsi="Times New Roman" w:cs="Times New Roman" w:hint="eastAsia"/>
          <w:sz w:val="24"/>
          <w:szCs w:val="24"/>
        </w:rPr>
        <w:t xml:space="preserve"> bounds below while UO bounds above.</w:t>
      </w:r>
      <w:r w:rsidR="000D5563">
        <w:rPr>
          <w:rFonts w:ascii="Times New Roman" w:hAnsi="Times New Roman" w:cs="Times New Roman" w:hint="eastAsia"/>
          <w:sz w:val="24"/>
          <w:szCs w:val="24"/>
        </w:rPr>
        <w:t xml:space="preserve"> The </w:t>
      </w:r>
      <w:proofErr w:type="gramStart"/>
      <w:r w:rsidR="000D5563">
        <w:rPr>
          <w:rFonts w:ascii="Times New Roman" w:hAnsi="Times New Roman" w:cs="Times New Roman" w:hint="eastAsia"/>
          <w:sz w:val="24"/>
          <w:szCs w:val="24"/>
        </w:rPr>
        <w:t>lines of code is</w:t>
      </w:r>
      <w:proofErr w:type="gramEnd"/>
      <w:r w:rsidR="000D5563">
        <w:rPr>
          <w:rFonts w:ascii="Times New Roman" w:hAnsi="Times New Roman" w:cs="Times New Roman" w:hint="eastAsia"/>
          <w:sz w:val="24"/>
          <w:szCs w:val="24"/>
        </w:rPr>
        <w:t xml:space="preserve"> exactly the same except for that the index range is </w:t>
      </w:r>
      <w:r w:rsidR="000D5563">
        <w:rPr>
          <w:rFonts w:ascii="Times New Roman" w:hAnsi="Times New Roman" w:cs="Times New Roman" w:hint="eastAsia"/>
          <w:sz w:val="24"/>
          <w:szCs w:val="24"/>
        </w:rPr>
        <w:lastRenderedPageBreak/>
        <w:t xml:space="preserve">different. </w:t>
      </w:r>
    </w:p>
    <w:p w:rsidR="00F5121E" w:rsidRDefault="000D5563" w:rsidP="000D5563">
      <w:pPr>
        <w:ind w:firstLine="420"/>
        <w:jc w:val="left"/>
        <w:rPr>
          <w:rFonts w:ascii="Times New Roman" w:hAnsi="Times New Roman" w:cs="Times New Roman"/>
          <w:sz w:val="24"/>
          <w:szCs w:val="24"/>
        </w:rPr>
      </w:pPr>
      <w:r>
        <w:rPr>
          <w:rFonts w:ascii="Times New Roman" w:hAnsi="Times New Roman" w:cs="Times New Roman" w:hint="eastAsia"/>
          <w:sz w:val="24"/>
          <w:szCs w:val="24"/>
        </w:rPr>
        <w:t xml:space="preserve">The LUD method is exactly the same code I used in lab6 and the difference is adding the </w:t>
      </w:r>
    </w:p>
    <w:p w:rsidR="000D5563" w:rsidRDefault="000D5563" w:rsidP="007828EE">
      <w:pPr>
        <w:jc w:val="left"/>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hint="eastAsia"/>
          <w:sz w:val="24"/>
          <w:szCs w:val="24"/>
        </w:rPr>
        <w:t xml:space="preserve">ormula </w:t>
      </w:r>
    </w:p>
    <w:p w:rsidR="000D5563" w:rsidRPr="00D14E12" w:rsidRDefault="000D5563" w:rsidP="007828EE">
      <w:pPr>
        <w:jc w:val="left"/>
        <w:rPr>
          <w:rFonts w:ascii="Times New Roman" w:hAnsi="Times New Roman" w:cs="Times New Roman" w:hint="eastAsia"/>
          <w:sz w:val="24"/>
          <w:szCs w:val="24"/>
        </w:rPr>
      </w:pPr>
      <m:oMathPara>
        <m:oMath>
          <m:r>
            <m:rPr>
              <m:sty m:val="p"/>
            </m:rPr>
            <w:rPr>
              <w:rFonts w:ascii="Cambria Math" w:hAnsi="Cambria Math" w:cs="Times New Roman"/>
              <w:sz w:val="24"/>
              <w:szCs w:val="24"/>
            </w:rPr>
            <m:t>V</m:t>
          </m:r>
          <m:d>
            <m:dPr>
              <m:ctrlPr>
                <w:rPr>
                  <w:rFonts w:ascii="Cambria Math" w:hAnsi="Cambria Math" w:cs="Times New Roman"/>
                  <w:sz w:val="24"/>
                  <w:szCs w:val="24"/>
                </w:rPr>
              </m:ctrlPr>
            </m:dPr>
            <m:e>
              <m:r>
                <m:rPr>
                  <m:sty m:val="p"/>
                </m:rPr>
                <w:rPr>
                  <w:rFonts w:ascii="Cambria Math" w:hAnsi="Cambria Math" w:cs="Times New Roman"/>
                  <w:sz w:val="24"/>
                  <w:szCs w:val="24"/>
                </w:rPr>
                <m:t>t+1</m:t>
              </m:r>
            </m:e>
          </m:d>
          <m:r>
            <m:rPr>
              <m:sty m:val="p"/>
            </m:rPr>
            <w:rPr>
              <w:rFonts w:ascii="Cambria Math" w:hAnsi="Cambria Math" w:cs="Times New Roman"/>
              <w:sz w:val="24"/>
              <w:szCs w:val="24"/>
            </w:rPr>
            <m:t>=max⁡(V</m:t>
          </m:r>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,h(t+1))</m:t>
          </m:r>
        </m:oMath>
      </m:oMathPara>
    </w:p>
    <w:p w:rsidR="00D14E12" w:rsidRPr="00190F8D" w:rsidRDefault="00D14E12" w:rsidP="007828EE">
      <w:pPr>
        <w:jc w:val="left"/>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here </w:t>
      </w:r>
      <w:proofErr w:type="gramStart"/>
      <w:r>
        <w:rPr>
          <w:rFonts w:ascii="Times New Roman" w:hAnsi="Times New Roman" w:cs="Times New Roman" w:hint="eastAsia"/>
          <w:sz w:val="24"/>
          <w:szCs w:val="24"/>
        </w:rPr>
        <w:t>h(</w:t>
      </w:r>
      <w:proofErr w:type="gramEnd"/>
      <w:r>
        <w:rPr>
          <w:rFonts w:ascii="Times New Roman" w:hAnsi="Times New Roman" w:cs="Times New Roman" w:hint="eastAsia"/>
          <w:sz w:val="24"/>
          <w:szCs w:val="24"/>
        </w:rPr>
        <w:t>t+1) is the payoff at time t+1.</w:t>
      </w:r>
    </w:p>
    <w:p w:rsidR="007831F2" w:rsidRDefault="000D5563" w:rsidP="00631D01">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w:t>
      </w:r>
      <w:r>
        <w:rPr>
          <w:rFonts w:ascii="Times New Roman" w:hAnsi="Times New Roman" w:cs="Times New Roman" w:hint="eastAsia"/>
          <w:sz w:val="24"/>
          <w:szCs w:val="24"/>
        </w:rPr>
        <w:t xml:space="preserve">e </w:t>
      </w:r>
      <w:proofErr w:type="gramStart"/>
      <w:r>
        <w:rPr>
          <w:rFonts w:ascii="Times New Roman" w:hAnsi="Times New Roman" w:cs="Times New Roman" w:hint="eastAsia"/>
          <w:sz w:val="24"/>
          <w:szCs w:val="24"/>
        </w:rPr>
        <w:t>formula exercise</w:t>
      </w:r>
      <w:proofErr w:type="gramEnd"/>
      <w:r>
        <w:rPr>
          <w:rFonts w:ascii="Times New Roman" w:hAnsi="Times New Roman" w:cs="Times New Roman" w:hint="eastAsia"/>
          <w:sz w:val="24"/>
          <w:szCs w:val="24"/>
        </w:rPr>
        <w:t xml:space="preserve"> the option when needed and carry that value on.</w:t>
      </w:r>
    </w:p>
    <w:p w:rsidR="00686F1E" w:rsidRDefault="00631D01" w:rsidP="00631D01">
      <w:pPr>
        <w:jc w:val="left"/>
        <w:rPr>
          <w:b/>
          <w:sz w:val="28"/>
          <w:szCs w:val="24"/>
        </w:rPr>
      </w:pPr>
      <w:r w:rsidRPr="0085428B">
        <w:rPr>
          <w:rFonts w:hint="eastAsia"/>
          <w:b/>
          <w:sz w:val="28"/>
          <w:szCs w:val="24"/>
        </w:rPr>
        <w:t xml:space="preserve">Part </w:t>
      </w:r>
      <w:proofErr w:type="gramStart"/>
      <w:r>
        <w:rPr>
          <w:rFonts w:hint="eastAsia"/>
          <w:b/>
          <w:sz w:val="28"/>
          <w:szCs w:val="24"/>
        </w:rPr>
        <w:t>2</w:t>
      </w:r>
      <w:r w:rsidRPr="0085428B">
        <w:rPr>
          <w:rFonts w:hint="eastAsia"/>
          <w:b/>
          <w:sz w:val="28"/>
          <w:szCs w:val="24"/>
        </w:rPr>
        <w:t xml:space="preserve">  </w:t>
      </w:r>
      <w:r>
        <w:rPr>
          <w:rFonts w:hint="eastAsia"/>
          <w:b/>
          <w:sz w:val="28"/>
          <w:szCs w:val="24"/>
        </w:rPr>
        <w:t>Benchmark</w:t>
      </w:r>
      <w:proofErr w:type="gramEnd"/>
    </w:p>
    <w:p w:rsidR="00631D01" w:rsidRDefault="002259DF" w:rsidP="00631D01">
      <w:pPr>
        <w:jc w:val="left"/>
        <w:rPr>
          <w:b/>
          <w:sz w:val="28"/>
          <w:szCs w:val="24"/>
        </w:rPr>
      </w:pPr>
      <w:r>
        <w:rPr>
          <w:rFonts w:hint="eastAsia"/>
          <w:b/>
          <w:sz w:val="28"/>
          <w:szCs w:val="24"/>
        </w:rPr>
        <w:t xml:space="preserve">(Note that </w:t>
      </w:r>
      <w:r w:rsidR="00686F1E">
        <w:rPr>
          <w:rFonts w:hint="eastAsia"/>
          <w:b/>
          <w:sz w:val="28"/>
          <w:szCs w:val="24"/>
        </w:rPr>
        <w:t xml:space="preserve">I will put the analysis of change given different </w:t>
      </w:r>
      <w:proofErr w:type="spellStart"/>
      <w:r w:rsidR="00686F1E">
        <w:rPr>
          <w:rFonts w:hint="eastAsia"/>
          <w:b/>
          <w:sz w:val="28"/>
          <w:szCs w:val="24"/>
        </w:rPr>
        <w:t>Nt</w:t>
      </w:r>
      <w:proofErr w:type="spellEnd"/>
      <w:r w:rsidR="00686F1E">
        <w:rPr>
          <w:rFonts w:hint="eastAsia"/>
          <w:b/>
          <w:sz w:val="28"/>
          <w:szCs w:val="24"/>
        </w:rPr>
        <w:t xml:space="preserve">, Ns, and </w:t>
      </w:r>
      <w:proofErr w:type="spellStart"/>
      <w:r w:rsidR="00686F1E">
        <w:rPr>
          <w:rFonts w:hint="eastAsia"/>
          <w:b/>
          <w:sz w:val="28"/>
          <w:szCs w:val="24"/>
        </w:rPr>
        <w:t>Smax</w:t>
      </w:r>
      <w:proofErr w:type="spellEnd"/>
      <w:r w:rsidR="00686F1E">
        <w:rPr>
          <w:rFonts w:hint="eastAsia"/>
          <w:b/>
          <w:sz w:val="28"/>
          <w:szCs w:val="24"/>
        </w:rPr>
        <w:t xml:space="preserve"> to next </w:t>
      </w:r>
      <w:proofErr w:type="gramStart"/>
      <w:r w:rsidR="00686F1E">
        <w:rPr>
          <w:rFonts w:hint="eastAsia"/>
          <w:b/>
          <w:sz w:val="28"/>
          <w:szCs w:val="24"/>
        </w:rPr>
        <w:t xml:space="preserve">section </w:t>
      </w:r>
      <w:r>
        <w:rPr>
          <w:rFonts w:hint="eastAsia"/>
          <w:b/>
          <w:sz w:val="28"/>
          <w:szCs w:val="24"/>
        </w:rPr>
        <w:t>)</w:t>
      </w:r>
      <w:proofErr w:type="gramEnd"/>
    </w:p>
    <w:tbl>
      <w:tblPr>
        <w:tblStyle w:val="TableGrid"/>
        <w:tblpPr w:leftFromText="180" w:rightFromText="180" w:vertAnchor="text" w:horzAnchor="margin" w:tblpXSpec="right" w:tblpY="102"/>
        <w:tblW w:w="9640" w:type="dxa"/>
        <w:tblLayout w:type="fixed"/>
        <w:tblLook w:val="04A0" w:firstRow="1" w:lastRow="0" w:firstColumn="1" w:lastColumn="0" w:noHBand="0" w:noVBand="1"/>
      </w:tblPr>
      <w:tblGrid>
        <w:gridCol w:w="2963"/>
        <w:gridCol w:w="3558"/>
        <w:gridCol w:w="3119"/>
      </w:tblGrid>
      <w:tr w:rsidR="000D5563" w:rsidTr="000D5563">
        <w:trPr>
          <w:trHeight w:val="630"/>
        </w:trPr>
        <w:tc>
          <w:tcPr>
            <w:tcW w:w="2963" w:type="dxa"/>
          </w:tcPr>
          <w:p w:rsidR="000D5563" w:rsidRDefault="000D5563" w:rsidP="000D5563">
            <w:pPr>
              <w:jc w:val="left"/>
              <w:rPr>
                <w:rFonts w:ascii="Times New Roman" w:hAnsi="Times New Roman" w:cs="Times New Roman"/>
                <w:sz w:val="24"/>
                <w:szCs w:val="24"/>
              </w:rPr>
            </w:pPr>
          </w:p>
        </w:tc>
        <w:tc>
          <w:tcPr>
            <w:tcW w:w="3558" w:type="dxa"/>
          </w:tcPr>
          <w:p w:rsidR="000D5563" w:rsidRDefault="000D5563" w:rsidP="000D5563">
            <w:pPr>
              <w:jc w:val="left"/>
              <w:rPr>
                <w:rFonts w:ascii="Times New Roman" w:hAnsi="Times New Roman" w:cs="Times New Roman"/>
                <w:sz w:val="24"/>
                <w:szCs w:val="24"/>
              </w:rPr>
            </w:pPr>
            <w:r>
              <w:rPr>
                <w:rFonts w:ascii="Times New Roman" w:hAnsi="Times New Roman" w:cs="Times New Roman" w:hint="eastAsia"/>
                <w:sz w:val="24"/>
                <w:szCs w:val="24"/>
              </w:rPr>
              <w:t>My Code for typical case</w:t>
            </w:r>
          </w:p>
          <w:p w:rsidR="000D5563" w:rsidRDefault="000D5563" w:rsidP="000D5563">
            <w:pPr>
              <w:jc w:val="left"/>
              <w:rPr>
                <w:rFonts w:ascii="Times New Roman" w:hAnsi="Times New Roman" w:cs="Times New Roman"/>
                <w:sz w:val="24"/>
                <w:szCs w:val="24"/>
              </w:rPr>
            </w:pPr>
          </w:p>
        </w:tc>
        <w:tc>
          <w:tcPr>
            <w:tcW w:w="3119" w:type="dxa"/>
          </w:tcPr>
          <w:p w:rsidR="000D5563" w:rsidRDefault="000D5563" w:rsidP="000D5563">
            <w:pPr>
              <w:jc w:val="left"/>
              <w:rPr>
                <w:rFonts w:ascii="Times New Roman" w:hAnsi="Times New Roman" w:cs="Times New Roman"/>
                <w:sz w:val="24"/>
                <w:szCs w:val="24"/>
              </w:rPr>
            </w:pPr>
            <w:proofErr w:type="spellStart"/>
            <w:r w:rsidRPr="002868A1">
              <w:rPr>
                <w:rFonts w:ascii="Times New Roman" w:hAnsi="Times New Roman" w:cs="Times New Roman"/>
                <w:sz w:val="24"/>
                <w:szCs w:val="24"/>
              </w:rPr>
              <w:t>Haug's</w:t>
            </w:r>
            <w:proofErr w:type="spellEnd"/>
            <w:r w:rsidRPr="002868A1">
              <w:rPr>
                <w:rFonts w:ascii="Times New Roman" w:hAnsi="Times New Roman" w:cs="Times New Roman" w:hint="eastAsia"/>
                <w:sz w:val="24"/>
                <w:szCs w:val="24"/>
              </w:rPr>
              <w:t xml:space="preserve"> VBA Code</w:t>
            </w:r>
            <w:r w:rsidR="00880D3E">
              <w:rPr>
                <w:rFonts w:ascii="Times New Roman" w:hAnsi="Times New Roman" w:cs="Times New Roman" w:hint="eastAsia"/>
                <w:sz w:val="24"/>
                <w:szCs w:val="24"/>
              </w:rPr>
              <w:t>/Professor</w:t>
            </w:r>
            <w:r w:rsidR="00880D3E">
              <w:rPr>
                <w:rFonts w:ascii="Times New Roman" w:hAnsi="Times New Roman" w:cs="Times New Roman"/>
                <w:sz w:val="24"/>
                <w:szCs w:val="24"/>
              </w:rPr>
              <w:t>’</w:t>
            </w:r>
            <w:r w:rsidR="00880D3E">
              <w:rPr>
                <w:rFonts w:ascii="Times New Roman" w:hAnsi="Times New Roman" w:cs="Times New Roman" w:hint="eastAsia"/>
                <w:sz w:val="24"/>
                <w:szCs w:val="24"/>
              </w:rPr>
              <w:t>s VBA code</w:t>
            </w:r>
          </w:p>
        </w:tc>
      </w:tr>
      <w:tr w:rsidR="000D5563" w:rsidTr="000D5563">
        <w:trPr>
          <w:trHeight w:val="931"/>
        </w:trPr>
        <w:tc>
          <w:tcPr>
            <w:tcW w:w="2963" w:type="dxa"/>
          </w:tcPr>
          <w:p w:rsidR="000D5563" w:rsidRDefault="000D5563" w:rsidP="000D5563">
            <w:pPr>
              <w:jc w:val="left"/>
              <w:rPr>
                <w:rFonts w:ascii="Times New Roman" w:hAnsi="Times New Roman" w:cs="Times New Roman"/>
                <w:sz w:val="24"/>
                <w:szCs w:val="24"/>
              </w:rPr>
            </w:pPr>
            <w:r>
              <w:rPr>
                <w:rFonts w:ascii="Times New Roman" w:hAnsi="Times New Roman" w:cs="Times New Roman" w:hint="eastAsia"/>
                <w:sz w:val="24"/>
                <w:szCs w:val="24"/>
              </w:rPr>
              <w:t>Closed-form European Style Vanilla call option price</w:t>
            </w:r>
          </w:p>
        </w:tc>
        <w:tc>
          <w:tcPr>
            <w:tcW w:w="3558" w:type="dxa"/>
          </w:tcPr>
          <w:p w:rsidR="000D5563" w:rsidRDefault="00107FA7" w:rsidP="000D5563">
            <w:pPr>
              <w:jc w:val="left"/>
              <w:rPr>
                <w:rFonts w:ascii="Times New Roman" w:hAnsi="Times New Roman" w:cs="Times New Roman"/>
                <w:sz w:val="24"/>
                <w:szCs w:val="24"/>
              </w:rPr>
            </w:pPr>
            <w:r>
              <w:rPr>
                <w:rFonts w:ascii="Times New Roman" w:hAnsi="Times New Roman" w:cs="Times New Roman" w:hint="eastAsia"/>
                <w:sz w:val="24"/>
                <w:szCs w:val="24"/>
              </w:rPr>
              <w:t>18.2378</w:t>
            </w:r>
          </w:p>
        </w:tc>
        <w:tc>
          <w:tcPr>
            <w:tcW w:w="3119" w:type="dxa"/>
          </w:tcPr>
          <w:p w:rsidR="000D5563" w:rsidRDefault="004F2E12" w:rsidP="00FE505D">
            <w:pPr>
              <w:jc w:val="left"/>
              <w:rPr>
                <w:rFonts w:ascii="Times New Roman" w:hAnsi="Times New Roman" w:cs="Times New Roman"/>
                <w:sz w:val="24"/>
                <w:szCs w:val="24"/>
              </w:rPr>
            </w:pPr>
            <w:r>
              <w:rPr>
                <w:rFonts w:ascii="Times New Roman" w:hAnsi="Times New Roman" w:cs="Times New Roman" w:hint="eastAsia"/>
                <w:color w:val="FF0000"/>
                <w:sz w:val="24"/>
                <w:szCs w:val="24"/>
              </w:rPr>
              <w:t>18.</w:t>
            </w:r>
            <w:r w:rsidR="00FE505D">
              <w:rPr>
                <w:rFonts w:ascii="Times New Roman" w:hAnsi="Times New Roman" w:cs="Times New Roman" w:hint="eastAsia"/>
                <w:color w:val="FF0000"/>
                <w:sz w:val="24"/>
                <w:szCs w:val="24"/>
              </w:rPr>
              <w:t>23782</w:t>
            </w:r>
          </w:p>
        </w:tc>
      </w:tr>
      <w:tr w:rsidR="000D5563" w:rsidTr="000D5563">
        <w:trPr>
          <w:trHeight w:val="1260"/>
        </w:trPr>
        <w:tc>
          <w:tcPr>
            <w:tcW w:w="2963" w:type="dxa"/>
          </w:tcPr>
          <w:p w:rsidR="000D5563" w:rsidRDefault="000D5563" w:rsidP="000D5563">
            <w:pPr>
              <w:jc w:val="left"/>
              <w:rPr>
                <w:rFonts w:ascii="Times New Roman" w:hAnsi="Times New Roman" w:cs="Times New Roman"/>
                <w:sz w:val="24"/>
                <w:szCs w:val="24"/>
              </w:rPr>
            </w:pPr>
            <w:r>
              <w:rPr>
                <w:rFonts w:ascii="Times New Roman" w:hAnsi="Times New Roman" w:cs="Times New Roman" w:hint="eastAsia"/>
                <w:sz w:val="24"/>
                <w:szCs w:val="24"/>
              </w:rPr>
              <w:t>Crank Nicolson PSOR American Style vanilla call</w:t>
            </w:r>
          </w:p>
        </w:tc>
        <w:tc>
          <w:tcPr>
            <w:tcW w:w="3558" w:type="dxa"/>
          </w:tcPr>
          <w:p w:rsidR="000D5563" w:rsidRDefault="00107FA7" w:rsidP="000D5563">
            <w:pPr>
              <w:jc w:val="left"/>
              <w:rPr>
                <w:rFonts w:ascii="Times New Roman" w:hAnsi="Times New Roman" w:cs="Times New Roman"/>
                <w:sz w:val="24"/>
                <w:szCs w:val="24"/>
              </w:rPr>
            </w:pPr>
            <w:r>
              <w:rPr>
                <w:rFonts w:ascii="Times New Roman" w:hAnsi="Times New Roman" w:cs="Times New Roman" w:hint="eastAsia"/>
                <w:sz w:val="24"/>
                <w:szCs w:val="24"/>
              </w:rPr>
              <w:t>17.9524</w:t>
            </w:r>
          </w:p>
        </w:tc>
        <w:tc>
          <w:tcPr>
            <w:tcW w:w="3119" w:type="dxa"/>
          </w:tcPr>
          <w:p w:rsidR="000D5563" w:rsidRDefault="00880D3E" w:rsidP="000D5563">
            <w:pPr>
              <w:jc w:val="left"/>
              <w:rPr>
                <w:rFonts w:ascii="Times New Roman" w:hAnsi="Times New Roman" w:cs="Times New Roman"/>
                <w:sz w:val="24"/>
                <w:szCs w:val="24"/>
              </w:rPr>
            </w:pPr>
            <w:r>
              <w:rPr>
                <w:rFonts w:ascii="Times New Roman" w:hAnsi="Times New Roman" w:cs="Times New Roman" w:hint="eastAsia"/>
                <w:color w:val="FF0000"/>
                <w:sz w:val="24"/>
                <w:szCs w:val="24"/>
              </w:rPr>
              <w:t>17.03693</w:t>
            </w:r>
          </w:p>
        </w:tc>
      </w:tr>
      <w:tr w:rsidR="000D5563" w:rsidTr="000D5563">
        <w:trPr>
          <w:trHeight w:val="1245"/>
        </w:trPr>
        <w:tc>
          <w:tcPr>
            <w:tcW w:w="2963" w:type="dxa"/>
          </w:tcPr>
          <w:p w:rsidR="000D5563" w:rsidRDefault="000D5563" w:rsidP="000D5563">
            <w:pPr>
              <w:jc w:val="left"/>
              <w:rPr>
                <w:rFonts w:ascii="Times New Roman" w:hAnsi="Times New Roman" w:cs="Times New Roman"/>
                <w:sz w:val="24"/>
                <w:szCs w:val="24"/>
              </w:rPr>
            </w:pPr>
            <w:r>
              <w:rPr>
                <w:rFonts w:ascii="Times New Roman" w:hAnsi="Times New Roman" w:cs="Times New Roman" w:hint="eastAsia"/>
                <w:sz w:val="24"/>
                <w:szCs w:val="24"/>
              </w:rPr>
              <w:t>Crank Nicolson PSOR American Style vanilla Put</w:t>
            </w:r>
          </w:p>
        </w:tc>
        <w:tc>
          <w:tcPr>
            <w:tcW w:w="3558" w:type="dxa"/>
          </w:tcPr>
          <w:p w:rsidR="00107FA7" w:rsidRDefault="00107FA7" w:rsidP="000D5563">
            <w:pPr>
              <w:jc w:val="left"/>
              <w:rPr>
                <w:rFonts w:ascii="Times New Roman" w:hAnsi="Times New Roman" w:cs="Times New Roman"/>
                <w:sz w:val="24"/>
                <w:szCs w:val="24"/>
              </w:rPr>
            </w:pPr>
            <w:r>
              <w:rPr>
                <w:rFonts w:ascii="Times New Roman" w:hAnsi="Times New Roman" w:cs="Times New Roman" w:hint="eastAsia"/>
                <w:sz w:val="24"/>
                <w:szCs w:val="24"/>
              </w:rPr>
              <w:t>7.5276</w:t>
            </w:r>
          </w:p>
        </w:tc>
        <w:tc>
          <w:tcPr>
            <w:tcW w:w="3119" w:type="dxa"/>
          </w:tcPr>
          <w:p w:rsidR="000D5563" w:rsidRPr="00FB41CD" w:rsidRDefault="00880D3E" w:rsidP="000D5563">
            <w:pPr>
              <w:jc w:val="left"/>
              <w:rPr>
                <w:rFonts w:ascii="Geneva" w:hAnsi="Geneva"/>
                <w:b/>
                <w:bCs/>
                <w:color w:val="FF0000"/>
                <w:sz w:val="20"/>
                <w:szCs w:val="20"/>
              </w:rPr>
            </w:pPr>
            <w:r>
              <w:rPr>
                <w:rFonts w:ascii="Geneva" w:hAnsi="Geneva" w:hint="eastAsia"/>
                <w:b/>
                <w:bCs/>
                <w:color w:val="FF0000"/>
                <w:sz w:val="20"/>
                <w:szCs w:val="20"/>
              </w:rPr>
              <w:t>N/A</w:t>
            </w:r>
          </w:p>
        </w:tc>
      </w:tr>
      <w:tr w:rsidR="000D5563" w:rsidTr="000D5563">
        <w:trPr>
          <w:trHeight w:val="1273"/>
        </w:trPr>
        <w:tc>
          <w:tcPr>
            <w:tcW w:w="2963" w:type="dxa"/>
          </w:tcPr>
          <w:p w:rsidR="000D5563" w:rsidRDefault="000D5563" w:rsidP="00FE505D">
            <w:pPr>
              <w:jc w:val="left"/>
              <w:rPr>
                <w:rFonts w:ascii="Times New Roman" w:hAnsi="Times New Roman" w:cs="Times New Roman"/>
                <w:sz w:val="24"/>
                <w:szCs w:val="24"/>
              </w:rPr>
            </w:pPr>
            <w:r>
              <w:rPr>
                <w:rFonts w:ascii="Times New Roman" w:hAnsi="Times New Roman" w:cs="Times New Roman" w:hint="eastAsia"/>
                <w:sz w:val="24"/>
                <w:szCs w:val="24"/>
              </w:rPr>
              <w:t xml:space="preserve">Crank Nicolson LUD American Style vanilla </w:t>
            </w:r>
            <w:r w:rsidR="00FE505D">
              <w:rPr>
                <w:rFonts w:ascii="Times New Roman" w:hAnsi="Times New Roman" w:cs="Times New Roman" w:hint="eastAsia"/>
                <w:sz w:val="24"/>
                <w:szCs w:val="24"/>
              </w:rPr>
              <w:t>Put</w:t>
            </w:r>
          </w:p>
        </w:tc>
        <w:tc>
          <w:tcPr>
            <w:tcW w:w="3558" w:type="dxa"/>
          </w:tcPr>
          <w:p w:rsidR="000D5563" w:rsidRPr="00651691" w:rsidRDefault="00107FA7" w:rsidP="000D5563">
            <w:pPr>
              <w:jc w:val="left"/>
              <w:rPr>
                <w:rFonts w:ascii="Times New Roman" w:hAnsi="Times New Roman" w:cs="Times New Roman"/>
                <w:sz w:val="24"/>
                <w:szCs w:val="24"/>
              </w:rPr>
            </w:pPr>
            <w:r>
              <w:rPr>
                <w:rFonts w:ascii="Times New Roman" w:hAnsi="Times New Roman" w:cs="Times New Roman" w:hint="eastAsia"/>
                <w:sz w:val="24"/>
                <w:szCs w:val="24"/>
              </w:rPr>
              <w:t>5.9901</w:t>
            </w:r>
          </w:p>
        </w:tc>
        <w:tc>
          <w:tcPr>
            <w:tcW w:w="3119" w:type="dxa"/>
          </w:tcPr>
          <w:p w:rsidR="000D5563" w:rsidRPr="00FB41CD" w:rsidRDefault="00FE505D" w:rsidP="000D5563">
            <w:pPr>
              <w:jc w:val="left"/>
              <w:rPr>
                <w:rFonts w:ascii="Geneva" w:hAnsi="Geneva"/>
                <w:b/>
                <w:bCs/>
                <w:color w:val="FF0000"/>
                <w:sz w:val="20"/>
                <w:szCs w:val="20"/>
              </w:rPr>
            </w:pPr>
            <w:r>
              <w:rPr>
                <w:rFonts w:ascii="Geneva" w:hAnsi="Geneva" w:hint="eastAsia"/>
                <w:b/>
                <w:bCs/>
                <w:color w:val="FF0000"/>
                <w:sz w:val="20"/>
                <w:szCs w:val="20"/>
              </w:rPr>
              <w:t xml:space="preserve">5.9985 (Used </w:t>
            </w:r>
            <w:proofErr w:type="spellStart"/>
            <w:r>
              <w:rPr>
                <w:rFonts w:ascii="Geneva" w:hAnsi="Geneva" w:hint="eastAsia"/>
                <w:b/>
                <w:bCs/>
                <w:color w:val="FF0000"/>
                <w:sz w:val="20"/>
                <w:szCs w:val="20"/>
              </w:rPr>
              <w:t>American_Put_binomial</w:t>
            </w:r>
            <w:proofErr w:type="spellEnd"/>
            <w:r>
              <w:rPr>
                <w:rFonts w:ascii="Geneva" w:hAnsi="Geneva" w:hint="eastAsia"/>
                <w:b/>
                <w:bCs/>
                <w:color w:val="FF0000"/>
                <w:sz w:val="20"/>
                <w:szCs w:val="20"/>
              </w:rPr>
              <w:t xml:space="preserve"> as a close </w:t>
            </w:r>
            <w:r>
              <w:rPr>
                <w:rFonts w:ascii="Geneva" w:hAnsi="Geneva"/>
                <w:b/>
                <w:bCs/>
                <w:color w:val="FF0000"/>
                <w:sz w:val="20"/>
                <w:szCs w:val="20"/>
              </w:rPr>
              <w:t>substitute</w:t>
            </w:r>
            <w:r>
              <w:rPr>
                <w:rFonts w:ascii="Geneva" w:hAnsi="Geneva" w:hint="eastAsia"/>
                <w:b/>
                <w:bCs/>
                <w:color w:val="FF0000"/>
                <w:sz w:val="20"/>
                <w:szCs w:val="20"/>
              </w:rPr>
              <w:t xml:space="preserve"> form professor</w:t>
            </w:r>
            <w:r>
              <w:rPr>
                <w:rFonts w:ascii="Geneva" w:hAnsi="Geneva"/>
                <w:b/>
                <w:bCs/>
                <w:color w:val="FF0000"/>
                <w:sz w:val="20"/>
                <w:szCs w:val="20"/>
              </w:rPr>
              <w:t>’</w:t>
            </w:r>
            <w:r>
              <w:rPr>
                <w:rFonts w:ascii="Geneva" w:hAnsi="Geneva" w:hint="eastAsia"/>
                <w:b/>
                <w:bCs/>
                <w:color w:val="FF0000"/>
                <w:sz w:val="20"/>
                <w:szCs w:val="20"/>
              </w:rPr>
              <w:t>s code)</w:t>
            </w:r>
          </w:p>
        </w:tc>
      </w:tr>
      <w:tr w:rsidR="000D5563" w:rsidTr="000D5563">
        <w:trPr>
          <w:trHeight w:val="1273"/>
        </w:trPr>
        <w:tc>
          <w:tcPr>
            <w:tcW w:w="2963" w:type="dxa"/>
          </w:tcPr>
          <w:p w:rsidR="000D5563" w:rsidRDefault="000D5563" w:rsidP="000D5563">
            <w:pPr>
              <w:jc w:val="left"/>
              <w:rPr>
                <w:rFonts w:ascii="Times New Roman" w:hAnsi="Times New Roman" w:cs="Times New Roman"/>
                <w:sz w:val="24"/>
                <w:szCs w:val="24"/>
              </w:rPr>
            </w:pPr>
            <w:r>
              <w:rPr>
                <w:rFonts w:ascii="Times New Roman" w:hAnsi="Times New Roman" w:cs="Times New Roman" w:hint="eastAsia"/>
                <w:sz w:val="24"/>
                <w:szCs w:val="24"/>
              </w:rPr>
              <w:t>Closed-form European Style DO call option price</w:t>
            </w:r>
          </w:p>
        </w:tc>
        <w:tc>
          <w:tcPr>
            <w:tcW w:w="3558" w:type="dxa"/>
          </w:tcPr>
          <w:p w:rsidR="000D5563" w:rsidRPr="000769B2" w:rsidRDefault="00107FA7" w:rsidP="000D5563">
            <w:pPr>
              <w:jc w:val="left"/>
              <w:rPr>
                <w:rFonts w:ascii="Times New Roman" w:hAnsi="Times New Roman" w:cs="Times New Roman"/>
                <w:sz w:val="24"/>
                <w:szCs w:val="24"/>
              </w:rPr>
            </w:pPr>
            <w:r>
              <w:rPr>
                <w:rFonts w:ascii="Times New Roman" w:hAnsi="Times New Roman" w:cs="Times New Roman" w:hint="eastAsia"/>
                <w:sz w:val="24"/>
                <w:szCs w:val="24"/>
              </w:rPr>
              <w:t>16.4110</w:t>
            </w:r>
          </w:p>
        </w:tc>
        <w:tc>
          <w:tcPr>
            <w:tcW w:w="3119" w:type="dxa"/>
          </w:tcPr>
          <w:p w:rsidR="004F40A9" w:rsidRPr="004F40A9" w:rsidRDefault="004F40A9" w:rsidP="004F40A9">
            <w:pPr>
              <w:jc w:val="left"/>
              <w:rPr>
                <w:rFonts w:ascii="Geneva" w:hAnsi="Geneva"/>
                <w:b/>
                <w:bCs/>
                <w:color w:val="FF0000"/>
                <w:sz w:val="20"/>
                <w:szCs w:val="20"/>
              </w:rPr>
            </w:pPr>
            <w:r w:rsidRPr="004F40A9">
              <w:rPr>
                <w:rFonts w:ascii="Geneva" w:hAnsi="Geneva"/>
                <w:b/>
                <w:bCs/>
                <w:color w:val="FF0000"/>
                <w:sz w:val="20"/>
                <w:szCs w:val="20"/>
              </w:rPr>
              <w:t>16.41517</w:t>
            </w:r>
          </w:p>
          <w:p w:rsidR="000D5563" w:rsidRPr="00FB41CD" w:rsidRDefault="000D5563" w:rsidP="000D5563">
            <w:pPr>
              <w:jc w:val="left"/>
              <w:rPr>
                <w:rFonts w:ascii="Geneva" w:hAnsi="Geneva"/>
                <w:b/>
                <w:bCs/>
                <w:color w:val="FF0000"/>
                <w:sz w:val="20"/>
                <w:szCs w:val="20"/>
              </w:rPr>
            </w:pPr>
          </w:p>
        </w:tc>
      </w:tr>
      <w:tr w:rsidR="000D5563" w:rsidTr="000D5563">
        <w:trPr>
          <w:trHeight w:val="1273"/>
        </w:trPr>
        <w:tc>
          <w:tcPr>
            <w:tcW w:w="2963" w:type="dxa"/>
          </w:tcPr>
          <w:p w:rsidR="000D5563" w:rsidRDefault="000D5563" w:rsidP="000D5563">
            <w:pPr>
              <w:jc w:val="left"/>
              <w:rPr>
                <w:rFonts w:ascii="Times New Roman" w:hAnsi="Times New Roman" w:cs="Times New Roman"/>
                <w:sz w:val="24"/>
                <w:szCs w:val="24"/>
              </w:rPr>
            </w:pPr>
            <w:r>
              <w:rPr>
                <w:rFonts w:ascii="Times New Roman" w:hAnsi="Times New Roman" w:cs="Times New Roman" w:hint="eastAsia"/>
                <w:sz w:val="24"/>
                <w:szCs w:val="24"/>
              </w:rPr>
              <w:t>Crank Nicolson PSOR American Style DO call</w:t>
            </w:r>
          </w:p>
        </w:tc>
        <w:tc>
          <w:tcPr>
            <w:tcW w:w="3558" w:type="dxa"/>
          </w:tcPr>
          <w:p w:rsidR="000D5563" w:rsidRPr="000769B2" w:rsidRDefault="00107FA7" w:rsidP="000D5563">
            <w:pPr>
              <w:jc w:val="left"/>
              <w:rPr>
                <w:rFonts w:ascii="Times New Roman" w:hAnsi="Times New Roman" w:cs="Times New Roman"/>
                <w:sz w:val="24"/>
                <w:szCs w:val="24"/>
              </w:rPr>
            </w:pPr>
            <w:r>
              <w:rPr>
                <w:rFonts w:ascii="Times New Roman" w:hAnsi="Times New Roman" w:cs="Times New Roman" w:hint="eastAsia"/>
                <w:sz w:val="24"/>
                <w:szCs w:val="24"/>
              </w:rPr>
              <w:t>16.2835</w:t>
            </w:r>
          </w:p>
        </w:tc>
        <w:tc>
          <w:tcPr>
            <w:tcW w:w="3119" w:type="dxa"/>
          </w:tcPr>
          <w:p w:rsidR="000D5563" w:rsidRPr="00FB41CD" w:rsidRDefault="004F40A9" w:rsidP="000D5563">
            <w:pPr>
              <w:jc w:val="left"/>
              <w:rPr>
                <w:rFonts w:ascii="Geneva" w:hAnsi="Geneva"/>
                <w:b/>
                <w:bCs/>
                <w:color w:val="FF0000"/>
                <w:sz w:val="20"/>
                <w:szCs w:val="20"/>
              </w:rPr>
            </w:pPr>
            <w:r>
              <w:rPr>
                <w:rFonts w:ascii="Geneva" w:hAnsi="Geneva" w:hint="eastAsia"/>
                <w:b/>
                <w:bCs/>
                <w:color w:val="FF0000"/>
                <w:sz w:val="20"/>
                <w:szCs w:val="20"/>
              </w:rPr>
              <w:t>16.40286</w:t>
            </w:r>
          </w:p>
        </w:tc>
      </w:tr>
      <w:tr w:rsidR="000D5563" w:rsidTr="000D5563">
        <w:trPr>
          <w:trHeight w:val="1273"/>
        </w:trPr>
        <w:tc>
          <w:tcPr>
            <w:tcW w:w="2963" w:type="dxa"/>
          </w:tcPr>
          <w:p w:rsidR="000D5563" w:rsidRDefault="000D5563" w:rsidP="000D5563">
            <w:pPr>
              <w:jc w:val="left"/>
              <w:rPr>
                <w:rFonts w:ascii="Times New Roman" w:hAnsi="Times New Roman" w:cs="Times New Roman"/>
                <w:sz w:val="24"/>
                <w:szCs w:val="24"/>
              </w:rPr>
            </w:pPr>
            <w:r>
              <w:rPr>
                <w:rFonts w:ascii="Times New Roman" w:hAnsi="Times New Roman" w:cs="Times New Roman" w:hint="eastAsia"/>
                <w:sz w:val="24"/>
                <w:szCs w:val="24"/>
              </w:rPr>
              <w:t>Crank Nicolson PSOR American Style DO Put</w:t>
            </w:r>
          </w:p>
        </w:tc>
        <w:tc>
          <w:tcPr>
            <w:tcW w:w="3558" w:type="dxa"/>
          </w:tcPr>
          <w:p w:rsidR="000D5563" w:rsidRPr="000769B2" w:rsidRDefault="00107FA7" w:rsidP="000D5563">
            <w:pPr>
              <w:jc w:val="left"/>
              <w:rPr>
                <w:rFonts w:ascii="Times New Roman" w:hAnsi="Times New Roman" w:cs="Times New Roman"/>
                <w:sz w:val="24"/>
                <w:szCs w:val="24"/>
              </w:rPr>
            </w:pPr>
            <w:r>
              <w:rPr>
                <w:rFonts w:ascii="Times New Roman" w:hAnsi="Times New Roman" w:cs="Times New Roman" w:hint="eastAsia"/>
                <w:sz w:val="24"/>
                <w:szCs w:val="24"/>
              </w:rPr>
              <w:t>3.2817</w:t>
            </w:r>
          </w:p>
        </w:tc>
        <w:tc>
          <w:tcPr>
            <w:tcW w:w="3119" w:type="dxa"/>
          </w:tcPr>
          <w:p w:rsidR="000D5563" w:rsidRPr="00FB41CD" w:rsidRDefault="00DD4444" w:rsidP="000D5563">
            <w:pPr>
              <w:jc w:val="left"/>
              <w:rPr>
                <w:rFonts w:ascii="Geneva" w:hAnsi="Geneva"/>
                <w:b/>
                <w:bCs/>
                <w:color w:val="FF0000"/>
                <w:sz w:val="20"/>
                <w:szCs w:val="20"/>
              </w:rPr>
            </w:pPr>
            <w:r>
              <w:rPr>
                <w:rFonts w:ascii="Geneva" w:hAnsi="Geneva" w:hint="eastAsia"/>
                <w:b/>
                <w:bCs/>
                <w:color w:val="FF0000"/>
                <w:sz w:val="20"/>
                <w:szCs w:val="20"/>
              </w:rPr>
              <w:t>N/A (It seems this one is not available even in professor</w:t>
            </w:r>
            <w:r>
              <w:rPr>
                <w:rFonts w:ascii="Geneva" w:hAnsi="Geneva"/>
                <w:b/>
                <w:bCs/>
                <w:color w:val="FF0000"/>
                <w:sz w:val="20"/>
                <w:szCs w:val="20"/>
              </w:rPr>
              <w:t>’</w:t>
            </w:r>
            <w:r>
              <w:rPr>
                <w:rFonts w:ascii="Geneva" w:hAnsi="Geneva" w:hint="eastAsia"/>
                <w:b/>
                <w:bCs/>
                <w:color w:val="FF0000"/>
                <w:sz w:val="20"/>
                <w:szCs w:val="20"/>
              </w:rPr>
              <w:t>s code but LUD and PSOR are reconfirming themselves)</w:t>
            </w:r>
          </w:p>
        </w:tc>
      </w:tr>
      <w:tr w:rsidR="000D5563" w:rsidTr="000D5563">
        <w:trPr>
          <w:trHeight w:val="1273"/>
        </w:trPr>
        <w:tc>
          <w:tcPr>
            <w:tcW w:w="2963" w:type="dxa"/>
          </w:tcPr>
          <w:p w:rsidR="000D5563" w:rsidRDefault="000D5563" w:rsidP="004F40A9">
            <w:pPr>
              <w:jc w:val="left"/>
              <w:rPr>
                <w:rFonts w:ascii="Times New Roman" w:hAnsi="Times New Roman" w:cs="Times New Roman"/>
                <w:sz w:val="24"/>
                <w:szCs w:val="24"/>
              </w:rPr>
            </w:pPr>
            <w:r>
              <w:rPr>
                <w:rFonts w:ascii="Times New Roman" w:hAnsi="Times New Roman" w:cs="Times New Roman" w:hint="eastAsia"/>
                <w:sz w:val="24"/>
                <w:szCs w:val="24"/>
              </w:rPr>
              <w:lastRenderedPageBreak/>
              <w:t xml:space="preserve">Crank Nicolson LUD American Style DO </w:t>
            </w:r>
            <w:r w:rsidR="004F40A9">
              <w:rPr>
                <w:rFonts w:ascii="Times New Roman" w:hAnsi="Times New Roman" w:cs="Times New Roman" w:hint="eastAsia"/>
                <w:sz w:val="24"/>
                <w:szCs w:val="24"/>
              </w:rPr>
              <w:t>Put</w:t>
            </w:r>
          </w:p>
        </w:tc>
        <w:tc>
          <w:tcPr>
            <w:tcW w:w="3558" w:type="dxa"/>
          </w:tcPr>
          <w:p w:rsidR="000D5563" w:rsidRPr="000769B2" w:rsidRDefault="00107FA7" w:rsidP="000D5563">
            <w:pPr>
              <w:jc w:val="left"/>
              <w:rPr>
                <w:rFonts w:ascii="Times New Roman" w:hAnsi="Times New Roman" w:cs="Times New Roman"/>
                <w:sz w:val="24"/>
                <w:szCs w:val="24"/>
              </w:rPr>
            </w:pPr>
            <w:r>
              <w:rPr>
                <w:rFonts w:ascii="Times New Roman" w:hAnsi="Times New Roman" w:cs="Times New Roman" w:hint="eastAsia"/>
                <w:sz w:val="24"/>
                <w:szCs w:val="24"/>
              </w:rPr>
              <w:t>3.2727</w:t>
            </w:r>
          </w:p>
        </w:tc>
        <w:tc>
          <w:tcPr>
            <w:tcW w:w="3119" w:type="dxa"/>
          </w:tcPr>
          <w:p w:rsidR="000D5563" w:rsidRPr="00FB41CD" w:rsidRDefault="00DD4444" w:rsidP="000D5563">
            <w:pPr>
              <w:jc w:val="left"/>
              <w:rPr>
                <w:rFonts w:ascii="Geneva" w:hAnsi="Geneva"/>
                <w:b/>
                <w:bCs/>
                <w:color w:val="FF0000"/>
                <w:sz w:val="20"/>
                <w:szCs w:val="20"/>
              </w:rPr>
            </w:pPr>
            <w:r>
              <w:rPr>
                <w:rFonts w:ascii="Geneva" w:hAnsi="Geneva" w:hint="eastAsia"/>
                <w:b/>
                <w:bCs/>
                <w:color w:val="FF0000"/>
                <w:sz w:val="20"/>
                <w:szCs w:val="20"/>
              </w:rPr>
              <w:t>N/A (It seems this one is not available even in professor</w:t>
            </w:r>
            <w:r>
              <w:rPr>
                <w:rFonts w:ascii="Geneva" w:hAnsi="Geneva"/>
                <w:b/>
                <w:bCs/>
                <w:color w:val="FF0000"/>
                <w:sz w:val="20"/>
                <w:szCs w:val="20"/>
              </w:rPr>
              <w:t>’</w:t>
            </w:r>
            <w:r>
              <w:rPr>
                <w:rFonts w:ascii="Geneva" w:hAnsi="Geneva" w:hint="eastAsia"/>
                <w:b/>
                <w:bCs/>
                <w:color w:val="FF0000"/>
                <w:sz w:val="20"/>
                <w:szCs w:val="20"/>
              </w:rPr>
              <w:t>s code but LUD and PSOR are reconfirming themselves)</w:t>
            </w:r>
          </w:p>
        </w:tc>
      </w:tr>
      <w:tr w:rsidR="000D5563" w:rsidTr="000D5563">
        <w:trPr>
          <w:trHeight w:val="1273"/>
        </w:trPr>
        <w:tc>
          <w:tcPr>
            <w:tcW w:w="2963" w:type="dxa"/>
          </w:tcPr>
          <w:p w:rsidR="000D5563" w:rsidRDefault="000D5563" w:rsidP="000D5563">
            <w:pPr>
              <w:jc w:val="left"/>
              <w:rPr>
                <w:rFonts w:ascii="Times New Roman" w:hAnsi="Times New Roman" w:cs="Times New Roman"/>
                <w:sz w:val="24"/>
                <w:szCs w:val="24"/>
              </w:rPr>
            </w:pPr>
            <w:r>
              <w:rPr>
                <w:rFonts w:ascii="Times New Roman" w:hAnsi="Times New Roman" w:cs="Times New Roman" w:hint="eastAsia"/>
                <w:sz w:val="24"/>
                <w:szCs w:val="24"/>
              </w:rPr>
              <w:t>Closed-form European Style UO call option price</w:t>
            </w:r>
          </w:p>
        </w:tc>
        <w:tc>
          <w:tcPr>
            <w:tcW w:w="3558" w:type="dxa"/>
          </w:tcPr>
          <w:p w:rsidR="000D5563" w:rsidRPr="000769B2" w:rsidRDefault="00107FA7" w:rsidP="000D5563">
            <w:pPr>
              <w:jc w:val="left"/>
              <w:rPr>
                <w:rFonts w:ascii="Times New Roman" w:hAnsi="Times New Roman" w:cs="Times New Roman"/>
                <w:sz w:val="24"/>
                <w:szCs w:val="24"/>
              </w:rPr>
            </w:pPr>
            <w:r>
              <w:rPr>
                <w:rFonts w:ascii="Times New Roman" w:hAnsi="Times New Roman" w:cs="Times New Roman" w:hint="eastAsia"/>
                <w:sz w:val="24"/>
                <w:szCs w:val="24"/>
              </w:rPr>
              <w:t>1.4649</w:t>
            </w:r>
          </w:p>
        </w:tc>
        <w:tc>
          <w:tcPr>
            <w:tcW w:w="3119" w:type="dxa"/>
          </w:tcPr>
          <w:p w:rsidR="00531423" w:rsidRPr="00531423" w:rsidRDefault="00531423" w:rsidP="00531423">
            <w:pPr>
              <w:jc w:val="left"/>
              <w:rPr>
                <w:rFonts w:ascii="Arial" w:eastAsia="宋体" w:hAnsi="Arial" w:cs="Arial"/>
                <w:b/>
                <w:bCs/>
                <w:color w:val="FF0000"/>
                <w:sz w:val="20"/>
                <w:szCs w:val="20"/>
              </w:rPr>
            </w:pPr>
            <w:r w:rsidRPr="00531423">
              <w:rPr>
                <w:rFonts w:ascii="Arial" w:hAnsi="Arial" w:cs="Arial"/>
                <w:b/>
                <w:bCs/>
                <w:color w:val="FF0000"/>
                <w:sz w:val="20"/>
                <w:szCs w:val="20"/>
              </w:rPr>
              <w:t>1.448421</w:t>
            </w:r>
          </w:p>
          <w:p w:rsidR="000D5563" w:rsidRPr="00FB41CD" w:rsidRDefault="000D5563" w:rsidP="000D5563">
            <w:pPr>
              <w:jc w:val="left"/>
              <w:rPr>
                <w:rFonts w:ascii="Geneva" w:hAnsi="Geneva"/>
                <w:b/>
                <w:bCs/>
                <w:color w:val="FF0000"/>
                <w:sz w:val="20"/>
                <w:szCs w:val="20"/>
              </w:rPr>
            </w:pPr>
          </w:p>
        </w:tc>
      </w:tr>
      <w:tr w:rsidR="000D5563" w:rsidTr="000D5563">
        <w:trPr>
          <w:trHeight w:val="1273"/>
        </w:trPr>
        <w:tc>
          <w:tcPr>
            <w:tcW w:w="2963" w:type="dxa"/>
          </w:tcPr>
          <w:p w:rsidR="000D5563" w:rsidRDefault="000D5563" w:rsidP="000D5563">
            <w:pPr>
              <w:jc w:val="left"/>
              <w:rPr>
                <w:rFonts w:ascii="Times New Roman" w:hAnsi="Times New Roman" w:cs="Times New Roman"/>
                <w:sz w:val="24"/>
                <w:szCs w:val="24"/>
              </w:rPr>
            </w:pPr>
            <w:r>
              <w:rPr>
                <w:rFonts w:ascii="Times New Roman" w:hAnsi="Times New Roman" w:cs="Times New Roman" w:hint="eastAsia"/>
                <w:sz w:val="24"/>
                <w:szCs w:val="24"/>
              </w:rPr>
              <w:t>Crank Nicolson PSOR American Style UO call</w:t>
            </w:r>
          </w:p>
        </w:tc>
        <w:tc>
          <w:tcPr>
            <w:tcW w:w="3558" w:type="dxa"/>
          </w:tcPr>
          <w:p w:rsidR="000D5563" w:rsidRPr="000769B2" w:rsidRDefault="00107FA7" w:rsidP="000D5563">
            <w:pPr>
              <w:jc w:val="left"/>
              <w:rPr>
                <w:rFonts w:ascii="Times New Roman" w:hAnsi="Times New Roman" w:cs="Times New Roman"/>
                <w:sz w:val="24"/>
                <w:szCs w:val="24"/>
              </w:rPr>
            </w:pPr>
            <w:r>
              <w:rPr>
                <w:rFonts w:ascii="Times New Roman" w:hAnsi="Times New Roman" w:cs="Times New Roman" w:hint="eastAsia"/>
                <w:sz w:val="24"/>
                <w:szCs w:val="24"/>
              </w:rPr>
              <w:t>15.4580</w:t>
            </w:r>
          </w:p>
        </w:tc>
        <w:tc>
          <w:tcPr>
            <w:tcW w:w="3119" w:type="dxa"/>
          </w:tcPr>
          <w:p w:rsidR="000D5563" w:rsidRPr="00FB41CD" w:rsidRDefault="00991142" w:rsidP="00991142">
            <w:pPr>
              <w:jc w:val="left"/>
              <w:rPr>
                <w:rFonts w:ascii="Geneva" w:hAnsi="Geneva"/>
                <w:b/>
                <w:bCs/>
                <w:color w:val="FF0000"/>
                <w:sz w:val="20"/>
                <w:szCs w:val="20"/>
              </w:rPr>
            </w:pPr>
            <w:r>
              <w:rPr>
                <w:rFonts w:ascii="Geneva" w:hAnsi="Geneva" w:hint="eastAsia"/>
                <w:b/>
                <w:bCs/>
                <w:color w:val="FF0000"/>
                <w:sz w:val="20"/>
                <w:szCs w:val="20"/>
              </w:rPr>
              <w:t>N/A(The professor</w:t>
            </w:r>
            <w:r>
              <w:rPr>
                <w:rFonts w:ascii="Geneva" w:hAnsi="Geneva"/>
                <w:b/>
                <w:bCs/>
                <w:color w:val="FF0000"/>
                <w:sz w:val="20"/>
                <w:szCs w:val="20"/>
              </w:rPr>
              <w:t>’</w:t>
            </w:r>
            <w:r>
              <w:rPr>
                <w:rFonts w:ascii="Geneva" w:hAnsi="Geneva" w:hint="eastAsia"/>
                <w:b/>
                <w:bCs/>
                <w:color w:val="FF0000"/>
                <w:sz w:val="20"/>
                <w:szCs w:val="20"/>
              </w:rPr>
              <w:t>s VBA code only contains UO for European style option)</w:t>
            </w:r>
          </w:p>
        </w:tc>
      </w:tr>
      <w:tr w:rsidR="000D5563" w:rsidTr="000D5563">
        <w:trPr>
          <w:trHeight w:val="1273"/>
        </w:trPr>
        <w:tc>
          <w:tcPr>
            <w:tcW w:w="2963" w:type="dxa"/>
          </w:tcPr>
          <w:p w:rsidR="000D5563" w:rsidRDefault="000D5563" w:rsidP="000D5563">
            <w:pPr>
              <w:jc w:val="left"/>
              <w:rPr>
                <w:rFonts w:ascii="Times New Roman" w:hAnsi="Times New Roman" w:cs="Times New Roman"/>
                <w:sz w:val="24"/>
                <w:szCs w:val="24"/>
              </w:rPr>
            </w:pPr>
            <w:r>
              <w:rPr>
                <w:rFonts w:ascii="Times New Roman" w:hAnsi="Times New Roman" w:cs="Times New Roman" w:hint="eastAsia"/>
                <w:sz w:val="24"/>
                <w:szCs w:val="24"/>
              </w:rPr>
              <w:t>Crank Nicolson PSOR American Style UO Put</w:t>
            </w:r>
          </w:p>
        </w:tc>
        <w:tc>
          <w:tcPr>
            <w:tcW w:w="3558" w:type="dxa"/>
          </w:tcPr>
          <w:p w:rsidR="000D5563" w:rsidRPr="000769B2" w:rsidRDefault="00107FA7" w:rsidP="000D5563">
            <w:pPr>
              <w:jc w:val="left"/>
              <w:rPr>
                <w:rFonts w:ascii="Times New Roman" w:hAnsi="Times New Roman" w:cs="Times New Roman"/>
                <w:sz w:val="24"/>
                <w:szCs w:val="24"/>
              </w:rPr>
            </w:pPr>
            <w:r>
              <w:rPr>
                <w:rFonts w:ascii="Times New Roman" w:hAnsi="Times New Roman" w:cs="Times New Roman" w:hint="eastAsia"/>
                <w:sz w:val="24"/>
                <w:szCs w:val="24"/>
              </w:rPr>
              <w:t>6.1082</w:t>
            </w:r>
          </w:p>
        </w:tc>
        <w:tc>
          <w:tcPr>
            <w:tcW w:w="3119" w:type="dxa"/>
          </w:tcPr>
          <w:p w:rsidR="000D5563" w:rsidRPr="00FB41CD" w:rsidRDefault="009D255F" w:rsidP="000D5563">
            <w:pPr>
              <w:jc w:val="left"/>
              <w:rPr>
                <w:rFonts w:ascii="Geneva" w:hAnsi="Geneva"/>
                <w:b/>
                <w:bCs/>
                <w:color w:val="FF0000"/>
                <w:sz w:val="20"/>
                <w:szCs w:val="20"/>
              </w:rPr>
            </w:pPr>
            <w:r>
              <w:rPr>
                <w:rFonts w:ascii="Geneva" w:hAnsi="Geneva" w:hint="eastAsia"/>
                <w:b/>
                <w:bCs/>
                <w:color w:val="FF0000"/>
                <w:sz w:val="20"/>
                <w:szCs w:val="20"/>
              </w:rPr>
              <w:t>N/A (similarly, this is not available as well.)</w:t>
            </w:r>
          </w:p>
        </w:tc>
      </w:tr>
      <w:tr w:rsidR="000D5563" w:rsidTr="000D5563">
        <w:trPr>
          <w:trHeight w:val="1273"/>
        </w:trPr>
        <w:tc>
          <w:tcPr>
            <w:tcW w:w="2963" w:type="dxa"/>
          </w:tcPr>
          <w:p w:rsidR="000D5563" w:rsidRDefault="000D5563" w:rsidP="000D5563">
            <w:pPr>
              <w:jc w:val="left"/>
              <w:rPr>
                <w:rFonts w:ascii="Times New Roman" w:hAnsi="Times New Roman" w:cs="Times New Roman"/>
                <w:sz w:val="24"/>
                <w:szCs w:val="24"/>
              </w:rPr>
            </w:pPr>
            <w:r>
              <w:rPr>
                <w:rFonts w:ascii="Times New Roman" w:hAnsi="Times New Roman" w:cs="Times New Roman" w:hint="eastAsia"/>
                <w:sz w:val="24"/>
                <w:szCs w:val="24"/>
              </w:rPr>
              <w:t>Crank Nicolson LUD American Style UO call</w:t>
            </w:r>
          </w:p>
        </w:tc>
        <w:tc>
          <w:tcPr>
            <w:tcW w:w="3558" w:type="dxa"/>
          </w:tcPr>
          <w:p w:rsidR="000D5563" w:rsidRPr="000769B2" w:rsidRDefault="00107FA7" w:rsidP="000D5563">
            <w:pPr>
              <w:jc w:val="left"/>
              <w:rPr>
                <w:rFonts w:ascii="Times New Roman" w:hAnsi="Times New Roman" w:cs="Times New Roman"/>
                <w:sz w:val="24"/>
                <w:szCs w:val="24"/>
              </w:rPr>
            </w:pPr>
            <w:r>
              <w:rPr>
                <w:rFonts w:ascii="Times New Roman" w:hAnsi="Times New Roman" w:cs="Times New Roman" w:hint="eastAsia"/>
                <w:sz w:val="24"/>
                <w:szCs w:val="24"/>
              </w:rPr>
              <w:t>5.3894</w:t>
            </w:r>
          </w:p>
        </w:tc>
        <w:tc>
          <w:tcPr>
            <w:tcW w:w="3119" w:type="dxa"/>
          </w:tcPr>
          <w:p w:rsidR="000D5563" w:rsidRPr="00FB41CD" w:rsidRDefault="009D255F" w:rsidP="000D5563">
            <w:pPr>
              <w:jc w:val="left"/>
              <w:rPr>
                <w:rFonts w:ascii="Geneva" w:hAnsi="Geneva"/>
                <w:b/>
                <w:bCs/>
                <w:color w:val="FF0000"/>
                <w:sz w:val="20"/>
                <w:szCs w:val="20"/>
              </w:rPr>
            </w:pPr>
            <w:r>
              <w:rPr>
                <w:rFonts w:ascii="Geneva" w:hAnsi="Geneva" w:hint="eastAsia"/>
                <w:b/>
                <w:bCs/>
                <w:color w:val="FF0000"/>
                <w:sz w:val="20"/>
                <w:szCs w:val="20"/>
              </w:rPr>
              <w:t>N/A (similarly, this is not available as well.)</w:t>
            </w:r>
          </w:p>
        </w:tc>
      </w:tr>
    </w:tbl>
    <w:p w:rsidR="002D5230" w:rsidRPr="0085428B" w:rsidRDefault="002D5230" w:rsidP="00631D01">
      <w:pPr>
        <w:jc w:val="left"/>
        <w:rPr>
          <w:b/>
          <w:sz w:val="28"/>
          <w:szCs w:val="24"/>
        </w:rPr>
      </w:pPr>
    </w:p>
    <w:p w:rsidR="004F3259" w:rsidRDefault="004F3259" w:rsidP="00222657">
      <w:pPr>
        <w:jc w:val="left"/>
        <w:rPr>
          <w:rFonts w:ascii="Times New Roman" w:hAnsi="Times New Roman" w:cs="Times New Roman"/>
          <w:sz w:val="24"/>
          <w:szCs w:val="24"/>
        </w:rPr>
      </w:pPr>
    </w:p>
    <w:p w:rsidR="004F2E12" w:rsidRDefault="004F2E12" w:rsidP="00222657">
      <w:pPr>
        <w:jc w:val="left"/>
        <w:rPr>
          <w:rFonts w:ascii="Times New Roman" w:hAnsi="Times New Roman" w:cs="Times New Roman"/>
          <w:sz w:val="24"/>
          <w:szCs w:val="24"/>
        </w:rPr>
      </w:pPr>
    </w:p>
    <w:p w:rsidR="004F2E12" w:rsidRDefault="004F2E12" w:rsidP="00222657">
      <w:pPr>
        <w:jc w:val="left"/>
        <w:rPr>
          <w:rFonts w:ascii="Times New Roman" w:hAnsi="Times New Roman" w:cs="Times New Roman"/>
          <w:sz w:val="24"/>
          <w:szCs w:val="24"/>
        </w:rPr>
      </w:pPr>
    </w:p>
    <w:p w:rsidR="004F2E12" w:rsidRDefault="004F2E12" w:rsidP="00222657">
      <w:pPr>
        <w:jc w:val="left"/>
        <w:rPr>
          <w:rFonts w:ascii="Times New Roman" w:hAnsi="Times New Roman" w:cs="Times New Roman"/>
          <w:sz w:val="24"/>
          <w:szCs w:val="24"/>
        </w:rPr>
      </w:pPr>
    </w:p>
    <w:p w:rsidR="004F2E12" w:rsidRDefault="004F2E12" w:rsidP="00222657">
      <w:pPr>
        <w:jc w:val="left"/>
        <w:rPr>
          <w:rFonts w:ascii="Times New Roman" w:hAnsi="Times New Roman" w:cs="Times New Roman"/>
          <w:sz w:val="24"/>
          <w:szCs w:val="24"/>
        </w:rPr>
      </w:pPr>
    </w:p>
    <w:p w:rsidR="004F2E12" w:rsidRDefault="004F2E12" w:rsidP="00222657">
      <w:pPr>
        <w:jc w:val="left"/>
        <w:rPr>
          <w:rFonts w:ascii="Times New Roman" w:hAnsi="Times New Roman" w:cs="Times New Roman"/>
          <w:sz w:val="24"/>
          <w:szCs w:val="24"/>
        </w:rPr>
      </w:pPr>
    </w:p>
    <w:p w:rsidR="004F2E12" w:rsidRDefault="004F2E12" w:rsidP="00222657">
      <w:pPr>
        <w:jc w:val="left"/>
        <w:rPr>
          <w:rFonts w:ascii="Times New Roman" w:hAnsi="Times New Roman" w:cs="Times New Roman"/>
          <w:sz w:val="24"/>
          <w:szCs w:val="24"/>
        </w:rPr>
      </w:pPr>
    </w:p>
    <w:p w:rsidR="004F2E12" w:rsidRDefault="004F2E12" w:rsidP="00222657">
      <w:pPr>
        <w:jc w:val="left"/>
        <w:rPr>
          <w:rFonts w:ascii="Times New Roman" w:hAnsi="Times New Roman" w:cs="Times New Roman"/>
          <w:sz w:val="24"/>
          <w:szCs w:val="24"/>
        </w:rPr>
      </w:pPr>
    </w:p>
    <w:p w:rsidR="004F2E12" w:rsidRDefault="004F2E12" w:rsidP="00222657">
      <w:pPr>
        <w:jc w:val="left"/>
        <w:rPr>
          <w:rFonts w:ascii="Times New Roman" w:hAnsi="Times New Roman" w:cs="Times New Roman"/>
          <w:sz w:val="24"/>
          <w:szCs w:val="24"/>
        </w:rPr>
      </w:pPr>
    </w:p>
    <w:p w:rsidR="004F2E12" w:rsidRDefault="004F2E12" w:rsidP="00222657">
      <w:pPr>
        <w:jc w:val="left"/>
        <w:rPr>
          <w:rFonts w:ascii="Times New Roman" w:hAnsi="Times New Roman" w:cs="Times New Roman"/>
          <w:sz w:val="24"/>
          <w:szCs w:val="24"/>
        </w:rPr>
      </w:pPr>
    </w:p>
    <w:p w:rsidR="004F2E12" w:rsidRDefault="004F2E12" w:rsidP="00222657">
      <w:pPr>
        <w:jc w:val="left"/>
        <w:rPr>
          <w:rFonts w:ascii="Times New Roman" w:hAnsi="Times New Roman" w:cs="Times New Roman"/>
          <w:sz w:val="24"/>
          <w:szCs w:val="24"/>
        </w:rPr>
      </w:pPr>
    </w:p>
    <w:p w:rsidR="004F2E12" w:rsidRDefault="004F2E12" w:rsidP="00222657">
      <w:pPr>
        <w:jc w:val="left"/>
        <w:rPr>
          <w:rFonts w:ascii="Times New Roman" w:hAnsi="Times New Roman" w:cs="Times New Roman"/>
          <w:sz w:val="24"/>
          <w:szCs w:val="24"/>
        </w:rPr>
      </w:pPr>
    </w:p>
    <w:p w:rsidR="004F2E12" w:rsidRDefault="004F2E12" w:rsidP="00222657">
      <w:pPr>
        <w:jc w:val="left"/>
        <w:rPr>
          <w:rFonts w:ascii="Times New Roman" w:hAnsi="Times New Roman" w:cs="Times New Roman"/>
          <w:sz w:val="24"/>
          <w:szCs w:val="24"/>
        </w:rPr>
      </w:pPr>
    </w:p>
    <w:p w:rsidR="004F2E12" w:rsidRDefault="004F2E12" w:rsidP="00222657">
      <w:pPr>
        <w:jc w:val="left"/>
        <w:rPr>
          <w:rFonts w:ascii="Times New Roman" w:hAnsi="Times New Roman" w:cs="Times New Roman"/>
          <w:sz w:val="24"/>
          <w:szCs w:val="24"/>
        </w:rPr>
      </w:pPr>
    </w:p>
    <w:p w:rsidR="004F2E12" w:rsidRDefault="004F2E12" w:rsidP="00222657">
      <w:pPr>
        <w:jc w:val="left"/>
        <w:rPr>
          <w:rFonts w:ascii="Times New Roman" w:hAnsi="Times New Roman" w:cs="Times New Roman"/>
          <w:sz w:val="24"/>
          <w:szCs w:val="24"/>
        </w:rPr>
      </w:pPr>
    </w:p>
    <w:p w:rsidR="004F2E12" w:rsidRDefault="004F2E12" w:rsidP="00222657">
      <w:pPr>
        <w:jc w:val="left"/>
        <w:rPr>
          <w:rFonts w:ascii="Times New Roman" w:hAnsi="Times New Roman" w:cs="Times New Roman"/>
          <w:sz w:val="24"/>
          <w:szCs w:val="24"/>
        </w:rPr>
      </w:pPr>
    </w:p>
    <w:p w:rsidR="004F2E12" w:rsidRDefault="004F2E12" w:rsidP="00222657">
      <w:pPr>
        <w:jc w:val="left"/>
        <w:rPr>
          <w:rFonts w:ascii="Times New Roman" w:hAnsi="Times New Roman" w:cs="Times New Roman"/>
          <w:sz w:val="24"/>
          <w:szCs w:val="24"/>
        </w:rPr>
      </w:pPr>
    </w:p>
    <w:p w:rsidR="004F2E12" w:rsidRDefault="004F2E12" w:rsidP="00222657">
      <w:pPr>
        <w:jc w:val="left"/>
        <w:rPr>
          <w:rFonts w:ascii="Times New Roman" w:hAnsi="Times New Roman" w:cs="Times New Roman"/>
          <w:sz w:val="24"/>
          <w:szCs w:val="24"/>
        </w:rPr>
      </w:pPr>
    </w:p>
    <w:p w:rsidR="004F2E12" w:rsidRDefault="004F2E12" w:rsidP="00222657">
      <w:pPr>
        <w:jc w:val="left"/>
        <w:rPr>
          <w:rFonts w:ascii="Times New Roman" w:hAnsi="Times New Roman" w:cs="Times New Roman"/>
          <w:sz w:val="24"/>
          <w:szCs w:val="24"/>
        </w:rPr>
      </w:pPr>
    </w:p>
    <w:p w:rsidR="004F2E12" w:rsidRDefault="004F2E12" w:rsidP="00222657">
      <w:pPr>
        <w:jc w:val="left"/>
        <w:rPr>
          <w:rFonts w:ascii="Times New Roman" w:hAnsi="Times New Roman" w:cs="Times New Roman"/>
          <w:sz w:val="24"/>
          <w:szCs w:val="24"/>
        </w:rPr>
      </w:pPr>
    </w:p>
    <w:p w:rsidR="004F2E12" w:rsidRDefault="004F2E12" w:rsidP="00222657">
      <w:pPr>
        <w:jc w:val="left"/>
        <w:rPr>
          <w:rFonts w:ascii="Times New Roman" w:hAnsi="Times New Roman" w:cs="Times New Roman"/>
          <w:sz w:val="24"/>
          <w:szCs w:val="24"/>
        </w:rPr>
      </w:pPr>
    </w:p>
    <w:p w:rsidR="004541E2" w:rsidRPr="004F2E12" w:rsidRDefault="004541E2" w:rsidP="004F2E12">
      <w:pPr>
        <w:jc w:val="left"/>
        <w:rPr>
          <w:rFonts w:ascii="Times New Roman" w:hAnsi="Times New Roman" w:cs="Times New Roman"/>
          <w:sz w:val="24"/>
          <w:szCs w:val="24"/>
        </w:rPr>
      </w:pPr>
    </w:p>
    <w:p w:rsidR="00685038" w:rsidRDefault="00EA46F3" w:rsidP="00685038">
      <w:pPr>
        <w:jc w:val="left"/>
        <w:rPr>
          <w:b/>
          <w:sz w:val="28"/>
          <w:szCs w:val="24"/>
        </w:rPr>
      </w:pPr>
      <w:r w:rsidRPr="0085428B">
        <w:rPr>
          <w:rFonts w:hint="eastAsia"/>
          <w:b/>
          <w:sz w:val="28"/>
          <w:szCs w:val="24"/>
        </w:rPr>
        <w:lastRenderedPageBreak/>
        <w:t xml:space="preserve">Part </w:t>
      </w:r>
      <w:proofErr w:type="gramStart"/>
      <w:r>
        <w:rPr>
          <w:rFonts w:hint="eastAsia"/>
          <w:b/>
          <w:sz w:val="28"/>
          <w:szCs w:val="24"/>
        </w:rPr>
        <w:t>3</w:t>
      </w:r>
      <w:r w:rsidRPr="0085428B">
        <w:rPr>
          <w:rFonts w:hint="eastAsia"/>
          <w:b/>
          <w:sz w:val="28"/>
          <w:szCs w:val="24"/>
        </w:rPr>
        <w:t xml:space="preserve">  </w:t>
      </w:r>
      <w:r w:rsidR="008113DB">
        <w:rPr>
          <w:rFonts w:hint="eastAsia"/>
          <w:b/>
          <w:sz w:val="28"/>
          <w:szCs w:val="24"/>
        </w:rPr>
        <w:t>Impact</w:t>
      </w:r>
      <w:proofErr w:type="gramEnd"/>
      <w:r w:rsidR="008113DB">
        <w:rPr>
          <w:rFonts w:hint="eastAsia"/>
          <w:b/>
          <w:sz w:val="28"/>
          <w:szCs w:val="24"/>
        </w:rPr>
        <w:t xml:space="preserve"> of change of parameters</w:t>
      </w:r>
      <w:r>
        <w:rPr>
          <w:rFonts w:hint="eastAsia"/>
          <w:b/>
          <w:sz w:val="28"/>
          <w:szCs w:val="24"/>
        </w:rPr>
        <w:t>:</w:t>
      </w:r>
    </w:p>
    <w:tbl>
      <w:tblPr>
        <w:tblStyle w:val="TableGrid"/>
        <w:tblpPr w:leftFromText="180" w:rightFromText="180" w:vertAnchor="text" w:horzAnchor="margin" w:tblpY="1538"/>
        <w:tblW w:w="8329" w:type="dxa"/>
        <w:tblLayout w:type="fixed"/>
        <w:tblLook w:val="04A0" w:firstRow="1" w:lastRow="0" w:firstColumn="1" w:lastColumn="0" w:noHBand="0" w:noVBand="1"/>
      </w:tblPr>
      <w:tblGrid>
        <w:gridCol w:w="2004"/>
        <w:gridCol w:w="2357"/>
        <w:gridCol w:w="1984"/>
        <w:gridCol w:w="1984"/>
      </w:tblGrid>
      <w:tr w:rsidR="002D7AD8" w:rsidTr="002D7AD8">
        <w:trPr>
          <w:trHeight w:val="630"/>
        </w:trPr>
        <w:tc>
          <w:tcPr>
            <w:tcW w:w="2004" w:type="dxa"/>
          </w:tcPr>
          <w:p w:rsidR="002D7AD8" w:rsidRDefault="002D7AD8" w:rsidP="002D7AD8">
            <w:pPr>
              <w:jc w:val="left"/>
              <w:rPr>
                <w:rFonts w:ascii="Times New Roman" w:hAnsi="Times New Roman" w:cs="Times New Roman"/>
                <w:sz w:val="24"/>
                <w:szCs w:val="24"/>
              </w:rPr>
            </w:pPr>
          </w:p>
        </w:tc>
        <w:tc>
          <w:tcPr>
            <w:tcW w:w="2357" w:type="dxa"/>
          </w:tcPr>
          <w:p w:rsidR="002D7AD8" w:rsidRDefault="002D7AD8" w:rsidP="002D7AD8">
            <w:pPr>
              <w:jc w:val="left"/>
              <w:rPr>
                <w:rFonts w:ascii="Times New Roman" w:hAnsi="Times New Roman" w:cs="Times New Roman"/>
                <w:sz w:val="24"/>
                <w:szCs w:val="24"/>
              </w:rPr>
            </w:pPr>
            <w:r>
              <w:rPr>
                <w:rFonts w:ascii="Times New Roman" w:hAnsi="Times New Roman" w:cs="Times New Roman" w:hint="eastAsia"/>
                <w:sz w:val="24"/>
                <w:szCs w:val="24"/>
              </w:rPr>
              <w:t xml:space="preserve">My Code with </w:t>
            </w:r>
            <w:proofErr w:type="spellStart"/>
            <w:r>
              <w:rPr>
                <w:rFonts w:ascii="Times New Roman" w:hAnsi="Times New Roman" w:cs="Times New Roman" w:hint="eastAsia"/>
                <w:sz w:val="24"/>
                <w:szCs w:val="24"/>
              </w:rPr>
              <w:t>Smax</w:t>
            </w:r>
            <w:proofErr w:type="spellEnd"/>
            <w:r>
              <w:rPr>
                <w:rFonts w:ascii="Times New Roman" w:hAnsi="Times New Roman" w:cs="Times New Roman" w:hint="eastAsia"/>
                <w:sz w:val="24"/>
                <w:szCs w:val="24"/>
              </w:rPr>
              <w:t>=400</w:t>
            </w:r>
          </w:p>
          <w:p w:rsidR="002D7AD8" w:rsidRDefault="002D7AD8" w:rsidP="002D7AD8">
            <w:pPr>
              <w:jc w:val="left"/>
              <w:rPr>
                <w:rFonts w:ascii="Times New Roman" w:hAnsi="Times New Roman" w:cs="Times New Roman"/>
                <w:sz w:val="24"/>
                <w:szCs w:val="24"/>
              </w:rPr>
            </w:pPr>
          </w:p>
        </w:tc>
        <w:tc>
          <w:tcPr>
            <w:tcW w:w="1984" w:type="dxa"/>
          </w:tcPr>
          <w:p w:rsidR="002D7AD8" w:rsidRDefault="002D7AD8" w:rsidP="002D7AD8">
            <w:pPr>
              <w:jc w:val="left"/>
              <w:rPr>
                <w:rFonts w:ascii="Times New Roman" w:hAnsi="Times New Roman" w:cs="Times New Roman"/>
                <w:sz w:val="24"/>
                <w:szCs w:val="24"/>
              </w:rPr>
            </w:pPr>
            <w:r>
              <w:rPr>
                <w:rFonts w:ascii="Times New Roman" w:hAnsi="Times New Roman" w:cs="Times New Roman" w:hint="eastAsia"/>
                <w:sz w:val="24"/>
                <w:szCs w:val="24"/>
              </w:rPr>
              <w:t xml:space="preserve">My code with </w:t>
            </w:r>
            <w:proofErr w:type="spellStart"/>
            <w:r>
              <w:rPr>
                <w:rFonts w:ascii="Times New Roman" w:hAnsi="Times New Roman" w:cs="Times New Roman" w:hint="eastAsia"/>
                <w:sz w:val="24"/>
                <w:szCs w:val="24"/>
              </w:rPr>
              <w:t>Smin</w:t>
            </w:r>
            <w:proofErr w:type="spellEnd"/>
            <w:r>
              <w:rPr>
                <w:rFonts w:ascii="Times New Roman" w:hAnsi="Times New Roman" w:cs="Times New Roman" w:hint="eastAsia"/>
                <w:sz w:val="24"/>
                <w:szCs w:val="24"/>
              </w:rPr>
              <w:t>= 50</w:t>
            </w:r>
          </w:p>
        </w:tc>
        <w:tc>
          <w:tcPr>
            <w:tcW w:w="1984" w:type="dxa"/>
          </w:tcPr>
          <w:p w:rsidR="002D7AD8" w:rsidRDefault="002D7AD8" w:rsidP="002D7AD8">
            <w:pPr>
              <w:jc w:val="left"/>
              <w:rPr>
                <w:rFonts w:ascii="Times New Roman" w:hAnsi="Times New Roman" w:cs="Times New Roman"/>
                <w:sz w:val="24"/>
                <w:szCs w:val="24"/>
              </w:rPr>
            </w:pPr>
            <w:r>
              <w:rPr>
                <w:rFonts w:ascii="Times New Roman" w:hAnsi="Times New Roman" w:cs="Times New Roman" w:hint="eastAsia"/>
                <w:sz w:val="24"/>
                <w:szCs w:val="24"/>
              </w:rPr>
              <w:t>My Code for typical case</w:t>
            </w:r>
          </w:p>
          <w:p w:rsidR="002D7AD8" w:rsidRDefault="002D7AD8" w:rsidP="002D7AD8">
            <w:pPr>
              <w:jc w:val="left"/>
              <w:rPr>
                <w:rFonts w:ascii="Times New Roman" w:hAnsi="Times New Roman" w:cs="Times New Roman"/>
                <w:sz w:val="24"/>
                <w:szCs w:val="24"/>
              </w:rPr>
            </w:pPr>
          </w:p>
        </w:tc>
      </w:tr>
      <w:tr w:rsidR="002D7AD8" w:rsidTr="002D7AD8">
        <w:trPr>
          <w:trHeight w:val="931"/>
        </w:trPr>
        <w:tc>
          <w:tcPr>
            <w:tcW w:w="2004" w:type="dxa"/>
          </w:tcPr>
          <w:p w:rsidR="002D7AD8" w:rsidRDefault="002D7AD8" w:rsidP="002D7AD8">
            <w:pPr>
              <w:jc w:val="left"/>
              <w:rPr>
                <w:rFonts w:ascii="Times New Roman" w:hAnsi="Times New Roman" w:cs="Times New Roman"/>
                <w:sz w:val="24"/>
                <w:szCs w:val="24"/>
              </w:rPr>
            </w:pPr>
            <w:r>
              <w:rPr>
                <w:rFonts w:ascii="Times New Roman" w:hAnsi="Times New Roman" w:cs="Times New Roman" w:hint="eastAsia"/>
                <w:sz w:val="24"/>
                <w:szCs w:val="24"/>
              </w:rPr>
              <w:t>Closed-form European Style Vanilla call option price</w:t>
            </w:r>
          </w:p>
        </w:tc>
        <w:tc>
          <w:tcPr>
            <w:tcW w:w="2357" w:type="dxa"/>
          </w:tcPr>
          <w:p w:rsidR="002D7AD8" w:rsidRPr="00DA4248" w:rsidRDefault="002D7AD8" w:rsidP="002D7AD8">
            <w:pPr>
              <w:jc w:val="left"/>
              <w:rPr>
                <w:rFonts w:ascii="Times New Roman" w:hAnsi="Times New Roman" w:cs="Times New Roman"/>
                <w:sz w:val="24"/>
                <w:szCs w:val="24"/>
              </w:rPr>
            </w:pPr>
            <w:r w:rsidRPr="00DA4248">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DA4248">
              <w:rPr>
                <w:rFonts w:ascii="Times New Roman" w:hAnsi="Times New Roman" w:cs="Times New Roman"/>
                <w:sz w:val="24"/>
                <w:szCs w:val="24"/>
              </w:rPr>
              <w:t>18.2378</w:t>
            </w:r>
          </w:p>
        </w:tc>
        <w:tc>
          <w:tcPr>
            <w:tcW w:w="1984" w:type="dxa"/>
          </w:tcPr>
          <w:p w:rsidR="002D7AD8" w:rsidRPr="00F91ED5" w:rsidRDefault="002D7AD8" w:rsidP="002D7AD8">
            <w:pPr>
              <w:ind w:firstLineChars="150" w:firstLine="360"/>
              <w:jc w:val="left"/>
              <w:rPr>
                <w:rFonts w:ascii="Times New Roman" w:hAnsi="Times New Roman" w:cs="Times New Roman"/>
                <w:sz w:val="24"/>
                <w:szCs w:val="24"/>
              </w:rPr>
            </w:pPr>
            <w:r w:rsidRPr="00F91ED5">
              <w:rPr>
                <w:rFonts w:ascii="Times New Roman" w:hAnsi="Times New Roman" w:cs="Times New Roman"/>
                <w:sz w:val="24"/>
                <w:szCs w:val="24"/>
              </w:rPr>
              <w:t>18.2378</w:t>
            </w:r>
          </w:p>
        </w:tc>
        <w:tc>
          <w:tcPr>
            <w:tcW w:w="1984" w:type="dxa"/>
          </w:tcPr>
          <w:p w:rsidR="002D7AD8" w:rsidRPr="00861A52" w:rsidRDefault="002D7AD8" w:rsidP="002D7AD8">
            <w:pPr>
              <w:jc w:val="left"/>
              <w:rPr>
                <w:rFonts w:ascii="Times New Roman" w:hAnsi="Times New Roman" w:cs="Times New Roman"/>
                <w:sz w:val="24"/>
                <w:szCs w:val="24"/>
              </w:rPr>
            </w:pPr>
            <w:r w:rsidRPr="00861A52">
              <w:rPr>
                <w:rFonts w:ascii="Times New Roman" w:hAnsi="Times New Roman" w:cs="Times New Roman"/>
                <w:sz w:val="24"/>
                <w:szCs w:val="24"/>
              </w:rPr>
              <w:t>18.2378</w:t>
            </w:r>
          </w:p>
        </w:tc>
      </w:tr>
      <w:tr w:rsidR="002D7AD8" w:rsidTr="002D7AD8">
        <w:trPr>
          <w:trHeight w:val="1260"/>
        </w:trPr>
        <w:tc>
          <w:tcPr>
            <w:tcW w:w="2004" w:type="dxa"/>
          </w:tcPr>
          <w:p w:rsidR="002D7AD8" w:rsidRDefault="002D7AD8" w:rsidP="002D7AD8">
            <w:pPr>
              <w:jc w:val="left"/>
              <w:rPr>
                <w:rFonts w:ascii="Times New Roman" w:hAnsi="Times New Roman" w:cs="Times New Roman"/>
                <w:sz w:val="24"/>
                <w:szCs w:val="24"/>
              </w:rPr>
            </w:pPr>
            <w:r>
              <w:rPr>
                <w:rFonts w:ascii="Times New Roman" w:hAnsi="Times New Roman" w:cs="Times New Roman" w:hint="eastAsia"/>
                <w:sz w:val="24"/>
                <w:szCs w:val="24"/>
              </w:rPr>
              <w:t>Crank Nicolson PSOR American Style vanilla call</w:t>
            </w:r>
          </w:p>
        </w:tc>
        <w:tc>
          <w:tcPr>
            <w:tcW w:w="2357" w:type="dxa"/>
          </w:tcPr>
          <w:p w:rsidR="002D7AD8" w:rsidRPr="00DA4248" w:rsidRDefault="002D7AD8" w:rsidP="002D7AD8">
            <w:pPr>
              <w:jc w:val="left"/>
              <w:rPr>
                <w:rFonts w:ascii="Times New Roman" w:hAnsi="Times New Roman" w:cs="Times New Roman"/>
                <w:sz w:val="24"/>
                <w:szCs w:val="24"/>
              </w:rPr>
            </w:pPr>
            <w:r w:rsidRPr="00DA4248">
              <w:rPr>
                <w:rFonts w:ascii="Times New Roman" w:hAnsi="Times New Roman" w:cs="Times New Roman"/>
                <w:sz w:val="24"/>
                <w:szCs w:val="24"/>
              </w:rPr>
              <w:t xml:space="preserve">   20.8086</w:t>
            </w:r>
          </w:p>
        </w:tc>
        <w:tc>
          <w:tcPr>
            <w:tcW w:w="1984" w:type="dxa"/>
          </w:tcPr>
          <w:p w:rsidR="002D7AD8" w:rsidRPr="00F91ED5" w:rsidRDefault="002D7AD8" w:rsidP="002D7AD8">
            <w:pPr>
              <w:jc w:val="left"/>
              <w:rPr>
                <w:rFonts w:ascii="Times New Roman" w:hAnsi="Times New Roman" w:cs="Times New Roman"/>
                <w:sz w:val="24"/>
                <w:szCs w:val="24"/>
              </w:rPr>
            </w:pPr>
            <w:r w:rsidRPr="00F91ED5">
              <w:rPr>
                <w:rFonts w:ascii="Times New Roman" w:hAnsi="Times New Roman" w:cs="Times New Roman"/>
                <w:sz w:val="24"/>
                <w:szCs w:val="24"/>
              </w:rPr>
              <w:t xml:space="preserve">   17.9524</w:t>
            </w:r>
          </w:p>
        </w:tc>
        <w:tc>
          <w:tcPr>
            <w:tcW w:w="1984" w:type="dxa"/>
          </w:tcPr>
          <w:p w:rsidR="002D7AD8" w:rsidRPr="00861A52" w:rsidRDefault="002D7AD8" w:rsidP="002D7AD8">
            <w:pPr>
              <w:jc w:val="left"/>
              <w:rPr>
                <w:rFonts w:ascii="Times New Roman" w:hAnsi="Times New Roman" w:cs="Times New Roman"/>
                <w:sz w:val="24"/>
                <w:szCs w:val="24"/>
              </w:rPr>
            </w:pPr>
            <w:r w:rsidRPr="00861A52">
              <w:rPr>
                <w:rFonts w:ascii="Times New Roman" w:hAnsi="Times New Roman" w:cs="Times New Roman"/>
                <w:sz w:val="24"/>
                <w:szCs w:val="24"/>
              </w:rPr>
              <w:t xml:space="preserve">   17.9524</w:t>
            </w:r>
          </w:p>
        </w:tc>
      </w:tr>
      <w:tr w:rsidR="002D7AD8" w:rsidTr="002D7AD8">
        <w:trPr>
          <w:trHeight w:val="1245"/>
        </w:trPr>
        <w:tc>
          <w:tcPr>
            <w:tcW w:w="2004" w:type="dxa"/>
          </w:tcPr>
          <w:p w:rsidR="002D7AD8" w:rsidRDefault="002D7AD8" w:rsidP="002D7AD8">
            <w:pPr>
              <w:jc w:val="left"/>
              <w:rPr>
                <w:rFonts w:ascii="Times New Roman" w:hAnsi="Times New Roman" w:cs="Times New Roman"/>
                <w:sz w:val="24"/>
                <w:szCs w:val="24"/>
              </w:rPr>
            </w:pPr>
            <w:r>
              <w:rPr>
                <w:rFonts w:ascii="Times New Roman" w:hAnsi="Times New Roman" w:cs="Times New Roman" w:hint="eastAsia"/>
                <w:sz w:val="24"/>
                <w:szCs w:val="24"/>
              </w:rPr>
              <w:t>Crank Nicolson PSOR American Style vanilla Put</w:t>
            </w:r>
          </w:p>
        </w:tc>
        <w:tc>
          <w:tcPr>
            <w:tcW w:w="2357" w:type="dxa"/>
          </w:tcPr>
          <w:p w:rsidR="002D7AD8" w:rsidRPr="00DA4248" w:rsidRDefault="002D7AD8" w:rsidP="002D7AD8">
            <w:pPr>
              <w:jc w:val="left"/>
              <w:rPr>
                <w:rFonts w:ascii="Times New Roman" w:hAnsi="Times New Roman" w:cs="Times New Roman"/>
                <w:sz w:val="24"/>
                <w:szCs w:val="24"/>
              </w:rPr>
            </w:pPr>
            <w:r w:rsidRPr="00DA4248">
              <w:rPr>
                <w:rFonts w:ascii="Times New Roman" w:hAnsi="Times New Roman" w:cs="Times New Roman"/>
                <w:sz w:val="24"/>
                <w:szCs w:val="24"/>
              </w:rPr>
              <w:t xml:space="preserve">    6.5121</w:t>
            </w:r>
          </w:p>
        </w:tc>
        <w:tc>
          <w:tcPr>
            <w:tcW w:w="1984" w:type="dxa"/>
          </w:tcPr>
          <w:p w:rsidR="002D7AD8" w:rsidRPr="00F91ED5" w:rsidRDefault="002D7AD8" w:rsidP="002D7AD8">
            <w:pPr>
              <w:jc w:val="left"/>
              <w:rPr>
                <w:rFonts w:ascii="Times New Roman" w:hAnsi="Times New Roman" w:cs="Times New Roman"/>
                <w:sz w:val="24"/>
                <w:szCs w:val="24"/>
              </w:rPr>
            </w:pPr>
            <w:r w:rsidRPr="00F91ED5">
              <w:rPr>
                <w:rFonts w:ascii="Times New Roman" w:hAnsi="Times New Roman" w:cs="Times New Roman"/>
                <w:sz w:val="24"/>
                <w:szCs w:val="24"/>
              </w:rPr>
              <w:t xml:space="preserve">    7.5276</w:t>
            </w:r>
          </w:p>
        </w:tc>
        <w:tc>
          <w:tcPr>
            <w:tcW w:w="1984" w:type="dxa"/>
          </w:tcPr>
          <w:p w:rsidR="002D7AD8" w:rsidRPr="00861A52" w:rsidRDefault="002D7AD8" w:rsidP="002D7AD8">
            <w:pPr>
              <w:jc w:val="left"/>
              <w:rPr>
                <w:rFonts w:ascii="Times New Roman" w:hAnsi="Times New Roman" w:cs="Times New Roman"/>
                <w:sz w:val="24"/>
                <w:szCs w:val="24"/>
              </w:rPr>
            </w:pPr>
            <w:r w:rsidRPr="00861A52">
              <w:rPr>
                <w:rFonts w:ascii="Times New Roman" w:hAnsi="Times New Roman" w:cs="Times New Roman"/>
                <w:sz w:val="24"/>
                <w:szCs w:val="24"/>
              </w:rPr>
              <w:t xml:space="preserve">    7.5276</w:t>
            </w:r>
          </w:p>
        </w:tc>
      </w:tr>
      <w:tr w:rsidR="002D7AD8" w:rsidTr="002D7AD8">
        <w:trPr>
          <w:trHeight w:val="1273"/>
        </w:trPr>
        <w:tc>
          <w:tcPr>
            <w:tcW w:w="2004" w:type="dxa"/>
          </w:tcPr>
          <w:p w:rsidR="002D7AD8" w:rsidRDefault="002D7AD8" w:rsidP="002D7AD8">
            <w:pPr>
              <w:jc w:val="left"/>
              <w:rPr>
                <w:rFonts w:ascii="Times New Roman" w:hAnsi="Times New Roman" w:cs="Times New Roman"/>
                <w:sz w:val="24"/>
                <w:szCs w:val="24"/>
              </w:rPr>
            </w:pPr>
            <w:r>
              <w:rPr>
                <w:rFonts w:ascii="Times New Roman" w:hAnsi="Times New Roman" w:cs="Times New Roman" w:hint="eastAsia"/>
                <w:sz w:val="24"/>
                <w:szCs w:val="24"/>
              </w:rPr>
              <w:t>Crank Nicolson LUD American Style vanilla Put</w:t>
            </w:r>
          </w:p>
        </w:tc>
        <w:tc>
          <w:tcPr>
            <w:tcW w:w="2357" w:type="dxa"/>
          </w:tcPr>
          <w:p w:rsidR="002D7AD8" w:rsidRPr="00DA4248" w:rsidRDefault="002D7AD8" w:rsidP="002D7AD8">
            <w:pPr>
              <w:jc w:val="left"/>
              <w:rPr>
                <w:rFonts w:ascii="Times New Roman" w:hAnsi="Times New Roman" w:cs="Times New Roman"/>
                <w:sz w:val="24"/>
                <w:szCs w:val="24"/>
              </w:rPr>
            </w:pPr>
            <w:r w:rsidRPr="00DA4248">
              <w:rPr>
                <w:rFonts w:ascii="Times New Roman" w:hAnsi="Times New Roman" w:cs="Times New Roman"/>
                <w:sz w:val="24"/>
                <w:szCs w:val="24"/>
              </w:rPr>
              <w:t xml:space="preserve">    4.9475</w:t>
            </w:r>
          </w:p>
        </w:tc>
        <w:tc>
          <w:tcPr>
            <w:tcW w:w="1984" w:type="dxa"/>
          </w:tcPr>
          <w:p w:rsidR="002D7AD8" w:rsidRPr="00F91ED5" w:rsidRDefault="002D7AD8" w:rsidP="002D7AD8">
            <w:pPr>
              <w:jc w:val="left"/>
              <w:rPr>
                <w:rFonts w:ascii="Times New Roman" w:hAnsi="Times New Roman" w:cs="Times New Roman"/>
                <w:sz w:val="24"/>
                <w:szCs w:val="24"/>
              </w:rPr>
            </w:pPr>
            <w:r w:rsidRPr="00F91ED5">
              <w:rPr>
                <w:rFonts w:ascii="Times New Roman" w:hAnsi="Times New Roman" w:cs="Times New Roman"/>
                <w:sz w:val="24"/>
                <w:szCs w:val="24"/>
              </w:rPr>
              <w:t xml:space="preserve">    5.9901</w:t>
            </w:r>
          </w:p>
        </w:tc>
        <w:tc>
          <w:tcPr>
            <w:tcW w:w="1984" w:type="dxa"/>
          </w:tcPr>
          <w:p w:rsidR="002D7AD8" w:rsidRPr="00861A52" w:rsidRDefault="002D7AD8" w:rsidP="002D7AD8">
            <w:pPr>
              <w:jc w:val="left"/>
              <w:rPr>
                <w:rFonts w:ascii="Times New Roman" w:hAnsi="Times New Roman" w:cs="Times New Roman"/>
                <w:sz w:val="24"/>
                <w:szCs w:val="24"/>
              </w:rPr>
            </w:pPr>
            <w:r w:rsidRPr="00861A52">
              <w:rPr>
                <w:rFonts w:ascii="Times New Roman" w:hAnsi="Times New Roman" w:cs="Times New Roman"/>
                <w:sz w:val="24"/>
                <w:szCs w:val="24"/>
              </w:rPr>
              <w:t xml:space="preserve">    5.9901</w:t>
            </w:r>
          </w:p>
        </w:tc>
      </w:tr>
      <w:tr w:rsidR="002D7AD8" w:rsidTr="002D7AD8">
        <w:trPr>
          <w:trHeight w:val="1273"/>
        </w:trPr>
        <w:tc>
          <w:tcPr>
            <w:tcW w:w="2004" w:type="dxa"/>
          </w:tcPr>
          <w:p w:rsidR="002D7AD8" w:rsidRDefault="002D7AD8" w:rsidP="002D7AD8">
            <w:pPr>
              <w:jc w:val="left"/>
              <w:rPr>
                <w:rFonts w:ascii="Times New Roman" w:hAnsi="Times New Roman" w:cs="Times New Roman"/>
                <w:sz w:val="24"/>
                <w:szCs w:val="24"/>
              </w:rPr>
            </w:pPr>
            <w:r>
              <w:rPr>
                <w:rFonts w:ascii="Times New Roman" w:hAnsi="Times New Roman" w:cs="Times New Roman" w:hint="eastAsia"/>
                <w:sz w:val="24"/>
                <w:szCs w:val="24"/>
              </w:rPr>
              <w:t>Closed-form European Style DO call option price</w:t>
            </w:r>
          </w:p>
        </w:tc>
        <w:tc>
          <w:tcPr>
            <w:tcW w:w="2357" w:type="dxa"/>
          </w:tcPr>
          <w:p w:rsidR="002D7AD8" w:rsidRPr="00DA4248" w:rsidRDefault="002D7AD8" w:rsidP="002D7AD8">
            <w:pPr>
              <w:jc w:val="left"/>
              <w:rPr>
                <w:rFonts w:ascii="Times New Roman" w:hAnsi="Times New Roman" w:cs="Times New Roman"/>
                <w:sz w:val="24"/>
                <w:szCs w:val="24"/>
              </w:rPr>
            </w:pPr>
            <w:r w:rsidRPr="00DA4248">
              <w:rPr>
                <w:rFonts w:ascii="Times New Roman" w:hAnsi="Times New Roman" w:cs="Times New Roman"/>
                <w:sz w:val="24"/>
                <w:szCs w:val="24"/>
              </w:rPr>
              <w:t xml:space="preserve">   16.4110</w:t>
            </w:r>
          </w:p>
        </w:tc>
        <w:tc>
          <w:tcPr>
            <w:tcW w:w="1984" w:type="dxa"/>
          </w:tcPr>
          <w:p w:rsidR="002D7AD8" w:rsidRPr="00F91ED5" w:rsidRDefault="002D7AD8" w:rsidP="002D7AD8">
            <w:pPr>
              <w:jc w:val="left"/>
              <w:rPr>
                <w:rFonts w:ascii="Times New Roman" w:hAnsi="Times New Roman" w:cs="Times New Roman"/>
                <w:sz w:val="24"/>
                <w:szCs w:val="24"/>
              </w:rPr>
            </w:pPr>
            <w:r w:rsidRPr="00F91ED5">
              <w:rPr>
                <w:rFonts w:ascii="Times New Roman" w:hAnsi="Times New Roman" w:cs="Times New Roman"/>
                <w:sz w:val="24"/>
                <w:szCs w:val="24"/>
              </w:rPr>
              <w:t xml:space="preserve">   16.4110</w:t>
            </w:r>
          </w:p>
        </w:tc>
        <w:tc>
          <w:tcPr>
            <w:tcW w:w="1984" w:type="dxa"/>
          </w:tcPr>
          <w:p w:rsidR="002D7AD8" w:rsidRPr="00861A52" w:rsidRDefault="002D7AD8" w:rsidP="002D7AD8">
            <w:pPr>
              <w:jc w:val="left"/>
              <w:rPr>
                <w:rFonts w:ascii="Times New Roman" w:hAnsi="Times New Roman" w:cs="Times New Roman"/>
                <w:sz w:val="24"/>
                <w:szCs w:val="24"/>
              </w:rPr>
            </w:pPr>
            <w:r w:rsidRPr="00861A52">
              <w:rPr>
                <w:rFonts w:ascii="Times New Roman" w:hAnsi="Times New Roman" w:cs="Times New Roman"/>
                <w:sz w:val="24"/>
                <w:szCs w:val="24"/>
              </w:rPr>
              <w:t xml:space="preserve">   16.4110</w:t>
            </w:r>
          </w:p>
        </w:tc>
      </w:tr>
      <w:tr w:rsidR="002D7AD8" w:rsidTr="002D7AD8">
        <w:trPr>
          <w:trHeight w:val="1273"/>
        </w:trPr>
        <w:tc>
          <w:tcPr>
            <w:tcW w:w="2004" w:type="dxa"/>
          </w:tcPr>
          <w:p w:rsidR="002D7AD8" w:rsidRDefault="002D7AD8" w:rsidP="002D7AD8">
            <w:pPr>
              <w:jc w:val="left"/>
              <w:rPr>
                <w:rFonts w:ascii="Times New Roman" w:hAnsi="Times New Roman" w:cs="Times New Roman"/>
                <w:sz w:val="24"/>
                <w:szCs w:val="24"/>
              </w:rPr>
            </w:pPr>
            <w:r>
              <w:rPr>
                <w:rFonts w:ascii="Times New Roman" w:hAnsi="Times New Roman" w:cs="Times New Roman" w:hint="eastAsia"/>
                <w:sz w:val="24"/>
                <w:szCs w:val="24"/>
              </w:rPr>
              <w:t>Crank Nicolson PSOR American Style DO call</w:t>
            </w:r>
          </w:p>
        </w:tc>
        <w:tc>
          <w:tcPr>
            <w:tcW w:w="2357" w:type="dxa"/>
          </w:tcPr>
          <w:p w:rsidR="002D7AD8" w:rsidRPr="00DA4248" w:rsidRDefault="002D7AD8" w:rsidP="002D7AD8">
            <w:pPr>
              <w:jc w:val="left"/>
              <w:rPr>
                <w:rFonts w:ascii="Times New Roman" w:hAnsi="Times New Roman" w:cs="Times New Roman"/>
                <w:sz w:val="24"/>
                <w:szCs w:val="24"/>
              </w:rPr>
            </w:pPr>
            <w:r w:rsidRPr="00DA4248">
              <w:rPr>
                <w:rFonts w:ascii="Times New Roman" w:hAnsi="Times New Roman" w:cs="Times New Roman"/>
                <w:sz w:val="24"/>
                <w:szCs w:val="24"/>
              </w:rPr>
              <w:t xml:space="preserve">   19.5425</w:t>
            </w:r>
          </w:p>
        </w:tc>
        <w:tc>
          <w:tcPr>
            <w:tcW w:w="1984" w:type="dxa"/>
          </w:tcPr>
          <w:p w:rsidR="002D7AD8" w:rsidRPr="00F91ED5" w:rsidRDefault="002D7AD8" w:rsidP="002D7AD8">
            <w:pPr>
              <w:jc w:val="left"/>
              <w:rPr>
                <w:rFonts w:ascii="Times New Roman" w:hAnsi="Times New Roman" w:cs="Times New Roman"/>
                <w:sz w:val="24"/>
                <w:szCs w:val="24"/>
              </w:rPr>
            </w:pPr>
            <w:r w:rsidRPr="00F91ED5">
              <w:rPr>
                <w:rFonts w:ascii="Times New Roman" w:hAnsi="Times New Roman" w:cs="Times New Roman"/>
                <w:sz w:val="24"/>
                <w:szCs w:val="24"/>
              </w:rPr>
              <w:t xml:space="preserve">   16.2835</w:t>
            </w:r>
          </w:p>
        </w:tc>
        <w:tc>
          <w:tcPr>
            <w:tcW w:w="1984" w:type="dxa"/>
          </w:tcPr>
          <w:p w:rsidR="002D7AD8" w:rsidRPr="00861A52" w:rsidRDefault="002D7AD8" w:rsidP="002D7AD8">
            <w:pPr>
              <w:jc w:val="left"/>
              <w:rPr>
                <w:rFonts w:ascii="Times New Roman" w:hAnsi="Times New Roman" w:cs="Times New Roman"/>
                <w:sz w:val="24"/>
                <w:szCs w:val="24"/>
              </w:rPr>
            </w:pPr>
            <w:r w:rsidRPr="00861A52">
              <w:rPr>
                <w:rFonts w:ascii="Times New Roman" w:hAnsi="Times New Roman" w:cs="Times New Roman"/>
                <w:sz w:val="24"/>
                <w:szCs w:val="24"/>
              </w:rPr>
              <w:t xml:space="preserve">   16.2835</w:t>
            </w:r>
          </w:p>
        </w:tc>
      </w:tr>
      <w:tr w:rsidR="002D7AD8" w:rsidTr="002D7AD8">
        <w:trPr>
          <w:trHeight w:val="1273"/>
        </w:trPr>
        <w:tc>
          <w:tcPr>
            <w:tcW w:w="2004" w:type="dxa"/>
          </w:tcPr>
          <w:p w:rsidR="002D7AD8" w:rsidRDefault="002D7AD8" w:rsidP="002D7AD8">
            <w:pPr>
              <w:jc w:val="left"/>
              <w:rPr>
                <w:rFonts w:ascii="Times New Roman" w:hAnsi="Times New Roman" w:cs="Times New Roman"/>
                <w:sz w:val="24"/>
                <w:szCs w:val="24"/>
              </w:rPr>
            </w:pPr>
            <w:r>
              <w:rPr>
                <w:rFonts w:ascii="Times New Roman" w:hAnsi="Times New Roman" w:cs="Times New Roman" w:hint="eastAsia"/>
                <w:sz w:val="24"/>
                <w:szCs w:val="24"/>
              </w:rPr>
              <w:t>Crank Nicolson PSOR American Style DO Put</w:t>
            </w:r>
          </w:p>
        </w:tc>
        <w:tc>
          <w:tcPr>
            <w:tcW w:w="2357" w:type="dxa"/>
          </w:tcPr>
          <w:p w:rsidR="002D7AD8" w:rsidRPr="00DA4248" w:rsidRDefault="002D7AD8" w:rsidP="002D7AD8">
            <w:pPr>
              <w:jc w:val="left"/>
              <w:rPr>
                <w:rFonts w:ascii="Times New Roman" w:hAnsi="Times New Roman" w:cs="Times New Roman"/>
                <w:sz w:val="24"/>
                <w:szCs w:val="24"/>
              </w:rPr>
            </w:pPr>
            <w:r w:rsidRPr="00DA4248">
              <w:rPr>
                <w:rFonts w:ascii="Times New Roman" w:hAnsi="Times New Roman" w:cs="Times New Roman"/>
                <w:sz w:val="24"/>
                <w:szCs w:val="24"/>
              </w:rPr>
              <w:t xml:space="preserve">    1.1522</w:t>
            </w:r>
          </w:p>
        </w:tc>
        <w:tc>
          <w:tcPr>
            <w:tcW w:w="1984" w:type="dxa"/>
          </w:tcPr>
          <w:p w:rsidR="002D7AD8" w:rsidRPr="00F91ED5" w:rsidRDefault="002D7AD8" w:rsidP="002D7AD8">
            <w:pPr>
              <w:jc w:val="left"/>
              <w:rPr>
                <w:rFonts w:ascii="Times New Roman" w:hAnsi="Times New Roman" w:cs="Times New Roman"/>
                <w:sz w:val="24"/>
                <w:szCs w:val="24"/>
              </w:rPr>
            </w:pPr>
            <w:r w:rsidRPr="00F91ED5">
              <w:rPr>
                <w:rFonts w:ascii="Times New Roman" w:hAnsi="Times New Roman" w:cs="Times New Roman"/>
                <w:sz w:val="24"/>
                <w:szCs w:val="24"/>
              </w:rPr>
              <w:t xml:space="preserve">    3.2817</w:t>
            </w:r>
          </w:p>
        </w:tc>
        <w:tc>
          <w:tcPr>
            <w:tcW w:w="1984" w:type="dxa"/>
          </w:tcPr>
          <w:p w:rsidR="002D7AD8" w:rsidRPr="00861A52" w:rsidRDefault="002D7AD8" w:rsidP="002D7AD8">
            <w:pPr>
              <w:jc w:val="left"/>
              <w:rPr>
                <w:rFonts w:ascii="Times New Roman" w:hAnsi="Times New Roman" w:cs="Times New Roman"/>
                <w:sz w:val="24"/>
                <w:szCs w:val="24"/>
              </w:rPr>
            </w:pPr>
            <w:r w:rsidRPr="00861A52">
              <w:rPr>
                <w:rFonts w:ascii="Times New Roman" w:hAnsi="Times New Roman" w:cs="Times New Roman"/>
                <w:sz w:val="24"/>
                <w:szCs w:val="24"/>
              </w:rPr>
              <w:t xml:space="preserve">    3.2817</w:t>
            </w:r>
          </w:p>
        </w:tc>
      </w:tr>
      <w:tr w:rsidR="002D7AD8" w:rsidTr="002D7AD8">
        <w:trPr>
          <w:trHeight w:val="1273"/>
        </w:trPr>
        <w:tc>
          <w:tcPr>
            <w:tcW w:w="2004" w:type="dxa"/>
          </w:tcPr>
          <w:p w:rsidR="002D7AD8" w:rsidRDefault="002D7AD8" w:rsidP="002D7AD8">
            <w:pPr>
              <w:jc w:val="left"/>
              <w:rPr>
                <w:rFonts w:ascii="Times New Roman" w:hAnsi="Times New Roman" w:cs="Times New Roman"/>
                <w:sz w:val="24"/>
                <w:szCs w:val="24"/>
              </w:rPr>
            </w:pPr>
            <w:r>
              <w:rPr>
                <w:rFonts w:ascii="Times New Roman" w:hAnsi="Times New Roman" w:cs="Times New Roman" w:hint="eastAsia"/>
                <w:sz w:val="24"/>
                <w:szCs w:val="24"/>
              </w:rPr>
              <w:t>Crank Nicolson LUD American Style DO Put</w:t>
            </w:r>
          </w:p>
        </w:tc>
        <w:tc>
          <w:tcPr>
            <w:tcW w:w="2357" w:type="dxa"/>
          </w:tcPr>
          <w:p w:rsidR="002D7AD8" w:rsidRPr="00DA4248" w:rsidRDefault="002D7AD8" w:rsidP="002D7AD8">
            <w:pPr>
              <w:jc w:val="left"/>
              <w:rPr>
                <w:rFonts w:ascii="Times New Roman" w:hAnsi="Times New Roman" w:cs="Times New Roman"/>
                <w:sz w:val="24"/>
                <w:szCs w:val="24"/>
              </w:rPr>
            </w:pPr>
            <w:r w:rsidRPr="00DA4248">
              <w:rPr>
                <w:rFonts w:ascii="Times New Roman" w:hAnsi="Times New Roman" w:cs="Times New Roman"/>
                <w:sz w:val="24"/>
                <w:szCs w:val="24"/>
              </w:rPr>
              <w:t xml:space="preserve">    1.1500</w:t>
            </w:r>
          </w:p>
        </w:tc>
        <w:tc>
          <w:tcPr>
            <w:tcW w:w="1984" w:type="dxa"/>
          </w:tcPr>
          <w:p w:rsidR="002D7AD8" w:rsidRPr="00F91ED5" w:rsidRDefault="002D7AD8" w:rsidP="002D7AD8">
            <w:pPr>
              <w:jc w:val="left"/>
              <w:rPr>
                <w:rFonts w:ascii="Times New Roman" w:hAnsi="Times New Roman" w:cs="Times New Roman"/>
                <w:sz w:val="24"/>
                <w:szCs w:val="24"/>
              </w:rPr>
            </w:pPr>
            <w:r w:rsidRPr="00F91ED5">
              <w:rPr>
                <w:rFonts w:ascii="Times New Roman" w:hAnsi="Times New Roman" w:cs="Times New Roman"/>
                <w:sz w:val="24"/>
                <w:szCs w:val="24"/>
              </w:rPr>
              <w:t xml:space="preserve">    3.2727</w:t>
            </w:r>
          </w:p>
        </w:tc>
        <w:tc>
          <w:tcPr>
            <w:tcW w:w="1984" w:type="dxa"/>
          </w:tcPr>
          <w:p w:rsidR="002D7AD8" w:rsidRPr="00861A52" w:rsidRDefault="002D7AD8" w:rsidP="002D7AD8">
            <w:pPr>
              <w:jc w:val="left"/>
              <w:rPr>
                <w:rFonts w:ascii="Times New Roman" w:hAnsi="Times New Roman" w:cs="Times New Roman"/>
                <w:sz w:val="24"/>
                <w:szCs w:val="24"/>
              </w:rPr>
            </w:pPr>
            <w:r w:rsidRPr="00861A52">
              <w:rPr>
                <w:rFonts w:ascii="Times New Roman" w:hAnsi="Times New Roman" w:cs="Times New Roman"/>
                <w:sz w:val="24"/>
                <w:szCs w:val="24"/>
              </w:rPr>
              <w:t xml:space="preserve">    3.2727</w:t>
            </w:r>
          </w:p>
        </w:tc>
      </w:tr>
      <w:tr w:rsidR="002D7AD8" w:rsidTr="002D7AD8">
        <w:trPr>
          <w:trHeight w:val="1273"/>
        </w:trPr>
        <w:tc>
          <w:tcPr>
            <w:tcW w:w="2004" w:type="dxa"/>
          </w:tcPr>
          <w:p w:rsidR="002D7AD8" w:rsidRDefault="002D7AD8" w:rsidP="002D7AD8">
            <w:pPr>
              <w:jc w:val="left"/>
              <w:rPr>
                <w:rFonts w:ascii="Times New Roman" w:hAnsi="Times New Roman" w:cs="Times New Roman"/>
                <w:sz w:val="24"/>
                <w:szCs w:val="24"/>
              </w:rPr>
            </w:pPr>
            <w:r>
              <w:rPr>
                <w:rFonts w:ascii="Times New Roman" w:hAnsi="Times New Roman" w:cs="Times New Roman" w:hint="eastAsia"/>
                <w:sz w:val="24"/>
                <w:szCs w:val="24"/>
              </w:rPr>
              <w:lastRenderedPageBreak/>
              <w:t>Closed-form European Style UO call option price</w:t>
            </w:r>
          </w:p>
        </w:tc>
        <w:tc>
          <w:tcPr>
            <w:tcW w:w="2357" w:type="dxa"/>
          </w:tcPr>
          <w:p w:rsidR="002D7AD8" w:rsidRPr="00DA4248" w:rsidRDefault="002D7AD8" w:rsidP="002D7AD8">
            <w:pPr>
              <w:jc w:val="left"/>
              <w:rPr>
                <w:rFonts w:ascii="Times New Roman" w:hAnsi="Times New Roman" w:cs="Times New Roman"/>
                <w:sz w:val="24"/>
                <w:szCs w:val="24"/>
              </w:rPr>
            </w:pPr>
            <w:r w:rsidRPr="00DA4248">
              <w:rPr>
                <w:rFonts w:ascii="Times New Roman" w:hAnsi="Times New Roman" w:cs="Times New Roman"/>
                <w:sz w:val="24"/>
                <w:szCs w:val="24"/>
              </w:rPr>
              <w:t xml:space="preserve">    1.4649</w:t>
            </w:r>
          </w:p>
        </w:tc>
        <w:tc>
          <w:tcPr>
            <w:tcW w:w="1984" w:type="dxa"/>
          </w:tcPr>
          <w:p w:rsidR="002D7AD8" w:rsidRPr="00F91ED5" w:rsidRDefault="002D7AD8" w:rsidP="002D7AD8">
            <w:pPr>
              <w:jc w:val="left"/>
              <w:rPr>
                <w:rFonts w:ascii="Times New Roman" w:hAnsi="Times New Roman" w:cs="Times New Roman"/>
                <w:sz w:val="24"/>
                <w:szCs w:val="24"/>
              </w:rPr>
            </w:pPr>
            <w:r w:rsidRPr="00F91ED5">
              <w:rPr>
                <w:rFonts w:ascii="Times New Roman" w:hAnsi="Times New Roman" w:cs="Times New Roman"/>
                <w:sz w:val="24"/>
                <w:szCs w:val="24"/>
              </w:rPr>
              <w:t xml:space="preserve">    1.4649</w:t>
            </w:r>
          </w:p>
        </w:tc>
        <w:tc>
          <w:tcPr>
            <w:tcW w:w="1984" w:type="dxa"/>
          </w:tcPr>
          <w:p w:rsidR="002D7AD8" w:rsidRPr="00861A52" w:rsidRDefault="002D7AD8" w:rsidP="002D7AD8">
            <w:pPr>
              <w:jc w:val="left"/>
              <w:rPr>
                <w:rFonts w:ascii="Times New Roman" w:hAnsi="Times New Roman" w:cs="Times New Roman"/>
                <w:sz w:val="24"/>
                <w:szCs w:val="24"/>
              </w:rPr>
            </w:pPr>
            <w:r w:rsidRPr="00861A52">
              <w:rPr>
                <w:rFonts w:ascii="Times New Roman" w:hAnsi="Times New Roman" w:cs="Times New Roman"/>
                <w:sz w:val="24"/>
                <w:szCs w:val="24"/>
              </w:rPr>
              <w:t xml:space="preserve">    1.4649</w:t>
            </w:r>
          </w:p>
        </w:tc>
      </w:tr>
      <w:tr w:rsidR="002D7AD8" w:rsidTr="002D7AD8">
        <w:trPr>
          <w:trHeight w:val="1273"/>
        </w:trPr>
        <w:tc>
          <w:tcPr>
            <w:tcW w:w="2004" w:type="dxa"/>
          </w:tcPr>
          <w:p w:rsidR="002D7AD8" w:rsidRDefault="002D7AD8" w:rsidP="002D7AD8">
            <w:pPr>
              <w:jc w:val="left"/>
              <w:rPr>
                <w:rFonts w:ascii="Times New Roman" w:hAnsi="Times New Roman" w:cs="Times New Roman"/>
                <w:sz w:val="24"/>
                <w:szCs w:val="24"/>
              </w:rPr>
            </w:pPr>
            <w:r>
              <w:rPr>
                <w:rFonts w:ascii="Times New Roman" w:hAnsi="Times New Roman" w:cs="Times New Roman" w:hint="eastAsia"/>
                <w:sz w:val="24"/>
                <w:szCs w:val="24"/>
              </w:rPr>
              <w:t>Crank Nicolson PSOR American Style UO call</w:t>
            </w:r>
          </w:p>
        </w:tc>
        <w:tc>
          <w:tcPr>
            <w:tcW w:w="2357" w:type="dxa"/>
          </w:tcPr>
          <w:p w:rsidR="002D7AD8" w:rsidRPr="00DA4248" w:rsidRDefault="002D7AD8" w:rsidP="002D7AD8">
            <w:pPr>
              <w:jc w:val="left"/>
              <w:rPr>
                <w:rFonts w:ascii="Times New Roman" w:hAnsi="Times New Roman" w:cs="Times New Roman"/>
                <w:sz w:val="24"/>
                <w:szCs w:val="24"/>
              </w:rPr>
            </w:pPr>
            <w:r w:rsidRPr="00DA4248">
              <w:rPr>
                <w:rFonts w:ascii="Times New Roman" w:hAnsi="Times New Roman" w:cs="Times New Roman"/>
                <w:sz w:val="24"/>
                <w:szCs w:val="24"/>
              </w:rPr>
              <w:t xml:space="preserve">   17.3082</w:t>
            </w:r>
          </w:p>
        </w:tc>
        <w:tc>
          <w:tcPr>
            <w:tcW w:w="1984" w:type="dxa"/>
          </w:tcPr>
          <w:p w:rsidR="002D7AD8" w:rsidRPr="00F91ED5" w:rsidRDefault="002D7AD8" w:rsidP="002D7AD8">
            <w:pPr>
              <w:jc w:val="left"/>
              <w:rPr>
                <w:rFonts w:ascii="Times New Roman" w:hAnsi="Times New Roman" w:cs="Times New Roman"/>
                <w:sz w:val="24"/>
                <w:szCs w:val="24"/>
              </w:rPr>
            </w:pPr>
            <w:r w:rsidRPr="00F91ED5">
              <w:rPr>
                <w:rFonts w:ascii="Times New Roman" w:hAnsi="Times New Roman" w:cs="Times New Roman"/>
                <w:sz w:val="24"/>
                <w:szCs w:val="24"/>
              </w:rPr>
              <w:t xml:space="preserve">   15.4580</w:t>
            </w:r>
          </w:p>
        </w:tc>
        <w:tc>
          <w:tcPr>
            <w:tcW w:w="1984" w:type="dxa"/>
          </w:tcPr>
          <w:p w:rsidR="002D7AD8" w:rsidRPr="00861A52" w:rsidRDefault="002D7AD8" w:rsidP="002D7AD8">
            <w:pPr>
              <w:jc w:val="left"/>
              <w:rPr>
                <w:rFonts w:ascii="Times New Roman" w:hAnsi="Times New Roman" w:cs="Times New Roman"/>
                <w:sz w:val="24"/>
                <w:szCs w:val="24"/>
              </w:rPr>
            </w:pPr>
            <w:r w:rsidRPr="00861A52">
              <w:rPr>
                <w:rFonts w:ascii="Times New Roman" w:hAnsi="Times New Roman" w:cs="Times New Roman"/>
                <w:sz w:val="24"/>
                <w:szCs w:val="24"/>
              </w:rPr>
              <w:t xml:space="preserve">   15.4580</w:t>
            </w:r>
          </w:p>
        </w:tc>
      </w:tr>
      <w:tr w:rsidR="002D7AD8" w:rsidTr="002D7AD8">
        <w:trPr>
          <w:trHeight w:val="1273"/>
        </w:trPr>
        <w:tc>
          <w:tcPr>
            <w:tcW w:w="2004" w:type="dxa"/>
          </w:tcPr>
          <w:p w:rsidR="002D7AD8" w:rsidRDefault="002D7AD8" w:rsidP="002D7AD8">
            <w:pPr>
              <w:jc w:val="left"/>
              <w:rPr>
                <w:rFonts w:ascii="Times New Roman" w:hAnsi="Times New Roman" w:cs="Times New Roman"/>
                <w:sz w:val="24"/>
                <w:szCs w:val="24"/>
              </w:rPr>
            </w:pPr>
            <w:r>
              <w:rPr>
                <w:rFonts w:ascii="Times New Roman" w:hAnsi="Times New Roman" w:cs="Times New Roman" w:hint="eastAsia"/>
                <w:sz w:val="24"/>
                <w:szCs w:val="24"/>
              </w:rPr>
              <w:t>Crank Nicolson PSOR American Style UO Put</w:t>
            </w:r>
          </w:p>
        </w:tc>
        <w:tc>
          <w:tcPr>
            <w:tcW w:w="2357" w:type="dxa"/>
          </w:tcPr>
          <w:p w:rsidR="002D7AD8" w:rsidRPr="00DA4248" w:rsidRDefault="002D7AD8" w:rsidP="002D7AD8">
            <w:pPr>
              <w:jc w:val="left"/>
              <w:rPr>
                <w:rFonts w:ascii="Times New Roman" w:hAnsi="Times New Roman" w:cs="Times New Roman"/>
                <w:sz w:val="24"/>
                <w:szCs w:val="24"/>
              </w:rPr>
            </w:pPr>
            <w:r w:rsidRPr="00DA4248">
              <w:rPr>
                <w:rFonts w:ascii="Times New Roman" w:hAnsi="Times New Roman" w:cs="Times New Roman"/>
                <w:sz w:val="24"/>
                <w:szCs w:val="24"/>
              </w:rPr>
              <w:t xml:space="preserve">    4.8775</w:t>
            </w:r>
          </w:p>
        </w:tc>
        <w:tc>
          <w:tcPr>
            <w:tcW w:w="1984" w:type="dxa"/>
          </w:tcPr>
          <w:p w:rsidR="002D7AD8" w:rsidRPr="00F91ED5" w:rsidRDefault="002D7AD8" w:rsidP="002D7AD8">
            <w:pPr>
              <w:jc w:val="left"/>
              <w:rPr>
                <w:rFonts w:ascii="Times New Roman" w:hAnsi="Times New Roman" w:cs="Times New Roman"/>
                <w:sz w:val="24"/>
                <w:szCs w:val="24"/>
              </w:rPr>
            </w:pPr>
            <w:r w:rsidRPr="00F91ED5">
              <w:rPr>
                <w:rFonts w:ascii="Times New Roman" w:hAnsi="Times New Roman" w:cs="Times New Roman"/>
                <w:sz w:val="24"/>
                <w:szCs w:val="24"/>
              </w:rPr>
              <w:t xml:space="preserve">    6.1082</w:t>
            </w:r>
          </w:p>
        </w:tc>
        <w:tc>
          <w:tcPr>
            <w:tcW w:w="1984" w:type="dxa"/>
          </w:tcPr>
          <w:p w:rsidR="002D7AD8" w:rsidRPr="00861A52" w:rsidRDefault="002D7AD8" w:rsidP="002D7AD8">
            <w:pPr>
              <w:jc w:val="left"/>
              <w:rPr>
                <w:rFonts w:ascii="Times New Roman" w:hAnsi="Times New Roman" w:cs="Times New Roman"/>
                <w:sz w:val="24"/>
                <w:szCs w:val="24"/>
              </w:rPr>
            </w:pPr>
            <w:r w:rsidRPr="00861A52">
              <w:rPr>
                <w:rFonts w:ascii="Times New Roman" w:hAnsi="Times New Roman" w:cs="Times New Roman"/>
                <w:sz w:val="24"/>
                <w:szCs w:val="24"/>
              </w:rPr>
              <w:t xml:space="preserve">    6.1082</w:t>
            </w:r>
          </w:p>
        </w:tc>
      </w:tr>
      <w:tr w:rsidR="002D7AD8" w:rsidTr="002D7AD8">
        <w:trPr>
          <w:trHeight w:val="1273"/>
        </w:trPr>
        <w:tc>
          <w:tcPr>
            <w:tcW w:w="2004" w:type="dxa"/>
          </w:tcPr>
          <w:p w:rsidR="002D7AD8" w:rsidRDefault="002D7AD8" w:rsidP="002D7AD8">
            <w:pPr>
              <w:jc w:val="left"/>
              <w:rPr>
                <w:rFonts w:ascii="Times New Roman" w:hAnsi="Times New Roman" w:cs="Times New Roman"/>
                <w:sz w:val="24"/>
                <w:szCs w:val="24"/>
              </w:rPr>
            </w:pPr>
            <w:r>
              <w:rPr>
                <w:rFonts w:ascii="Times New Roman" w:hAnsi="Times New Roman" w:cs="Times New Roman" w:hint="eastAsia"/>
                <w:sz w:val="24"/>
                <w:szCs w:val="24"/>
              </w:rPr>
              <w:t>Crank Nicolson LUD American Style UO call</w:t>
            </w:r>
          </w:p>
        </w:tc>
        <w:tc>
          <w:tcPr>
            <w:tcW w:w="2357" w:type="dxa"/>
          </w:tcPr>
          <w:p w:rsidR="002D7AD8" w:rsidRPr="00DA4248" w:rsidRDefault="002D7AD8" w:rsidP="002D7AD8">
            <w:pPr>
              <w:jc w:val="left"/>
              <w:rPr>
                <w:rFonts w:ascii="Times New Roman" w:hAnsi="Times New Roman" w:cs="Times New Roman"/>
                <w:sz w:val="24"/>
                <w:szCs w:val="24"/>
              </w:rPr>
            </w:pPr>
            <w:r w:rsidRPr="00DA4248">
              <w:rPr>
                <w:rFonts w:ascii="Times New Roman" w:hAnsi="Times New Roman" w:cs="Times New Roman"/>
                <w:sz w:val="24"/>
                <w:szCs w:val="24"/>
              </w:rPr>
              <w:t xml:space="preserve">    4.1114</w:t>
            </w:r>
          </w:p>
        </w:tc>
        <w:tc>
          <w:tcPr>
            <w:tcW w:w="1984" w:type="dxa"/>
          </w:tcPr>
          <w:p w:rsidR="002D7AD8" w:rsidRPr="00F91ED5" w:rsidRDefault="002D7AD8" w:rsidP="002D7AD8">
            <w:pPr>
              <w:jc w:val="left"/>
              <w:rPr>
                <w:rFonts w:ascii="Times New Roman" w:hAnsi="Times New Roman" w:cs="Times New Roman"/>
                <w:sz w:val="24"/>
                <w:szCs w:val="24"/>
              </w:rPr>
            </w:pPr>
            <w:r w:rsidRPr="00F91ED5">
              <w:rPr>
                <w:rFonts w:ascii="Times New Roman" w:hAnsi="Times New Roman" w:cs="Times New Roman"/>
                <w:sz w:val="24"/>
                <w:szCs w:val="24"/>
              </w:rPr>
              <w:t xml:space="preserve">    5.3894</w:t>
            </w:r>
          </w:p>
        </w:tc>
        <w:tc>
          <w:tcPr>
            <w:tcW w:w="1984" w:type="dxa"/>
          </w:tcPr>
          <w:p w:rsidR="002D7AD8" w:rsidRPr="00861A52" w:rsidRDefault="002D7AD8" w:rsidP="002D7AD8">
            <w:pPr>
              <w:jc w:val="left"/>
              <w:rPr>
                <w:rFonts w:ascii="Times New Roman" w:hAnsi="Times New Roman" w:cs="Times New Roman"/>
                <w:sz w:val="24"/>
                <w:szCs w:val="24"/>
              </w:rPr>
            </w:pPr>
            <w:r w:rsidRPr="00861A52">
              <w:rPr>
                <w:rFonts w:ascii="Times New Roman" w:hAnsi="Times New Roman" w:cs="Times New Roman"/>
                <w:sz w:val="24"/>
                <w:szCs w:val="24"/>
              </w:rPr>
              <w:t xml:space="preserve">    5.3894</w:t>
            </w:r>
          </w:p>
        </w:tc>
      </w:tr>
    </w:tbl>
    <w:p w:rsidR="00633B6D" w:rsidRDefault="00DA4248" w:rsidP="00633B6D">
      <w:pPr>
        <w:ind w:firstLine="420"/>
        <w:jc w:val="left"/>
        <w:rPr>
          <w:rFonts w:ascii="Times New Roman" w:hAnsi="Times New Roman" w:cs="Times New Roman"/>
          <w:sz w:val="24"/>
          <w:szCs w:val="24"/>
        </w:rPr>
      </w:pPr>
      <w:r w:rsidRPr="00DA4248">
        <w:rPr>
          <w:rFonts w:ascii="Times New Roman" w:hAnsi="Times New Roman" w:cs="Times New Roman" w:hint="eastAsia"/>
          <w:sz w:val="24"/>
          <w:szCs w:val="24"/>
        </w:rPr>
        <w:t xml:space="preserve">It seems that the </w:t>
      </w:r>
      <w:r>
        <w:rPr>
          <w:rFonts w:ascii="Times New Roman" w:hAnsi="Times New Roman" w:cs="Times New Roman" w:hint="eastAsia"/>
          <w:sz w:val="24"/>
          <w:szCs w:val="24"/>
        </w:rPr>
        <w:t xml:space="preserve">SOR </w:t>
      </w:r>
      <w:proofErr w:type="spellStart"/>
      <w:r>
        <w:rPr>
          <w:rFonts w:ascii="Times New Roman" w:hAnsi="Times New Roman" w:cs="Times New Roman" w:hint="eastAsia"/>
          <w:sz w:val="24"/>
          <w:szCs w:val="24"/>
        </w:rPr>
        <w:t>mehod</w:t>
      </w:r>
      <w:proofErr w:type="spellEnd"/>
      <w:r>
        <w:rPr>
          <w:rFonts w:ascii="Times New Roman" w:hAnsi="Times New Roman" w:cs="Times New Roman" w:hint="eastAsia"/>
          <w:sz w:val="24"/>
          <w:szCs w:val="24"/>
        </w:rPr>
        <w:t xml:space="preserve"> gives a little higher result for American style put and American style barrier put, but close in the American style call. This may different may be because the LUD method gives only first order convergence in time and the SOR method keeps the second order convergence in both time and space. </w:t>
      </w:r>
    </w:p>
    <w:p w:rsidR="00A178B5" w:rsidRDefault="00C40DF9" w:rsidP="00DA4248">
      <w:pPr>
        <w:ind w:firstLine="420"/>
        <w:jc w:val="left"/>
        <w:rPr>
          <w:rFonts w:ascii="Times New Roman" w:hAnsi="Times New Roman" w:cs="Times New Roman" w:hint="eastAsia"/>
          <w:sz w:val="24"/>
          <w:szCs w:val="24"/>
        </w:rPr>
      </w:pPr>
      <w:r>
        <w:rPr>
          <w:rFonts w:ascii="Times New Roman" w:hAnsi="Times New Roman" w:cs="Times New Roman" w:hint="eastAsia"/>
          <w:sz w:val="24"/>
          <w:szCs w:val="24"/>
        </w:rPr>
        <w:t xml:space="preserve">I think this </w:t>
      </w:r>
      <m:oMath>
        <m:r>
          <m:rPr>
            <m:sty m:val="p"/>
          </m:rPr>
          <w:rPr>
            <w:rFonts w:ascii="Cambria Math" w:hAnsi="Cambria Math" w:cs="Times New Roman"/>
            <w:sz w:val="24"/>
            <w:szCs w:val="24"/>
          </w:rPr>
          <m:t>θ</m:t>
        </m:r>
      </m:oMath>
      <w:r>
        <w:rPr>
          <w:rFonts w:ascii="Times New Roman" w:hAnsi="Times New Roman" w:cs="Times New Roman" w:hint="eastAsia"/>
          <w:sz w:val="24"/>
          <w:szCs w:val="24"/>
        </w:rPr>
        <w:t xml:space="preserve"> is referring to the </w:t>
      </w:r>
      <w:r>
        <w:rPr>
          <w:rFonts w:ascii="Times New Roman" w:hAnsi="Times New Roman" w:cs="Times New Roman"/>
          <w:sz w:val="24"/>
          <w:szCs w:val="24"/>
        </w:rPr>
        <w:t>Douglas</w:t>
      </w:r>
      <w:r>
        <w:rPr>
          <w:rFonts w:ascii="Times New Roman" w:hAnsi="Times New Roman" w:cs="Times New Roman" w:hint="eastAsia"/>
          <w:sz w:val="24"/>
          <w:szCs w:val="24"/>
        </w:rPr>
        <w:t xml:space="preserve"> method. If I take it to be 0 it is explicit method and 1 to be implicit. The current value of 1/2 is stable and order 2 accurate in time and space. However, adjusting those will force me to recode the whole thing again. I am running out of time, so I give up points to do this adjustment. Rather, I just put my reasoning here and what I would expect. If</w:t>
      </w:r>
      <m:oMath>
        <m:r>
          <m:rPr>
            <m:sty m:val="p"/>
          </m:rPr>
          <w:rPr>
            <w:rFonts w:ascii="Cambria Math" w:hAnsi="Cambria Math" w:cs="Times New Roman"/>
            <w:sz w:val="24"/>
            <w:szCs w:val="24"/>
          </w:rPr>
          <m:t xml:space="preserve"> </m:t>
        </m:r>
        <m:r>
          <m:rPr>
            <m:sty m:val="p"/>
          </m:rPr>
          <w:rPr>
            <w:rFonts w:ascii="Cambria Math" w:hAnsi="Cambria Math" w:cs="Times New Roman"/>
            <w:sz w:val="24"/>
            <w:szCs w:val="24"/>
          </w:rPr>
          <m:t>θ</m:t>
        </m:r>
      </m:oMath>
      <w:r>
        <w:rPr>
          <w:rFonts w:ascii="Times New Roman" w:hAnsi="Times New Roman" w:cs="Times New Roman" w:hint="eastAsia"/>
          <w:sz w:val="24"/>
          <w:szCs w:val="24"/>
        </w:rPr>
        <w:t xml:space="preserve"> takes 0</w:t>
      </w:r>
      <w:proofErr w:type="gramStart"/>
      <w:r>
        <w:rPr>
          <w:rFonts w:ascii="Times New Roman" w:hAnsi="Times New Roman" w:cs="Times New Roman" w:hint="eastAsia"/>
          <w:sz w:val="24"/>
          <w:szCs w:val="24"/>
        </w:rPr>
        <w:t>,1,2</w:t>
      </w:r>
      <w:proofErr w:type="gramEnd"/>
      <w:r>
        <w:rPr>
          <w:rFonts w:ascii="Times New Roman" w:hAnsi="Times New Roman" w:cs="Times New Roman" w:hint="eastAsia"/>
          <w:sz w:val="24"/>
          <w:szCs w:val="24"/>
        </w:rPr>
        <w:t>, there should be the same truncation errors and when</w:t>
      </w:r>
      <m:oMath>
        <m:r>
          <m:rPr>
            <m:sty m:val="p"/>
          </m:rPr>
          <w:rPr>
            <w:rFonts w:ascii="Cambria Math" w:hAnsi="Cambria Math" w:cs="Times New Roman"/>
            <w:sz w:val="24"/>
            <w:szCs w:val="24"/>
          </w:rPr>
          <m:t xml:space="preserve"> </m:t>
        </m:r>
        <m:r>
          <m:rPr>
            <m:sty m:val="p"/>
          </m:rPr>
          <w:rPr>
            <w:rFonts w:ascii="Cambria Math" w:hAnsi="Cambria Math" w:cs="Times New Roman"/>
            <w:sz w:val="24"/>
            <w:szCs w:val="24"/>
          </w:rPr>
          <m:t>θ</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12</m:t>
            </m:r>
          </m:den>
        </m:f>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m:t>
        </m:r>
        <m:r>
          <m:rPr>
            <m:sty m:val="p"/>
          </m:rPr>
          <w:rPr>
            <w:rFonts w:ascii="Cambria Math" w:hAnsi="Cambria Math" w:cs="Times New Roman"/>
            <w:sz w:val="24"/>
            <w:szCs w:val="24"/>
          </w:rPr>
          <m:t>t</m:t>
        </m:r>
      </m:oMath>
      <w:r>
        <w:rPr>
          <w:rFonts w:ascii="Times New Roman" w:hAnsi="Times New Roman" w:cs="Times New Roman" w:hint="eastAsia"/>
          <w:sz w:val="24"/>
          <w:szCs w:val="24"/>
        </w:rPr>
        <w:t xml:space="preserve">, the error should be very </w:t>
      </w:r>
      <w:r>
        <w:rPr>
          <w:rFonts w:ascii="Times New Roman" w:hAnsi="Times New Roman" w:cs="Times New Roman"/>
          <w:sz w:val="24"/>
          <w:szCs w:val="24"/>
        </w:rPr>
        <w:t>small</w:t>
      </w:r>
      <w:r>
        <w:rPr>
          <w:rFonts w:ascii="Times New Roman" w:hAnsi="Times New Roman" w:cs="Times New Roman" w:hint="eastAsia"/>
          <w:sz w:val="24"/>
          <w:szCs w:val="24"/>
        </w:rPr>
        <w:t xml:space="preserve">. </w:t>
      </w:r>
      <w:r w:rsidR="00A178B5">
        <w:rPr>
          <w:rFonts w:ascii="Times New Roman" w:hAnsi="Times New Roman" w:cs="Times New Roman"/>
          <w:sz w:val="24"/>
          <w:szCs w:val="24"/>
        </w:rPr>
        <w:t>B</w:t>
      </w:r>
      <w:r w:rsidR="00A178B5">
        <w:rPr>
          <w:rFonts w:ascii="Times New Roman" w:hAnsi="Times New Roman" w:cs="Times New Roman" w:hint="eastAsia"/>
          <w:sz w:val="24"/>
          <w:szCs w:val="24"/>
        </w:rPr>
        <w:t xml:space="preserve">elow order should </w:t>
      </w:r>
      <w:proofErr w:type="gramStart"/>
      <w:r w:rsidR="00A178B5">
        <w:rPr>
          <w:rFonts w:ascii="Times New Roman" w:hAnsi="Times New Roman" w:cs="Times New Roman" w:hint="eastAsia"/>
          <w:sz w:val="24"/>
          <w:szCs w:val="24"/>
        </w:rPr>
        <w:t>holds</w:t>
      </w:r>
      <w:proofErr w:type="gramEnd"/>
      <w:r w:rsidR="00A178B5">
        <w:rPr>
          <w:rFonts w:ascii="Times New Roman" w:hAnsi="Times New Roman" w:cs="Times New Roman" w:hint="eastAsia"/>
          <w:sz w:val="24"/>
          <w:szCs w:val="24"/>
        </w:rPr>
        <w:t>.</w:t>
      </w:r>
    </w:p>
    <w:p w:rsidR="00A178B5" w:rsidRDefault="00A178B5" w:rsidP="00DA4248">
      <w:pPr>
        <w:ind w:firstLine="420"/>
        <w:jc w:val="left"/>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extent cx="2846705" cy="327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6705" cy="327660"/>
                    </a:xfrm>
                    <a:prstGeom prst="rect">
                      <a:avLst/>
                    </a:prstGeom>
                    <a:noFill/>
                    <a:ln>
                      <a:noFill/>
                    </a:ln>
                  </pic:spPr>
                </pic:pic>
              </a:graphicData>
            </a:graphic>
          </wp:inline>
        </w:drawing>
      </w:r>
      <w:r>
        <w:rPr>
          <w:rFonts w:ascii="Times New Roman" w:hAnsi="Times New Roman" w:cs="Times New Roman" w:hint="eastAsia"/>
          <w:sz w:val="24"/>
          <w:szCs w:val="24"/>
        </w:rPr>
        <w:t>.</w:t>
      </w:r>
    </w:p>
    <w:p w:rsidR="00DA4248" w:rsidRDefault="00A178B5" w:rsidP="00DA4248">
      <w:pPr>
        <w:ind w:firstLine="420"/>
        <w:jc w:val="left"/>
        <w:rPr>
          <w:rFonts w:ascii="Times New Roman" w:hAnsi="Times New Roman" w:cs="Times New Roman" w:hint="eastAsia"/>
          <w:sz w:val="24"/>
          <w:szCs w:val="24"/>
        </w:rPr>
      </w:pPr>
      <w:r>
        <w:rPr>
          <w:rFonts w:ascii="Times New Roman" w:hAnsi="Times New Roman" w:cs="Times New Roman" w:hint="eastAsia"/>
          <w:sz w:val="24"/>
          <w:szCs w:val="24"/>
        </w:rPr>
        <w:t>This is only a small part of the report and coding it and testing it takes too long before finals. Sorry.</w:t>
      </w:r>
    </w:p>
    <w:p w:rsidR="00A178B5" w:rsidRPr="00C40DF9" w:rsidRDefault="00A178B5" w:rsidP="00DA4248">
      <w:pPr>
        <w:ind w:firstLine="420"/>
        <w:jc w:val="left"/>
        <w:rPr>
          <w:rFonts w:ascii="Times New Roman" w:hAnsi="Times New Roman" w:cs="Times New Roman" w:hint="eastAsia"/>
          <w:b/>
          <w:sz w:val="24"/>
          <w:szCs w:val="24"/>
        </w:rPr>
      </w:pPr>
      <w:r>
        <w:rPr>
          <w:rFonts w:ascii="Times New Roman" w:hAnsi="Times New Roman" w:cs="Times New Roman" w:hint="eastAsia"/>
          <w:sz w:val="24"/>
          <w:szCs w:val="24"/>
        </w:rPr>
        <w:t xml:space="preserve">I </w:t>
      </w:r>
      <w:r w:rsidR="00F61D79">
        <w:rPr>
          <w:rFonts w:ascii="Times New Roman" w:hAnsi="Times New Roman" w:cs="Times New Roman" w:hint="eastAsia"/>
          <w:sz w:val="24"/>
          <w:szCs w:val="24"/>
        </w:rPr>
        <w:t xml:space="preserve">understand that SOR method is more accurate than LUD method in order of accuracy in time since LUD is only first order accurate in time. The second reason is that the matrix in LUD is changing every time as the value </w:t>
      </w:r>
      <w:proofErr w:type="gramStart"/>
      <w:r w:rsidR="00F61D79">
        <w:rPr>
          <w:rFonts w:ascii="Times New Roman" w:hAnsi="Times New Roman" w:cs="Times New Roman" w:hint="eastAsia"/>
          <w:sz w:val="24"/>
          <w:szCs w:val="24"/>
        </w:rPr>
        <w:t>at each iteration</w:t>
      </w:r>
      <w:proofErr w:type="gramEnd"/>
      <w:r w:rsidR="00F61D79">
        <w:rPr>
          <w:rFonts w:ascii="Times New Roman" w:hAnsi="Times New Roman" w:cs="Times New Roman" w:hint="eastAsia"/>
          <w:sz w:val="24"/>
          <w:szCs w:val="24"/>
        </w:rPr>
        <w:t xml:space="preserve"> may be changed to a value out of payoff function. The matrix has to change accordingly </w:t>
      </w:r>
      <w:r w:rsidR="00F61D79">
        <w:rPr>
          <w:rFonts w:ascii="Times New Roman" w:hAnsi="Times New Roman" w:cs="Times New Roman"/>
          <w:sz w:val="24"/>
          <w:szCs w:val="24"/>
        </w:rPr>
        <w:t>making</w:t>
      </w:r>
      <w:r w:rsidR="00F61D79">
        <w:rPr>
          <w:rFonts w:ascii="Times New Roman" w:hAnsi="Times New Roman" w:cs="Times New Roman" w:hint="eastAsia"/>
          <w:sz w:val="24"/>
          <w:szCs w:val="24"/>
        </w:rPr>
        <w:t xml:space="preserve"> the process slower than the European counterpart. SOR is iterating every step so the accuracy can be </w:t>
      </w:r>
      <w:r w:rsidR="00F61D79">
        <w:rPr>
          <w:rFonts w:ascii="Times New Roman" w:hAnsi="Times New Roman" w:cs="Times New Roman"/>
          <w:sz w:val="24"/>
          <w:szCs w:val="24"/>
        </w:rPr>
        <w:t>controlled</w:t>
      </w:r>
      <w:r w:rsidR="00F61D79">
        <w:rPr>
          <w:rFonts w:ascii="Times New Roman" w:hAnsi="Times New Roman" w:cs="Times New Roman" w:hint="eastAsia"/>
          <w:sz w:val="24"/>
          <w:szCs w:val="24"/>
        </w:rPr>
        <w:t xml:space="preserve"> but LUD can</w:t>
      </w:r>
      <w:r w:rsidR="00F61D79">
        <w:rPr>
          <w:rFonts w:ascii="Times New Roman" w:hAnsi="Times New Roman" w:cs="Times New Roman"/>
          <w:sz w:val="24"/>
          <w:szCs w:val="24"/>
        </w:rPr>
        <w:t>’</w:t>
      </w:r>
      <w:r w:rsidR="00F61D79">
        <w:rPr>
          <w:rFonts w:ascii="Times New Roman" w:hAnsi="Times New Roman" w:cs="Times New Roman" w:hint="eastAsia"/>
          <w:sz w:val="24"/>
          <w:szCs w:val="24"/>
        </w:rPr>
        <w:t>t be stopped and decide which accuracy to use.</w:t>
      </w:r>
    </w:p>
    <w:p w:rsidR="00C40DF9" w:rsidRPr="00C40DF9" w:rsidRDefault="00F61D79" w:rsidP="00C40DF9">
      <w:pPr>
        <w:ind w:firstLine="420"/>
        <w:jc w:val="left"/>
        <w:rPr>
          <w:rFonts w:ascii="Times New Roman" w:hAnsi="Times New Roman" w:cs="Times New Roman"/>
          <w:sz w:val="24"/>
          <w:szCs w:val="24"/>
        </w:rPr>
      </w:pPr>
      <w:r>
        <w:rPr>
          <w:rFonts w:ascii="Times New Roman" w:hAnsi="Times New Roman" w:cs="Times New Roman" w:hint="eastAsia"/>
          <w:sz w:val="24"/>
          <w:szCs w:val="24"/>
        </w:rPr>
        <w:t>The comparison with benchmark code is in earlier session. Thank you for reading my report the whole semester. Have a wonderful winter break!</w:t>
      </w:r>
    </w:p>
    <w:p w:rsidR="00861A52" w:rsidRPr="00C40DF9" w:rsidRDefault="00861A52" w:rsidP="00DA4248">
      <w:pPr>
        <w:ind w:firstLine="420"/>
        <w:jc w:val="left"/>
        <w:rPr>
          <w:rFonts w:ascii="Times New Roman" w:hAnsi="Times New Roman" w:cs="Times New Roman"/>
          <w:sz w:val="24"/>
          <w:szCs w:val="24"/>
        </w:rPr>
      </w:pPr>
    </w:p>
    <w:p w:rsidR="00861A52" w:rsidRPr="00C40DF9" w:rsidRDefault="00861A52" w:rsidP="00DA4248">
      <w:pPr>
        <w:ind w:firstLine="420"/>
        <w:jc w:val="left"/>
        <w:rPr>
          <w:rFonts w:ascii="Times New Roman" w:hAnsi="Times New Roman" w:cs="Times New Roman"/>
          <w:sz w:val="24"/>
          <w:szCs w:val="24"/>
        </w:rPr>
      </w:pPr>
    </w:p>
    <w:p w:rsidR="00861A52" w:rsidRPr="00C40DF9" w:rsidRDefault="00861A52" w:rsidP="00F61D79">
      <w:pPr>
        <w:jc w:val="left"/>
        <w:rPr>
          <w:rFonts w:ascii="Times New Roman" w:hAnsi="Times New Roman" w:cs="Times New Roman"/>
          <w:sz w:val="24"/>
          <w:szCs w:val="24"/>
        </w:rPr>
      </w:pPr>
      <w:bookmarkStart w:id="0" w:name="_GoBack"/>
      <w:bookmarkEnd w:id="0"/>
    </w:p>
    <w:sectPr w:rsidR="00861A52" w:rsidRPr="00C40DF9">
      <w:headerReference w:type="default" r:id="rId1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5FB" w:rsidRDefault="00C615FB" w:rsidP="0085428B">
      <w:r>
        <w:separator/>
      </w:r>
    </w:p>
  </w:endnote>
  <w:endnote w:type="continuationSeparator" w:id="0">
    <w:p w:rsidR="00C615FB" w:rsidRDefault="00C615FB" w:rsidP="0085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Geneva">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5FB" w:rsidRDefault="00C615FB" w:rsidP="0085428B">
      <w:r>
        <w:separator/>
      </w:r>
    </w:p>
  </w:footnote>
  <w:footnote w:type="continuationSeparator" w:id="0">
    <w:p w:rsidR="00C615FB" w:rsidRDefault="00C615FB" w:rsidP="008542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28B" w:rsidRDefault="0085428B" w:rsidP="0085428B">
    <w:pPr>
      <w:pStyle w:val="Header"/>
      <w:jc w:val="right"/>
    </w:pPr>
    <w:r>
      <w:rPr>
        <w:rFonts w:hint="eastAsia"/>
      </w:rPr>
      <w:t xml:space="preserve">Name: </w:t>
    </w:r>
    <w:proofErr w:type="spellStart"/>
    <w:r>
      <w:rPr>
        <w:rFonts w:hint="eastAsia"/>
      </w:rPr>
      <w:t>Fei</w:t>
    </w:r>
    <w:proofErr w:type="spellEnd"/>
    <w:r>
      <w:rPr>
        <w:rFonts w:hint="eastAsia"/>
      </w:rPr>
      <w:t xml:space="preserve"> Liu</w:t>
    </w:r>
  </w:p>
  <w:p w:rsidR="0085428B" w:rsidRDefault="0085428B" w:rsidP="0085428B">
    <w:pPr>
      <w:pStyle w:val="Header"/>
      <w:jc w:val="right"/>
    </w:pPr>
    <w:r>
      <w:rPr>
        <w:rFonts w:hint="eastAsia"/>
      </w:rPr>
      <w:t xml:space="preserve">UNI:  </w:t>
    </w:r>
    <w:r>
      <w:t>fl</w:t>
    </w:r>
    <w:r>
      <w:rPr>
        <w:rFonts w:hint="eastAsia"/>
      </w:rPr>
      <w:t>2312</w:t>
    </w:r>
  </w:p>
  <w:p w:rsidR="0085428B" w:rsidRDefault="0085428B" w:rsidP="0085428B">
    <w:pPr>
      <w:pStyle w:val="Header"/>
      <w:jc w:val="right"/>
    </w:pPr>
    <w:r>
      <w:rPr>
        <w:rFonts w:hint="eastAsia"/>
      </w:rPr>
      <w:t>Tele: 9176557918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D5A32"/>
    <w:multiLevelType w:val="hybridMultilevel"/>
    <w:tmpl w:val="504E3078"/>
    <w:lvl w:ilvl="0" w:tplc="8D9C1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91705E"/>
    <w:multiLevelType w:val="hybridMultilevel"/>
    <w:tmpl w:val="6840FD58"/>
    <w:lvl w:ilvl="0" w:tplc="116E0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28B"/>
    <w:rsid w:val="00007F9F"/>
    <w:rsid w:val="00012345"/>
    <w:rsid w:val="000145D7"/>
    <w:rsid w:val="00061ABF"/>
    <w:rsid w:val="000769B2"/>
    <w:rsid w:val="00076BC6"/>
    <w:rsid w:val="000818A1"/>
    <w:rsid w:val="000B2693"/>
    <w:rsid w:val="000C0B81"/>
    <w:rsid w:val="000D5563"/>
    <w:rsid w:val="000D69E8"/>
    <w:rsid w:val="000F0949"/>
    <w:rsid w:val="00107FA7"/>
    <w:rsid w:val="001225EB"/>
    <w:rsid w:val="00125074"/>
    <w:rsid w:val="0013096E"/>
    <w:rsid w:val="001422FB"/>
    <w:rsid w:val="00162CA8"/>
    <w:rsid w:val="001702A0"/>
    <w:rsid w:val="00190F8D"/>
    <w:rsid w:val="001C26B2"/>
    <w:rsid w:val="001E7D02"/>
    <w:rsid w:val="00217F6C"/>
    <w:rsid w:val="002200B9"/>
    <w:rsid w:val="00222657"/>
    <w:rsid w:val="002259DF"/>
    <w:rsid w:val="0022734E"/>
    <w:rsid w:val="0025264A"/>
    <w:rsid w:val="00264F20"/>
    <w:rsid w:val="002868A1"/>
    <w:rsid w:val="002968B3"/>
    <w:rsid w:val="002A2FA9"/>
    <w:rsid w:val="002A6FC4"/>
    <w:rsid w:val="002B4C70"/>
    <w:rsid w:val="002C5662"/>
    <w:rsid w:val="002C5D5F"/>
    <w:rsid w:val="002C67D1"/>
    <w:rsid w:val="002D5230"/>
    <w:rsid w:val="002D765F"/>
    <w:rsid w:val="002D7AD8"/>
    <w:rsid w:val="002E2643"/>
    <w:rsid w:val="00315496"/>
    <w:rsid w:val="00323251"/>
    <w:rsid w:val="00323CC5"/>
    <w:rsid w:val="003565CB"/>
    <w:rsid w:val="00363AB3"/>
    <w:rsid w:val="0039023C"/>
    <w:rsid w:val="003C33B3"/>
    <w:rsid w:val="003D19D2"/>
    <w:rsid w:val="003E46E3"/>
    <w:rsid w:val="003F1297"/>
    <w:rsid w:val="00422FCC"/>
    <w:rsid w:val="004412CA"/>
    <w:rsid w:val="00451C63"/>
    <w:rsid w:val="004541E2"/>
    <w:rsid w:val="0046004D"/>
    <w:rsid w:val="00474645"/>
    <w:rsid w:val="004850FE"/>
    <w:rsid w:val="0049209E"/>
    <w:rsid w:val="004968E5"/>
    <w:rsid w:val="004B1B2E"/>
    <w:rsid w:val="004C2179"/>
    <w:rsid w:val="004C532D"/>
    <w:rsid w:val="004D4947"/>
    <w:rsid w:val="004E25A9"/>
    <w:rsid w:val="004F2E12"/>
    <w:rsid w:val="004F3259"/>
    <w:rsid w:val="004F40A9"/>
    <w:rsid w:val="0051702A"/>
    <w:rsid w:val="00531423"/>
    <w:rsid w:val="00596D9B"/>
    <w:rsid w:val="00597349"/>
    <w:rsid w:val="005A60C0"/>
    <w:rsid w:val="005B125A"/>
    <w:rsid w:val="005C79D5"/>
    <w:rsid w:val="005E3DAE"/>
    <w:rsid w:val="005F55B8"/>
    <w:rsid w:val="0061562C"/>
    <w:rsid w:val="00625F6D"/>
    <w:rsid w:val="00630AEF"/>
    <w:rsid w:val="00631D01"/>
    <w:rsid w:val="00632A5A"/>
    <w:rsid w:val="00633B6D"/>
    <w:rsid w:val="00647C56"/>
    <w:rsid w:val="00651691"/>
    <w:rsid w:val="00653AD4"/>
    <w:rsid w:val="00663FBA"/>
    <w:rsid w:val="006751E6"/>
    <w:rsid w:val="006822BC"/>
    <w:rsid w:val="00685038"/>
    <w:rsid w:val="00686F1E"/>
    <w:rsid w:val="006965F5"/>
    <w:rsid w:val="006A534E"/>
    <w:rsid w:val="006B10A3"/>
    <w:rsid w:val="006D319F"/>
    <w:rsid w:val="00704C32"/>
    <w:rsid w:val="00724B8B"/>
    <w:rsid w:val="007476DF"/>
    <w:rsid w:val="0075302A"/>
    <w:rsid w:val="00765DD6"/>
    <w:rsid w:val="007713AC"/>
    <w:rsid w:val="007828EE"/>
    <w:rsid w:val="007831F2"/>
    <w:rsid w:val="007A65CA"/>
    <w:rsid w:val="007B6675"/>
    <w:rsid w:val="007B6A94"/>
    <w:rsid w:val="007C47E6"/>
    <w:rsid w:val="007D031D"/>
    <w:rsid w:val="007D7B59"/>
    <w:rsid w:val="00810E48"/>
    <w:rsid w:val="008113DB"/>
    <w:rsid w:val="008440E3"/>
    <w:rsid w:val="0085428B"/>
    <w:rsid w:val="00861A52"/>
    <w:rsid w:val="00880D3E"/>
    <w:rsid w:val="008860F2"/>
    <w:rsid w:val="00891270"/>
    <w:rsid w:val="008B2054"/>
    <w:rsid w:val="008B4087"/>
    <w:rsid w:val="008C4B22"/>
    <w:rsid w:val="008D76A2"/>
    <w:rsid w:val="008F67FD"/>
    <w:rsid w:val="00917D63"/>
    <w:rsid w:val="00923266"/>
    <w:rsid w:val="00937986"/>
    <w:rsid w:val="009448C0"/>
    <w:rsid w:val="00945583"/>
    <w:rsid w:val="00946164"/>
    <w:rsid w:val="00973E87"/>
    <w:rsid w:val="00984136"/>
    <w:rsid w:val="00991142"/>
    <w:rsid w:val="009A4D59"/>
    <w:rsid w:val="009B4F3F"/>
    <w:rsid w:val="009C1100"/>
    <w:rsid w:val="009D255F"/>
    <w:rsid w:val="009D3B0A"/>
    <w:rsid w:val="009F3332"/>
    <w:rsid w:val="00A178B5"/>
    <w:rsid w:val="00AB57B8"/>
    <w:rsid w:val="00AB61DD"/>
    <w:rsid w:val="00AC6FE1"/>
    <w:rsid w:val="00AD2672"/>
    <w:rsid w:val="00AD297E"/>
    <w:rsid w:val="00AE4977"/>
    <w:rsid w:val="00B042B3"/>
    <w:rsid w:val="00B13FB4"/>
    <w:rsid w:val="00B17675"/>
    <w:rsid w:val="00B30382"/>
    <w:rsid w:val="00B36DC8"/>
    <w:rsid w:val="00B51B56"/>
    <w:rsid w:val="00B62830"/>
    <w:rsid w:val="00B63D6D"/>
    <w:rsid w:val="00B74874"/>
    <w:rsid w:val="00B821EB"/>
    <w:rsid w:val="00BD5197"/>
    <w:rsid w:val="00BE58F3"/>
    <w:rsid w:val="00BF6EF5"/>
    <w:rsid w:val="00C02140"/>
    <w:rsid w:val="00C10087"/>
    <w:rsid w:val="00C10FE6"/>
    <w:rsid w:val="00C13CEC"/>
    <w:rsid w:val="00C40DF9"/>
    <w:rsid w:val="00C615FB"/>
    <w:rsid w:val="00C77FAE"/>
    <w:rsid w:val="00C8545C"/>
    <w:rsid w:val="00CA58A2"/>
    <w:rsid w:val="00CC1F0C"/>
    <w:rsid w:val="00CE310C"/>
    <w:rsid w:val="00CE6879"/>
    <w:rsid w:val="00CF3845"/>
    <w:rsid w:val="00D13E9B"/>
    <w:rsid w:val="00D14E12"/>
    <w:rsid w:val="00D1539D"/>
    <w:rsid w:val="00D47228"/>
    <w:rsid w:val="00D555BB"/>
    <w:rsid w:val="00D61E5B"/>
    <w:rsid w:val="00D80760"/>
    <w:rsid w:val="00DA068B"/>
    <w:rsid w:val="00DA4248"/>
    <w:rsid w:val="00DD4444"/>
    <w:rsid w:val="00DE316B"/>
    <w:rsid w:val="00DE386D"/>
    <w:rsid w:val="00DE49D8"/>
    <w:rsid w:val="00DF5C3E"/>
    <w:rsid w:val="00E36E79"/>
    <w:rsid w:val="00E74ABF"/>
    <w:rsid w:val="00E754DE"/>
    <w:rsid w:val="00E77208"/>
    <w:rsid w:val="00E97A48"/>
    <w:rsid w:val="00EA46F3"/>
    <w:rsid w:val="00EB191C"/>
    <w:rsid w:val="00EB5602"/>
    <w:rsid w:val="00ED144B"/>
    <w:rsid w:val="00ED4339"/>
    <w:rsid w:val="00ED5134"/>
    <w:rsid w:val="00F21679"/>
    <w:rsid w:val="00F23D8C"/>
    <w:rsid w:val="00F31009"/>
    <w:rsid w:val="00F5121E"/>
    <w:rsid w:val="00F6152F"/>
    <w:rsid w:val="00F61D79"/>
    <w:rsid w:val="00F70D8A"/>
    <w:rsid w:val="00F817CB"/>
    <w:rsid w:val="00F91ED5"/>
    <w:rsid w:val="00F95171"/>
    <w:rsid w:val="00FB41CD"/>
    <w:rsid w:val="00FC148A"/>
    <w:rsid w:val="00FC7D5C"/>
    <w:rsid w:val="00FE505D"/>
    <w:rsid w:val="00FF5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2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5428B"/>
    <w:rPr>
      <w:sz w:val="18"/>
      <w:szCs w:val="18"/>
    </w:rPr>
  </w:style>
  <w:style w:type="paragraph" w:styleId="Footer">
    <w:name w:val="footer"/>
    <w:basedOn w:val="Normal"/>
    <w:link w:val="FooterChar"/>
    <w:uiPriority w:val="99"/>
    <w:unhideWhenUsed/>
    <w:rsid w:val="008542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5428B"/>
    <w:rPr>
      <w:sz w:val="18"/>
      <w:szCs w:val="18"/>
    </w:rPr>
  </w:style>
  <w:style w:type="table" w:styleId="TableGrid">
    <w:name w:val="Table Grid"/>
    <w:basedOn w:val="TableNormal"/>
    <w:uiPriority w:val="59"/>
    <w:rsid w:val="00631D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7208"/>
    <w:rPr>
      <w:sz w:val="16"/>
      <w:szCs w:val="16"/>
    </w:rPr>
  </w:style>
  <w:style w:type="character" w:customStyle="1" w:styleId="BalloonTextChar">
    <w:name w:val="Balloon Text Char"/>
    <w:basedOn w:val="DefaultParagraphFont"/>
    <w:link w:val="BalloonText"/>
    <w:uiPriority w:val="99"/>
    <w:semiHidden/>
    <w:rsid w:val="00E77208"/>
    <w:rPr>
      <w:sz w:val="16"/>
      <w:szCs w:val="16"/>
    </w:rPr>
  </w:style>
  <w:style w:type="character" w:styleId="PlaceholderText">
    <w:name w:val="Placeholder Text"/>
    <w:basedOn w:val="DefaultParagraphFont"/>
    <w:uiPriority w:val="99"/>
    <w:semiHidden/>
    <w:rsid w:val="00AB57B8"/>
    <w:rPr>
      <w:color w:val="808080"/>
    </w:rPr>
  </w:style>
  <w:style w:type="paragraph" w:styleId="ListParagraph">
    <w:name w:val="List Paragraph"/>
    <w:basedOn w:val="Normal"/>
    <w:uiPriority w:val="34"/>
    <w:qFormat/>
    <w:rsid w:val="004541E2"/>
    <w:pPr>
      <w:ind w:firstLineChars="200" w:firstLine="420"/>
    </w:pPr>
  </w:style>
  <w:style w:type="paragraph" w:styleId="NormalWeb">
    <w:name w:val="Normal (Web)"/>
    <w:basedOn w:val="Normal"/>
    <w:uiPriority w:val="99"/>
    <w:semiHidden/>
    <w:unhideWhenUsed/>
    <w:rsid w:val="00B36DC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B36DC8"/>
  </w:style>
  <w:style w:type="character" w:styleId="Hyperlink">
    <w:name w:val="Hyperlink"/>
    <w:basedOn w:val="DefaultParagraphFont"/>
    <w:uiPriority w:val="99"/>
    <w:semiHidden/>
    <w:unhideWhenUsed/>
    <w:rsid w:val="002A6FC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2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5428B"/>
    <w:rPr>
      <w:sz w:val="18"/>
      <w:szCs w:val="18"/>
    </w:rPr>
  </w:style>
  <w:style w:type="paragraph" w:styleId="Footer">
    <w:name w:val="footer"/>
    <w:basedOn w:val="Normal"/>
    <w:link w:val="FooterChar"/>
    <w:uiPriority w:val="99"/>
    <w:unhideWhenUsed/>
    <w:rsid w:val="008542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5428B"/>
    <w:rPr>
      <w:sz w:val="18"/>
      <w:szCs w:val="18"/>
    </w:rPr>
  </w:style>
  <w:style w:type="table" w:styleId="TableGrid">
    <w:name w:val="Table Grid"/>
    <w:basedOn w:val="TableNormal"/>
    <w:uiPriority w:val="59"/>
    <w:rsid w:val="00631D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7208"/>
    <w:rPr>
      <w:sz w:val="16"/>
      <w:szCs w:val="16"/>
    </w:rPr>
  </w:style>
  <w:style w:type="character" w:customStyle="1" w:styleId="BalloonTextChar">
    <w:name w:val="Balloon Text Char"/>
    <w:basedOn w:val="DefaultParagraphFont"/>
    <w:link w:val="BalloonText"/>
    <w:uiPriority w:val="99"/>
    <w:semiHidden/>
    <w:rsid w:val="00E77208"/>
    <w:rPr>
      <w:sz w:val="16"/>
      <w:szCs w:val="16"/>
    </w:rPr>
  </w:style>
  <w:style w:type="character" w:styleId="PlaceholderText">
    <w:name w:val="Placeholder Text"/>
    <w:basedOn w:val="DefaultParagraphFont"/>
    <w:uiPriority w:val="99"/>
    <w:semiHidden/>
    <w:rsid w:val="00AB57B8"/>
    <w:rPr>
      <w:color w:val="808080"/>
    </w:rPr>
  </w:style>
  <w:style w:type="paragraph" w:styleId="ListParagraph">
    <w:name w:val="List Paragraph"/>
    <w:basedOn w:val="Normal"/>
    <w:uiPriority w:val="34"/>
    <w:qFormat/>
    <w:rsid w:val="004541E2"/>
    <w:pPr>
      <w:ind w:firstLineChars="200" w:firstLine="420"/>
    </w:pPr>
  </w:style>
  <w:style w:type="paragraph" w:styleId="NormalWeb">
    <w:name w:val="Normal (Web)"/>
    <w:basedOn w:val="Normal"/>
    <w:uiPriority w:val="99"/>
    <w:semiHidden/>
    <w:unhideWhenUsed/>
    <w:rsid w:val="00B36DC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B36DC8"/>
  </w:style>
  <w:style w:type="character" w:styleId="Hyperlink">
    <w:name w:val="Hyperlink"/>
    <w:basedOn w:val="DefaultParagraphFont"/>
    <w:uiPriority w:val="99"/>
    <w:semiHidden/>
    <w:unhideWhenUsed/>
    <w:rsid w:val="002A6F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31239">
      <w:bodyDiv w:val="1"/>
      <w:marLeft w:val="0"/>
      <w:marRight w:val="0"/>
      <w:marTop w:val="0"/>
      <w:marBottom w:val="0"/>
      <w:divBdr>
        <w:top w:val="none" w:sz="0" w:space="0" w:color="auto"/>
        <w:left w:val="none" w:sz="0" w:space="0" w:color="auto"/>
        <w:bottom w:val="none" w:sz="0" w:space="0" w:color="auto"/>
        <w:right w:val="none" w:sz="0" w:space="0" w:color="auto"/>
      </w:divBdr>
    </w:div>
    <w:div w:id="176888947">
      <w:bodyDiv w:val="1"/>
      <w:marLeft w:val="0"/>
      <w:marRight w:val="0"/>
      <w:marTop w:val="0"/>
      <w:marBottom w:val="0"/>
      <w:divBdr>
        <w:top w:val="none" w:sz="0" w:space="0" w:color="auto"/>
        <w:left w:val="none" w:sz="0" w:space="0" w:color="auto"/>
        <w:bottom w:val="none" w:sz="0" w:space="0" w:color="auto"/>
        <w:right w:val="none" w:sz="0" w:space="0" w:color="auto"/>
      </w:divBdr>
    </w:div>
    <w:div w:id="221913979">
      <w:bodyDiv w:val="1"/>
      <w:marLeft w:val="0"/>
      <w:marRight w:val="0"/>
      <w:marTop w:val="0"/>
      <w:marBottom w:val="0"/>
      <w:divBdr>
        <w:top w:val="none" w:sz="0" w:space="0" w:color="auto"/>
        <w:left w:val="none" w:sz="0" w:space="0" w:color="auto"/>
        <w:bottom w:val="none" w:sz="0" w:space="0" w:color="auto"/>
        <w:right w:val="none" w:sz="0" w:space="0" w:color="auto"/>
      </w:divBdr>
    </w:div>
    <w:div w:id="265508234">
      <w:bodyDiv w:val="1"/>
      <w:marLeft w:val="0"/>
      <w:marRight w:val="0"/>
      <w:marTop w:val="0"/>
      <w:marBottom w:val="0"/>
      <w:divBdr>
        <w:top w:val="none" w:sz="0" w:space="0" w:color="auto"/>
        <w:left w:val="none" w:sz="0" w:space="0" w:color="auto"/>
        <w:bottom w:val="none" w:sz="0" w:space="0" w:color="auto"/>
        <w:right w:val="none" w:sz="0" w:space="0" w:color="auto"/>
      </w:divBdr>
    </w:div>
    <w:div w:id="364408781">
      <w:bodyDiv w:val="1"/>
      <w:marLeft w:val="0"/>
      <w:marRight w:val="0"/>
      <w:marTop w:val="0"/>
      <w:marBottom w:val="0"/>
      <w:divBdr>
        <w:top w:val="none" w:sz="0" w:space="0" w:color="auto"/>
        <w:left w:val="none" w:sz="0" w:space="0" w:color="auto"/>
        <w:bottom w:val="none" w:sz="0" w:space="0" w:color="auto"/>
        <w:right w:val="none" w:sz="0" w:space="0" w:color="auto"/>
      </w:divBdr>
    </w:div>
    <w:div w:id="521433748">
      <w:bodyDiv w:val="1"/>
      <w:marLeft w:val="0"/>
      <w:marRight w:val="0"/>
      <w:marTop w:val="0"/>
      <w:marBottom w:val="0"/>
      <w:divBdr>
        <w:top w:val="none" w:sz="0" w:space="0" w:color="auto"/>
        <w:left w:val="none" w:sz="0" w:space="0" w:color="auto"/>
        <w:bottom w:val="none" w:sz="0" w:space="0" w:color="auto"/>
        <w:right w:val="none" w:sz="0" w:space="0" w:color="auto"/>
      </w:divBdr>
    </w:div>
    <w:div w:id="551308259">
      <w:bodyDiv w:val="1"/>
      <w:marLeft w:val="0"/>
      <w:marRight w:val="0"/>
      <w:marTop w:val="0"/>
      <w:marBottom w:val="0"/>
      <w:divBdr>
        <w:top w:val="none" w:sz="0" w:space="0" w:color="auto"/>
        <w:left w:val="none" w:sz="0" w:space="0" w:color="auto"/>
        <w:bottom w:val="none" w:sz="0" w:space="0" w:color="auto"/>
        <w:right w:val="none" w:sz="0" w:space="0" w:color="auto"/>
      </w:divBdr>
    </w:div>
    <w:div w:id="623270695">
      <w:bodyDiv w:val="1"/>
      <w:marLeft w:val="0"/>
      <w:marRight w:val="0"/>
      <w:marTop w:val="0"/>
      <w:marBottom w:val="0"/>
      <w:divBdr>
        <w:top w:val="none" w:sz="0" w:space="0" w:color="auto"/>
        <w:left w:val="none" w:sz="0" w:space="0" w:color="auto"/>
        <w:bottom w:val="none" w:sz="0" w:space="0" w:color="auto"/>
        <w:right w:val="none" w:sz="0" w:space="0" w:color="auto"/>
      </w:divBdr>
    </w:div>
    <w:div w:id="770664461">
      <w:bodyDiv w:val="1"/>
      <w:marLeft w:val="0"/>
      <w:marRight w:val="0"/>
      <w:marTop w:val="0"/>
      <w:marBottom w:val="0"/>
      <w:divBdr>
        <w:top w:val="none" w:sz="0" w:space="0" w:color="auto"/>
        <w:left w:val="none" w:sz="0" w:space="0" w:color="auto"/>
        <w:bottom w:val="none" w:sz="0" w:space="0" w:color="auto"/>
        <w:right w:val="none" w:sz="0" w:space="0" w:color="auto"/>
      </w:divBdr>
    </w:div>
    <w:div w:id="881213623">
      <w:bodyDiv w:val="1"/>
      <w:marLeft w:val="0"/>
      <w:marRight w:val="0"/>
      <w:marTop w:val="0"/>
      <w:marBottom w:val="0"/>
      <w:divBdr>
        <w:top w:val="none" w:sz="0" w:space="0" w:color="auto"/>
        <w:left w:val="none" w:sz="0" w:space="0" w:color="auto"/>
        <w:bottom w:val="none" w:sz="0" w:space="0" w:color="auto"/>
        <w:right w:val="none" w:sz="0" w:space="0" w:color="auto"/>
      </w:divBdr>
    </w:div>
    <w:div w:id="883326051">
      <w:bodyDiv w:val="1"/>
      <w:marLeft w:val="0"/>
      <w:marRight w:val="0"/>
      <w:marTop w:val="0"/>
      <w:marBottom w:val="0"/>
      <w:divBdr>
        <w:top w:val="none" w:sz="0" w:space="0" w:color="auto"/>
        <w:left w:val="none" w:sz="0" w:space="0" w:color="auto"/>
        <w:bottom w:val="none" w:sz="0" w:space="0" w:color="auto"/>
        <w:right w:val="none" w:sz="0" w:space="0" w:color="auto"/>
      </w:divBdr>
    </w:div>
    <w:div w:id="949624195">
      <w:bodyDiv w:val="1"/>
      <w:marLeft w:val="0"/>
      <w:marRight w:val="0"/>
      <w:marTop w:val="0"/>
      <w:marBottom w:val="0"/>
      <w:divBdr>
        <w:top w:val="none" w:sz="0" w:space="0" w:color="auto"/>
        <w:left w:val="none" w:sz="0" w:space="0" w:color="auto"/>
        <w:bottom w:val="none" w:sz="0" w:space="0" w:color="auto"/>
        <w:right w:val="none" w:sz="0" w:space="0" w:color="auto"/>
      </w:divBdr>
    </w:div>
    <w:div w:id="958683819">
      <w:bodyDiv w:val="1"/>
      <w:marLeft w:val="0"/>
      <w:marRight w:val="0"/>
      <w:marTop w:val="0"/>
      <w:marBottom w:val="0"/>
      <w:divBdr>
        <w:top w:val="none" w:sz="0" w:space="0" w:color="auto"/>
        <w:left w:val="none" w:sz="0" w:space="0" w:color="auto"/>
        <w:bottom w:val="none" w:sz="0" w:space="0" w:color="auto"/>
        <w:right w:val="none" w:sz="0" w:space="0" w:color="auto"/>
      </w:divBdr>
    </w:div>
    <w:div w:id="1088768502">
      <w:bodyDiv w:val="1"/>
      <w:marLeft w:val="0"/>
      <w:marRight w:val="0"/>
      <w:marTop w:val="0"/>
      <w:marBottom w:val="0"/>
      <w:divBdr>
        <w:top w:val="none" w:sz="0" w:space="0" w:color="auto"/>
        <w:left w:val="none" w:sz="0" w:space="0" w:color="auto"/>
        <w:bottom w:val="none" w:sz="0" w:space="0" w:color="auto"/>
        <w:right w:val="none" w:sz="0" w:space="0" w:color="auto"/>
      </w:divBdr>
    </w:div>
    <w:div w:id="1192109116">
      <w:bodyDiv w:val="1"/>
      <w:marLeft w:val="0"/>
      <w:marRight w:val="0"/>
      <w:marTop w:val="0"/>
      <w:marBottom w:val="0"/>
      <w:divBdr>
        <w:top w:val="none" w:sz="0" w:space="0" w:color="auto"/>
        <w:left w:val="none" w:sz="0" w:space="0" w:color="auto"/>
        <w:bottom w:val="none" w:sz="0" w:space="0" w:color="auto"/>
        <w:right w:val="none" w:sz="0" w:space="0" w:color="auto"/>
      </w:divBdr>
    </w:div>
    <w:div w:id="1251351782">
      <w:bodyDiv w:val="1"/>
      <w:marLeft w:val="0"/>
      <w:marRight w:val="0"/>
      <w:marTop w:val="0"/>
      <w:marBottom w:val="0"/>
      <w:divBdr>
        <w:top w:val="none" w:sz="0" w:space="0" w:color="auto"/>
        <w:left w:val="none" w:sz="0" w:space="0" w:color="auto"/>
        <w:bottom w:val="none" w:sz="0" w:space="0" w:color="auto"/>
        <w:right w:val="none" w:sz="0" w:space="0" w:color="auto"/>
      </w:divBdr>
    </w:div>
    <w:div w:id="1260063166">
      <w:bodyDiv w:val="1"/>
      <w:marLeft w:val="0"/>
      <w:marRight w:val="0"/>
      <w:marTop w:val="0"/>
      <w:marBottom w:val="0"/>
      <w:divBdr>
        <w:top w:val="none" w:sz="0" w:space="0" w:color="auto"/>
        <w:left w:val="none" w:sz="0" w:space="0" w:color="auto"/>
        <w:bottom w:val="none" w:sz="0" w:space="0" w:color="auto"/>
        <w:right w:val="none" w:sz="0" w:space="0" w:color="auto"/>
      </w:divBdr>
    </w:div>
    <w:div w:id="1554466193">
      <w:bodyDiv w:val="1"/>
      <w:marLeft w:val="0"/>
      <w:marRight w:val="0"/>
      <w:marTop w:val="0"/>
      <w:marBottom w:val="0"/>
      <w:divBdr>
        <w:top w:val="none" w:sz="0" w:space="0" w:color="auto"/>
        <w:left w:val="none" w:sz="0" w:space="0" w:color="auto"/>
        <w:bottom w:val="none" w:sz="0" w:space="0" w:color="auto"/>
        <w:right w:val="none" w:sz="0" w:space="0" w:color="auto"/>
      </w:divBdr>
    </w:div>
    <w:div w:id="1582719967">
      <w:bodyDiv w:val="1"/>
      <w:marLeft w:val="0"/>
      <w:marRight w:val="0"/>
      <w:marTop w:val="0"/>
      <w:marBottom w:val="0"/>
      <w:divBdr>
        <w:top w:val="none" w:sz="0" w:space="0" w:color="auto"/>
        <w:left w:val="none" w:sz="0" w:space="0" w:color="auto"/>
        <w:bottom w:val="none" w:sz="0" w:space="0" w:color="auto"/>
        <w:right w:val="none" w:sz="0" w:space="0" w:color="auto"/>
      </w:divBdr>
    </w:div>
    <w:div w:id="1650328037">
      <w:bodyDiv w:val="1"/>
      <w:marLeft w:val="0"/>
      <w:marRight w:val="0"/>
      <w:marTop w:val="0"/>
      <w:marBottom w:val="0"/>
      <w:divBdr>
        <w:top w:val="none" w:sz="0" w:space="0" w:color="auto"/>
        <w:left w:val="none" w:sz="0" w:space="0" w:color="auto"/>
        <w:bottom w:val="none" w:sz="0" w:space="0" w:color="auto"/>
        <w:right w:val="none" w:sz="0" w:space="0" w:color="auto"/>
      </w:divBdr>
    </w:div>
    <w:div w:id="1650670171">
      <w:bodyDiv w:val="1"/>
      <w:marLeft w:val="0"/>
      <w:marRight w:val="0"/>
      <w:marTop w:val="0"/>
      <w:marBottom w:val="0"/>
      <w:divBdr>
        <w:top w:val="none" w:sz="0" w:space="0" w:color="auto"/>
        <w:left w:val="none" w:sz="0" w:space="0" w:color="auto"/>
        <w:bottom w:val="none" w:sz="0" w:space="0" w:color="auto"/>
        <w:right w:val="none" w:sz="0" w:space="0" w:color="auto"/>
      </w:divBdr>
    </w:div>
    <w:div w:id="1752577954">
      <w:bodyDiv w:val="1"/>
      <w:marLeft w:val="0"/>
      <w:marRight w:val="0"/>
      <w:marTop w:val="0"/>
      <w:marBottom w:val="0"/>
      <w:divBdr>
        <w:top w:val="none" w:sz="0" w:space="0" w:color="auto"/>
        <w:left w:val="none" w:sz="0" w:space="0" w:color="auto"/>
        <w:bottom w:val="none" w:sz="0" w:space="0" w:color="auto"/>
        <w:right w:val="none" w:sz="0" w:space="0" w:color="auto"/>
      </w:divBdr>
    </w:div>
    <w:div w:id="1773939512">
      <w:bodyDiv w:val="1"/>
      <w:marLeft w:val="0"/>
      <w:marRight w:val="0"/>
      <w:marTop w:val="0"/>
      <w:marBottom w:val="0"/>
      <w:divBdr>
        <w:top w:val="none" w:sz="0" w:space="0" w:color="auto"/>
        <w:left w:val="none" w:sz="0" w:space="0" w:color="auto"/>
        <w:bottom w:val="none" w:sz="0" w:space="0" w:color="auto"/>
        <w:right w:val="none" w:sz="0" w:space="0" w:color="auto"/>
      </w:divBdr>
    </w:div>
    <w:div w:id="1876041212">
      <w:bodyDiv w:val="1"/>
      <w:marLeft w:val="0"/>
      <w:marRight w:val="0"/>
      <w:marTop w:val="0"/>
      <w:marBottom w:val="0"/>
      <w:divBdr>
        <w:top w:val="none" w:sz="0" w:space="0" w:color="auto"/>
        <w:left w:val="none" w:sz="0" w:space="0" w:color="auto"/>
        <w:bottom w:val="none" w:sz="0" w:space="0" w:color="auto"/>
        <w:right w:val="none" w:sz="0" w:space="0" w:color="auto"/>
      </w:divBdr>
    </w:div>
    <w:div w:id="1888449940">
      <w:bodyDiv w:val="1"/>
      <w:marLeft w:val="0"/>
      <w:marRight w:val="0"/>
      <w:marTop w:val="0"/>
      <w:marBottom w:val="0"/>
      <w:divBdr>
        <w:top w:val="none" w:sz="0" w:space="0" w:color="auto"/>
        <w:left w:val="none" w:sz="0" w:space="0" w:color="auto"/>
        <w:bottom w:val="none" w:sz="0" w:space="0" w:color="auto"/>
        <w:right w:val="none" w:sz="0" w:space="0" w:color="auto"/>
      </w:divBdr>
    </w:div>
    <w:div w:id="1953053925">
      <w:bodyDiv w:val="1"/>
      <w:marLeft w:val="0"/>
      <w:marRight w:val="0"/>
      <w:marTop w:val="0"/>
      <w:marBottom w:val="0"/>
      <w:divBdr>
        <w:top w:val="none" w:sz="0" w:space="0" w:color="auto"/>
        <w:left w:val="none" w:sz="0" w:space="0" w:color="auto"/>
        <w:bottom w:val="none" w:sz="0" w:space="0" w:color="auto"/>
        <w:right w:val="none" w:sz="0" w:space="0" w:color="auto"/>
      </w:divBdr>
    </w:div>
    <w:div w:id="198118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1603</TotalTime>
  <Pages>5</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 Liu</dc:creator>
  <cp:lastModifiedBy>Fei Liu</cp:lastModifiedBy>
  <cp:revision>141</cp:revision>
  <dcterms:created xsi:type="dcterms:W3CDTF">2012-10-05T14:30:00Z</dcterms:created>
  <dcterms:modified xsi:type="dcterms:W3CDTF">2012-12-07T04:05:00Z</dcterms:modified>
</cp:coreProperties>
</file>