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F3996" w:rsidP="004F399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投诉流程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完整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  <w:t>版</w:t>
                    </w:r>
                  </w:p>
                </w:tc>
              </w:sdtContent>
            </w:sdt>
          </w:tr>
        </w:tbl>
        <w:p w:rsidR="00904913" w:rsidRDefault="00311624"/>
      </w:sdtContent>
    </w:sdt>
    <w:p w:rsidR="008F07C1" w:rsidRDefault="00D35989" w:rsidP="004F3996">
      <w:pPr>
        <w:pStyle w:val="AxureTOCHeading"/>
        <w:rPr>
          <w:lang w:eastAsia="zh-CN"/>
        </w:rPr>
      </w:pPr>
      <w:r>
        <w:rPr>
          <w:lang w:eastAsia="zh-CN"/>
        </w:rPr>
        <w:br w:type="page"/>
      </w:r>
      <w:r w:rsidR="00311624">
        <w:rPr>
          <w:lang w:eastAsia="zh-CN"/>
        </w:rPr>
        <w:lastRenderedPageBreak/>
        <w:t>投诉流程</w:t>
      </w:r>
      <w:r w:rsidR="00311624">
        <w:rPr>
          <w:lang w:eastAsia="zh-CN"/>
        </w:rPr>
        <w:t>-</w:t>
      </w:r>
      <w:r w:rsidR="00311624">
        <w:rPr>
          <w:lang w:eastAsia="zh-CN"/>
        </w:rPr>
        <w:t>呼叫发起经高路</w:t>
      </w:r>
    </w:p>
    <w:p w:rsidR="008F07C1" w:rsidRDefault="00311624">
      <w:pPr>
        <w:rPr>
          <w:lang w:eastAsia="zh-CN"/>
        </w:rPr>
      </w:pPr>
      <w:r>
        <w:rPr>
          <w:b/>
          <w:color w:val="FF0000"/>
          <w:lang w:eastAsia="zh-CN"/>
        </w:rPr>
        <w:t>一</w:t>
      </w:r>
      <w:r>
        <w:rPr>
          <w:b/>
          <w:color w:val="FF0000"/>
          <w:lang w:eastAsia="zh-CN"/>
        </w:rPr>
        <w:t>、功能说明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投诉结束完结条件：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）一次流转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呼叫中心放入回收站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呼叫中心电话回访认可</w:t>
      </w:r>
      <w:r>
        <w:rPr>
          <w:lang w:eastAsia="zh-CN"/>
        </w:rPr>
        <w:t>/</w:t>
      </w:r>
      <w:r>
        <w:rPr>
          <w:lang w:eastAsia="zh-CN"/>
        </w:rPr>
        <w:t>满意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）二次流转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呼叫中心电话回访认可</w:t>
      </w:r>
      <w:r>
        <w:rPr>
          <w:lang w:eastAsia="zh-CN"/>
        </w:rPr>
        <w:t>/</w:t>
      </w:r>
      <w:r>
        <w:rPr>
          <w:lang w:eastAsia="zh-CN"/>
        </w:rPr>
        <w:t>满意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呼叫中心认为不需要再次流转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）三次流转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无论用户是否满意流转均结束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业务链形成</w:t>
      </w:r>
    </w:p>
    <w:p w:rsidR="008F07C1" w:rsidRDefault="00311624">
      <w:pPr>
        <w:rPr>
          <w:lang w:eastAsia="zh-CN"/>
        </w:rPr>
      </w:pPr>
      <w:r>
        <w:rPr>
          <w:color w:val="FF0000"/>
          <w:lang w:eastAsia="zh-CN"/>
        </w:rPr>
        <w:t>业务链以受理单位点击受理为标准，形成完整业务链，往后的投诉流转只能在业务链上进行。</w:t>
      </w:r>
      <w:r>
        <w:rPr>
          <w:lang w:eastAsia="zh-CN"/>
        </w:rPr>
        <w:t>例：投诉处理单位为呼和浩特分中心，投诉流转由呼叫中心</w:t>
      </w:r>
      <w:r>
        <w:rPr>
          <w:lang w:eastAsia="zh-CN"/>
        </w:rPr>
        <w:t>--&gt;</w:t>
      </w:r>
      <w:r>
        <w:rPr>
          <w:lang w:eastAsia="zh-CN"/>
        </w:rPr>
        <w:t>运营科</w:t>
      </w:r>
      <w:r>
        <w:rPr>
          <w:lang w:eastAsia="zh-CN"/>
        </w:rPr>
        <w:t>--&gt;</w:t>
      </w:r>
      <w:r>
        <w:rPr>
          <w:lang w:eastAsia="zh-CN"/>
        </w:rPr>
        <w:t>高路公司</w:t>
      </w:r>
      <w:r>
        <w:rPr>
          <w:lang w:eastAsia="zh-CN"/>
        </w:rPr>
        <w:t>--&gt;</w:t>
      </w:r>
      <w:r>
        <w:rPr>
          <w:lang w:eastAsia="zh-CN"/>
        </w:rPr>
        <w:t>呼和浩特分中心受理。这样就形成了完整的业务链；后期的投诉处理均在此业务链</w:t>
      </w:r>
      <w:r>
        <w:rPr>
          <w:lang w:eastAsia="zh-CN"/>
        </w:rPr>
        <w:t>上进行</w:t>
      </w:r>
    </w:p>
    <w:p w:rsidR="008F07C1" w:rsidRDefault="00311624">
      <w:pPr>
        <w:rPr>
          <w:lang w:eastAsia="zh-CN"/>
        </w:rPr>
      </w:pPr>
      <w:r>
        <w:rPr>
          <w:b/>
          <w:color w:val="FF0000"/>
          <w:lang w:eastAsia="zh-CN"/>
        </w:rPr>
        <w:t>二、交互规则：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所有单位处理工单的操作：认可选通过，不认可选驳回</w:t>
      </w:r>
    </w:p>
    <w:p w:rsidR="008F07C1" w:rsidRDefault="00311624">
      <w:pPr>
        <w:rPr>
          <w:lang w:eastAsia="zh-CN"/>
        </w:rPr>
      </w:pPr>
      <w:r>
        <w:rPr>
          <w:b/>
          <w:color w:val="FF0000"/>
          <w:lang w:eastAsia="zh-CN"/>
        </w:rPr>
        <w:t>三、注释：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红色线为所有驳回引起的操作</w:t>
      </w:r>
    </w:p>
    <w:p w:rsidR="008F07C1" w:rsidRDefault="00311624">
      <w:pPr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所有的处理都需填写处理意见，否则不能进入下一步</w:t>
      </w:r>
    </w:p>
    <w:p w:rsidR="008F07C1" w:rsidRDefault="008F07C1">
      <w:pPr>
        <w:rPr>
          <w:lang w:eastAsia="zh-CN"/>
        </w:rPr>
      </w:pPr>
    </w:p>
    <w:p w:rsidR="008F07C1" w:rsidRDefault="004F3996">
      <w:pPr>
        <w:pStyle w:val="AxureHeading20"/>
        <w:keepNext/>
        <w:rPr>
          <w:lang w:eastAsia="zh-CN"/>
        </w:rPr>
      </w:pPr>
      <w:r>
        <w:rPr>
          <w:rFonts w:hint="eastAsia"/>
          <w:lang w:eastAsia="zh-CN"/>
        </w:rPr>
        <w:lastRenderedPageBreak/>
        <w:t>其他</w:t>
      </w:r>
      <w:r>
        <w:rPr>
          <w:lang w:eastAsia="zh-CN"/>
        </w:rPr>
        <w:t>投诉</w:t>
      </w:r>
      <w:r w:rsidRPr="004F3996">
        <w:rPr>
          <w:rFonts w:hint="eastAsia"/>
          <w:lang w:eastAsia="zh-CN"/>
        </w:rPr>
        <w:t>-</w:t>
      </w:r>
      <w:r w:rsidRPr="004F3996">
        <w:rPr>
          <w:rFonts w:hint="eastAsia"/>
          <w:lang w:eastAsia="zh-CN"/>
        </w:rPr>
        <w:t>呼叫发起经高路</w:t>
      </w:r>
    </w:p>
    <w:p w:rsidR="008F07C1" w:rsidRDefault="0031162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219325" cy="8039819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845" cy="80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6" w:rsidRDefault="004F3996">
      <w:pPr>
        <w:spacing w:before="0" w:after="0"/>
        <w:rPr>
          <w:b/>
          <w:sz w:val="26"/>
        </w:rPr>
      </w:pPr>
      <w:r>
        <w:br w:type="page"/>
      </w:r>
    </w:p>
    <w:p w:rsidR="008F07C1" w:rsidRDefault="00311624">
      <w:pPr>
        <w:pStyle w:val="AxureHeading20"/>
        <w:keepNext/>
      </w:pPr>
      <w:r>
        <w:lastRenderedPageBreak/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98"/>
        <w:gridCol w:w="1662"/>
        <w:gridCol w:w="691"/>
        <w:gridCol w:w="3820"/>
        <w:gridCol w:w="4273"/>
      </w:tblGrid>
      <w:tr w:rsidR="008F07C1" w:rsidTr="004F3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98" w:type="dxa"/>
          </w:tcPr>
          <w:p w:rsidR="008F07C1" w:rsidRDefault="00311624">
            <w:pPr>
              <w:pStyle w:val="Axure0"/>
            </w:pPr>
            <w:r>
              <w:t>脚注</w:t>
            </w:r>
          </w:p>
        </w:tc>
        <w:tc>
          <w:tcPr>
            <w:tcW w:w="1662" w:type="dxa"/>
          </w:tcPr>
          <w:p w:rsidR="008F07C1" w:rsidRDefault="00311624">
            <w:pPr>
              <w:pStyle w:val="Axure0"/>
            </w:pPr>
            <w:r>
              <w:t>说明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限制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跳转规则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功能逻辑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运营科具有处理工单的权限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4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选择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是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跳转至添加投诉单界面，继续流转；选择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否</w:t>
            </w:r>
            <w:r>
              <w:rPr>
                <w:lang w:eastAsia="zh-CN"/>
              </w:rPr>
              <w:t>”--</w:t>
            </w:r>
            <w:r>
              <w:rPr>
                <w:lang w:eastAsia="zh-CN"/>
              </w:rPr>
              <w:t>流程结束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继续流转需对原有工单进行备份，方便后期考核查看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5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6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7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工单可分阶段处理也可跳过分阶段处理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8</w:t>
            </w:r>
          </w:p>
        </w:tc>
        <w:tc>
          <w:tcPr>
            <w:tcW w:w="1662" w:type="dxa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一次处理完结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9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10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11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填写审核意见及话务工单号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认可和满意流程结束，不满意进行二次流转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12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工单可分阶段处理也可跳过分阶段处理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13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一次处理完成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14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15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16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工单可分阶段处理也可跳过分阶段处理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17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二次处理完成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18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此处通过弹框选择去往</w:t>
            </w:r>
            <w:r>
              <w:rPr>
                <w:lang w:eastAsia="zh-CN"/>
              </w:rPr>
              <w:t>BOT</w:t>
            </w:r>
            <w:r>
              <w:rPr>
                <w:lang w:eastAsia="zh-CN"/>
              </w:rPr>
              <w:t>分中心或呼叫中心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19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20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21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添加处理意见后选择是否继续流转，否</w:t>
            </w:r>
            <w:r>
              <w:rPr>
                <w:lang w:eastAsia="zh-CN"/>
              </w:rPr>
              <w:t>--&gt;</w:t>
            </w:r>
            <w:r>
              <w:rPr>
                <w:lang w:eastAsia="zh-CN"/>
              </w:rPr>
              <w:t>流程结束，是</w:t>
            </w:r>
            <w:r>
              <w:rPr>
                <w:lang w:eastAsia="zh-CN"/>
              </w:rPr>
              <w:t>--&gt;</w:t>
            </w:r>
            <w:r>
              <w:rPr>
                <w:lang w:eastAsia="zh-CN"/>
              </w:rPr>
              <w:t>进行二次流转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22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23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工单可分阶段处理也可跳过分阶段处理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24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填写处理意见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二次处理完结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lastRenderedPageBreak/>
              <w:t>25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26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27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填写审核意见及话务工单号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认可和满意流程结束，不满意进入三次流转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28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29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30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31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工单可分阶段处理也可跳过分阶段处理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32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三次处理完成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33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添加处理意见后选择是否继续流转，否</w:t>
            </w:r>
            <w:r>
              <w:rPr>
                <w:lang w:eastAsia="zh-CN"/>
              </w:rPr>
              <w:t>--&gt;</w:t>
            </w:r>
            <w:r>
              <w:rPr>
                <w:lang w:eastAsia="zh-CN"/>
              </w:rPr>
              <w:t>流程结束，是</w:t>
            </w:r>
            <w:r>
              <w:rPr>
                <w:lang w:eastAsia="zh-CN"/>
              </w:rPr>
              <w:t>--&gt;</w:t>
            </w:r>
            <w:r>
              <w:rPr>
                <w:lang w:eastAsia="zh-CN"/>
              </w:rPr>
              <w:t>进行三次流转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34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35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处理意见不能为空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工单可分阶段处理也可跳过分阶段处理</w:t>
            </w: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36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填写处理意见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三次处理完结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37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38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39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40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需填写最终的处理意见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允许空值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三次流转电话回访完后流程结束</w:t>
            </w:r>
          </w:p>
        </w:tc>
      </w:tr>
      <w:tr w:rsidR="008F07C1" w:rsidTr="004F3996">
        <w:trPr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41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填写处理意见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4F3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498" w:type="dxa"/>
          </w:tcPr>
          <w:p w:rsidR="008F07C1" w:rsidRDefault="00311624">
            <w:pPr>
              <w:pStyle w:val="Axure1"/>
            </w:pPr>
            <w:r>
              <w:t>42</w:t>
            </w:r>
          </w:p>
        </w:tc>
        <w:tc>
          <w:tcPr>
            <w:tcW w:w="1662" w:type="dxa"/>
          </w:tcPr>
          <w:p w:rsidR="008F07C1" w:rsidRDefault="00311624">
            <w:pPr>
              <w:pStyle w:val="Axure1"/>
            </w:pPr>
            <w:r>
              <w:t>填写处理意见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</w:tbl>
    <w:p w:rsidR="008F07C1" w:rsidRDefault="00311624">
      <w:pPr>
        <w:pStyle w:val="Axure"/>
        <w:keepNext/>
      </w:pPr>
      <w:r>
        <w:br w:type="page"/>
      </w:r>
      <w:r w:rsidR="004F3996">
        <w:rPr>
          <w:rFonts w:hint="eastAsia"/>
          <w:lang w:eastAsia="zh-CN"/>
        </w:rPr>
        <w:lastRenderedPageBreak/>
        <w:t>其他</w:t>
      </w:r>
      <w:r>
        <w:t>流程</w:t>
      </w:r>
      <w:r>
        <w:t>-</w:t>
      </w:r>
      <w:r>
        <w:t>呼叫中心</w:t>
      </w:r>
      <w:r>
        <w:t>BOT</w:t>
      </w:r>
    </w:p>
    <w:p w:rsidR="004F3996" w:rsidRDefault="0031162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218134" cy="78867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127" cy="79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6" w:rsidRDefault="004F3996">
      <w:pPr>
        <w:spacing w:before="0" w:after="0"/>
      </w:pPr>
      <w:r>
        <w:br w:type="page"/>
      </w:r>
    </w:p>
    <w:p w:rsidR="008F07C1" w:rsidRDefault="008F07C1">
      <w:pPr>
        <w:pStyle w:val="AxureImageParagraph"/>
      </w:pPr>
    </w:p>
    <w:p w:rsidR="008F07C1" w:rsidRDefault="00311624">
      <w:pPr>
        <w:pStyle w:val="AxureHeading2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4682"/>
      </w:tblGrid>
      <w:tr w:rsidR="008F07C1" w:rsidTr="008F0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8F07C1" w:rsidRDefault="00311624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功能逻辑</w:t>
            </w:r>
          </w:p>
        </w:tc>
      </w:tr>
      <w:tr w:rsidR="008F07C1" w:rsidTr="008F07C1">
        <w:trPr>
          <w:cantSplit/>
        </w:trPr>
        <w:tc>
          <w:tcPr>
            <w:tcW w:w="0" w:type="auto"/>
          </w:tcPr>
          <w:p w:rsidR="008F07C1" w:rsidRDefault="00311624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此处通过弹框选择去往高路公司、其他</w:t>
            </w:r>
            <w:r>
              <w:rPr>
                <w:lang w:eastAsia="zh-CN"/>
              </w:rPr>
              <w:t>BOT</w:t>
            </w:r>
            <w:r>
              <w:rPr>
                <w:lang w:eastAsia="zh-CN"/>
              </w:rPr>
              <w:t>分中心或呼叫中心</w:t>
            </w:r>
          </w:p>
        </w:tc>
      </w:tr>
    </w:tbl>
    <w:p w:rsidR="008F07C1" w:rsidRDefault="00311624">
      <w:pPr>
        <w:pStyle w:val="Axure"/>
        <w:keepNext/>
        <w:rPr>
          <w:lang w:eastAsia="zh-CN"/>
        </w:rPr>
      </w:pPr>
      <w:r>
        <w:rPr>
          <w:lang w:eastAsia="zh-CN"/>
        </w:rPr>
        <w:br w:type="page"/>
      </w:r>
      <w:r w:rsidR="004F3996">
        <w:rPr>
          <w:rFonts w:hint="eastAsia"/>
          <w:lang w:eastAsia="zh-CN"/>
        </w:rPr>
        <w:lastRenderedPageBreak/>
        <w:t>其他投诉</w:t>
      </w:r>
      <w:r>
        <w:rPr>
          <w:lang w:eastAsia="zh-CN"/>
        </w:rPr>
        <w:t>-</w:t>
      </w:r>
      <w:r>
        <w:rPr>
          <w:lang w:eastAsia="zh-CN"/>
        </w:rPr>
        <w:t>运营科发起</w:t>
      </w:r>
      <w:r w:rsidR="004F3996">
        <w:rPr>
          <w:rFonts w:hint="eastAsia"/>
          <w:lang w:eastAsia="zh-CN"/>
        </w:rPr>
        <w:t>经</w:t>
      </w:r>
      <w:r>
        <w:rPr>
          <w:lang w:eastAsia="zh-CN"/>
        </w:rPr>
        <w:t>高路</w:t>
      </w:r>
    </w:p>
    <w:p w:rsidR="004F3996" w:rsidRDefault="0031162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850731" cy="79248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526" cy="79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6" w:rsidRDefault="004F3996">
      <w:pPr>
        <w:spacing w:before="0" w:after="0"/>
      </w:pPr>
      <w:r>
        <w:br w:type="page"/>
      </w:r>
    </w:p>
    <w:p w:rsidR="008F07C1" w:rsidRDefault="008F07C1">
      <w:pPr>
        <w:pStyle w:val="AxureImageParagraph"/>
      </w:pPr>
    </w:p>
    <w:p w:rsidR="008F07C1" w:rsidRDefault="00311624">
      <w:pPr>
        <w:pStyle w:val="AxureHeading2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424"/>
        <w:gridCol w:w="784"/>
        <w:gridCol w:w="3509"/>
      </w:tblGrid>
      <w:tr w:rsidR="008F07C1" w:rsidTr="008F0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8F07C1" w:rsidRDefault="00311624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说明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限制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功能逻辑</w:t>
            </w:r>
          </w:p>
        </w:tc>
      </w:tr>
      <w:tr w:rsidR="008F07C1" w:rsidTr="008F07C1">
        <w:trPr>
          <w:cantSplit/>
        </w:trPr>
        <w:tc>
          <w:tcPr>
            <w:tcW w:w="0" w:type="auto"/>
          </w:tcPr>
          <w:p w:rsidR="008F07C1" w:rsidRDefault="00311624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审核意见不能为空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</w:pPr>
            <w:r>
              <w:t>不能为空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</w:tr>
      <w:tr w:rsidR="008F07C1" w:rsidTr="008F07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8F07C1" w:rsidRDefault="00311624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8F07C1">
            <w:pPr>
              <w:pStyle w:val="Axure1"/>
            </w:pP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此处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是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弹框选择去往</w:t>
            </w:r>
            <w:r>
              <w:rPr>
                <w:lang w:eastAsia="zh-CN"/>
              </w:rPr>
              <w:t>BOT</w:t>
            </w:r>
            <w:r>
              <w:rPr>
                <w:lang w:eastAsia="zh-CN"/>
              </w:rPr>
              <w:t>分中心或高路公司</w:t>
            </w:r>
          </w:p>
        </w:tc>
      </w:tr>
    </w:tbl>
    <w:p w:rsidR="008F07C1" w:rsidRDefault="00311624">
      <w:pPr>
        <w:pStyle w:val="Axure"/>
        <w:keepNext/>
        <w:rPr>
          <w:lang w:eastAsia="zh-CN"/>
        </w:rPr>
      </w:pPr>
      <w:r>
        <w:rPr>
          <w:lang w:eastAsia="zh-CN"/>
        </w:rPr>
        <w:br w:type="page"/>
      </w:r>
      <w:r w:rsidR="004F3996">
        <w:rPr>
          <w:rFonts w:hint="eastAsia"/>
          <w:lang w:eastAsia="zh-CN"/>
        </w:rPr>
        <w:lastRenderedPageBreak/>
        <w:t>其他投诉</w:t>
      </w:r>
      <w:r>
        <w:rPr>
          <w:lang w:eastAsia="zh-CN"/>
        </w:rPr>
        <w:t>-</w:t>
      </w:r>
      <w:r>
        <w:rPr>
          <w:lang w:eastAsia="zh-CN"/>
        </w:rPr>
        <w:t>运营科发起</w:t>
      </w:r>
      <w:r>
        <w:rPr>
          <w:lang w:eastAsia="zh-CN"/>
        </w:rPr>
        <w:t>BOT</w:t>
      </w:r>
    </w:p>
    <w:p w:rsidR="004F3996" w:rsidRDefault="0031162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867400" cy="7814603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793" cy="78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6" w:rsidRDefault="004F3996">
      <w:pPr>
        <w:spacing w:before="0" w:after="0"/>
      </w:pPr>
      <w:r>
        <w:br w:type="page"/>
      </w:r>
    </w:p>
    <w:p w:rsidR="008F07C1" w:rsidRDefault="008F07C1">
      <w:pPr>
        <w:pStyle w:val="AxureImageParagraph"/>
      </w:pPr>
    </w:p>
    <w:p w:rsidR="008F07C1" w:rsidRDefault="00311624">
      <w:pPr>
        <w:pStyle w:val="AxureHeading2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3509"/>
      </w:tblGrid>
      <w:tr w:rsidR="008F07C1" w:rsidTr="008F0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8F07C1" w:rsidRDefault="00311624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8F07C1" w:rsidRDefault="00311624">
            <w:pPr>
              <w:pStyle w:val="Axure0"/>
            </w:pPr>
            <w:r>
              <w:t>功能逻辑</w:t>
            </w:r>
          </w:p>
        </w:tc>
      </w:tr>
      <w:tr w:rsidR="008F07C1" w:rsidTr="008F07C1">
        <w:trPr>
          <w:cantSplit/>
        </w:trPr>
        <w:tc>
          <w:tcPr>
            <w:tcW w:w="0" w:type="auto"/>
          </w:tcPr>
          <w:p w:rsidR="008F07C1" w:rsidRDefault="00311624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8F07C1" w:rsidRDefault="00311624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此处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是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弹框选择去往</w:t>
            </w:r>
            <w:r>
              <w:rPr>
                <w:lang w:eastAsia="zh-CN"/>
              </w:rPr>
              <w:t>BOT</w:t>
            </w:r>
            <w:r>
              <w:rPr>
                <w:lang w:eastAsia="zh-CN"/>
              </w:rPr>
              <w:t>分中心或高路公司</w:t>
            </w:r>
          </w:p>
        </w:tc>
      </w:tr>
    </w:tbl>
    <w:p w:rsidR="008F07C1" w:rsidRDefault="00311624">
      <w:pPr>
        <w:pStyle w:val="Axure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ETC</w:t>
      </w:r>
      <w:r>
        <w:rPr>
          <w:lang w:eastAsia="zh-CN"/>
        </w:rPr>
        <w:t>投诉</w:t>
      </w:r>
      <w:r>
        <w:rPr>
          <w:lang w:eastAsia="zh-CN"/>
        </w:rPr>
        <w:t>-</w:t>
      </w:r>
      <w:r>
        <w:rPr>
          <w:lang w:eastAsia="zh-CN"/>
        </w:rPr>
        <w:t>运营科发起</w:t>
      </w:r>
    </w:p>
    <w:p w:rsidR="008F07C1" w:rsidRDefault="0031162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743450" cy="73152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C1" w:rsidRDefault="00311624">
      <w:pPr>
        <w:pStyle w:val="Axure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ETC</w:t>
      </w:r>
      <w:r>
        <w:rPr>
          <w:lang w:eastAsia="zh-CN"/>
        </w:rPr>
        <w:t>投诉</w:t>
      </w:r>
      <w:r>
        <w:rPr>
          <w:lang w:eastAsia="zh-CN"/>
        </w:rPr>
        <w:t>-</w:t>
      </w:r>
      <w:r>
        <w:rPr>
          <w:lang w:eastAsia="zh-CN"/>
        </w:rPr>
        <w:t>呼叫发起</w:t>
      </w:r>
    </w:p>
    <w:p w:rsidR="008F07C1" w:rsidRDefault="0031162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743450" cy="73152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C1" w:rsidRDefault="008F07C1">
      <w:pPr>
        <w:sectPr w:rsidR="008F07C1">
          <w:headerReference w:type="default" r:id="rId15"/>
          <w:footerReference w:type="default" r:id="rId16"/>
          <w:type w:val="continuous"/>
          <w:pgSz w:w="12240" w:h="15840"/>
          <w:pgMar w:top="720" w:right="720" w:bottom="720" w:left="720" w:header="720" w:footer="432" w:gutter="0"/>
          <w:cols w:space="720"/>
        </w:sectPr>
      </w:pPr>
      <w:bookmarkStart w:id="0" w:name="_GoBack"/>
      <w:bookmarkEnd w:id="0"/>
    </w:p>
    <w:p w:rsidR="00311624" w:rsidRDefault="00311624"/>
    <w:sectPr w:rsidR="00311624" w:rsidSect="004F3FB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624" w:rsidRDefault="00311624" w:rsidP="00093BE1">
      <w:pPr>
        <w:spacing w:before="0" w:after="0"/>
      </w:pPr>
      <w:r>
        <w:separator/>
      </w:r>
    </w:p>
  </w:endnote>
  <w:endnote w:type="continuationSeparator" w:id="0">
    <w:p w:rsidR="00311624" w:rsidRDefault="0031162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F399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624" w:rsidRDefault="00311624" w:rsidP="00093BE1">
      <w:pPr>
        <w:spacing w:before="0" w:after="0"/>
      </w:pPr>
      <w:r>
        <w:separator/>
      </w:r>
    </w:p>
  </w:footnote>
  <w:footnote w:type="continuationSeparator" w:id="0">
    <w:p w:rsidR="00311624" w:rsidRDefault="0031162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F3996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投诉流程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--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完整版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37754245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F3996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投诉流程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--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完整版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E12CB2"/>
    <w:multiLevelType w:val="multilevel"/>
    <w:tmpl w:val="EB96763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463011"/>
    <w:multiLevelType w:val="multilevel"/>
    <w:tmpl w:val="505E99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1624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996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8F07C1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B2C91"/>
  <w15:docId w15:val="{751332A8-4849-42BD-9F5B-310F243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 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B07BBB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D9E2E-1442-4C38-AE08-2BDEF096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</TotalTime>
  <Pages>13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投诉流程--完整版</dc:title>
  <dc:creator>[Your Name]</dc:creator>
  <cp:lastModifiedBy>kyle</cp:lastModifiedBy>
  <cp:revision>5</cp:revision>
  <cp:lastPrinted>2010-09-03T00:33:00Z</cp:lastPrinted>
  <dcterms:created xsi:type="dcterms:W3CDTF">2010-09-03T21:47:00Z</dcterms:created>
  <dcterms:modified xsi:type="dcterms:W3CDTF">2017-10-18T08:01:00Z</dcterms:modified>
</cp:coreProperties>
</file>