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26DDB" w14:textId="77777777" w:rsidR="00761EFF" w:rsidRDefault="00761EFF" w:rsidP="00761EFF">
      <w:pPr>
        <w:jc w:val="center"/>
        <w:rPr>
          <w:rFonts w:ascii="等线" w:eastAsia="等线" w:hAnsi="等线" w:cs="等线"/>
          <w:sz w:val="52"/>
          <w:szCs w:val="52"/>
        </w:rPr>
      </w:pPr>
    </w:p>
    <w:p w14:paraId="518909DE" w14:textId="77777777" w:rsidR="00761EFF" w:rsidRDefault="00761EFF" w:rsidP="00761EFF">
      <w:pPr>
        <w:rPr>
          <w:rFonts w:ascii="等线" w:eastAsia="等线" w:hAnsi="等线" w:cs="等线"/>
          <w:sz w:val="52"/>
          <w:szCs w:val="52"/>
        </w:rPr>
      </w:pPr>
    </w:p>
    <w:p w14:paraId="0C76C9CD" w14:textId="77777777" w:rsidR="00761EFF" w:rsidRDefault="00761EFF" w:rsidP="00761EFF">
      <w:pPr>
        <w:jc w:val="center"/>
        <w:rPr>
          <w:rFonts w:ascii="等线" w:eastAsia="等线" w:hAnsi="等线" w:cs="等线"/>
          <w:b/>
          <w:bCs/>
          <w:sz w:val="52"/>
          <w:szCs w:val="52"/>
        </w:rPr>
      </w:pPr>
      <w:r>
        <w:rPr>
          <w:rFonts w:ascii="等线" w:eastAsia="等线" w:hAnsi="等线" w:cs="等线" w:hint="eastAsia"/>
          <w:b/>
          <w:bCs/>
          <w:sz w:val="52"/>
          <w:szCs w:val="52"/>
        </w:rPr>
        <w:t>创</w:t>
      </w:r>
    </w:p>
    <w:p w14:paraId="5E6DCCDA" w14:textId="77777777" w:rsidR="00761EFF" w:rsidRDefault="00761EFF" w:rsidP="00761EFF">
      <w:pPr>
        <w:jc w:val="center"/>
        <w:rPr>
          <w:rFonts w:ascii="等线" w:eastAsia="等线" w:hAnsi="等线" w:cs="等线"/>
          <w:b/>
          <w:bCs/>
          <w:sz w:val="52"/>
          <w:szCs w:val="52"/>
        </w:rPr>
      </w:pPr>
      <w:r>
        <w:rPr>
          <w:rFonts w:ascii="等线" w:eastAsia="等线" w:hAnsi="等线" w:cs="等线" w:hint="eastAsia"/>
          <w:b/>
          <w:bCs/>
          <w:sz w:val="52"/>
          <w:szCs w:val="52"/>
        </w:rPr>
        <w:t>联</w:t>
      </w:r>
    </w:p>
    <w:p w14:paraId="286816EE" w14:textId="77777777" w:rsidR="00761EFF" w:rsidRDefault="00761EFF" w:rsidP="00761EFF">
      <w:pPr>
        <w:jc w:val="center"/>
        <w:rPr>
          <w:rFonts w:ascii="等线" w:eastAsia="等线" w:hAnsi="等线" w:cs="等线"/>
          <w:b/>
          <w:bCs/>
          <w:sz w:val="52"/>
          <w:szCs w:val="52"/>
        </w:rPr>
      </w:pPr>
      <w:r>
        <w:rPr>
          <w:rFonts w:ascii="等线" w:eastAsia="等线" w:hAnsi="等线" w:cs="等线" w:hint="eastAsia"/>
          <w:b/>
          <w:bCs/>
          <w:sz w:val="52"/>
          <w:szCs w:val="52"/>
        </w:rPr>
        <w:t>工</w:t>
      </w:r>
    </w:p>
    <w:p w14:paraId="3CB68B62" w14:textId="3558BD6F" w:rsidR="00761EFF" w:rsidRDefault="00761EFF" w:rsidP="00761EFF">
      <w:pPr>
        <w:jc w:val="center"/>
        <w:rPr>
          <w:rFonts w:ascii="等线" w:eastAsia="等线" w:hAnsi="等线" w:cs="等线"/>
          <w:b/>
          <w:bCs/>
          <w:sz w:val="52"/>
          <w:szCs w:val="52"/>
        </w:rPr>
      </w:pPr>
      <w:r>
        <w:rPr>
          <w:rFonts w:ascii="等线" w:eastAsia="等线" w:hAnsi="等线" w:cs="等线" w:hint="eastAsia"/>
          <w:b/>
          <w:bCs/>
          <w:sz w:val="52"/>
          <w:szCs w:val="52"/>
        </w:rPr>
        <w:t>厂</w:t>
      </w:r>
    </w:p>
    <w:p w14:paraId="420DF423" w14:textId="77777777" w:rsidR="00761EFF" w:rsidRDefault="00761EFF" w:rsidP="00761EFF">
      <w:pPr>
        <w:jc w:val="center"/>
        <w:rPr>
          <w:rFonts w:ascii="等线" w:eastAsia="等线" w:hAnsi="等线" w:cs="等线"/>
          <w:b/>
          <w:bCs/>
          <w:sz w:val="52"/>
          <w:szCs w:val="52"/>
        </w:rPr>
      </w:pPr>
      <w:r>
        <w:rPr>
          <w:rFonts w:ascii="等线" w:eastAsia="等线" w:hAnsi="等线" w:cs="等线" w:hint="eastAsia"/>
          <w:b/>
          <w:bCs/>
          <w:sz w:val="52"/>
          <w:szCs w:val="52"/>
        </w:rPr>
        <w:t>产</w:t>
      </w:r>
    </w:p>
    <w:p w14:paraId="2C5BABC5" w14:textId="77777777" w:rsidR="00761EFF" w:rsidRDefault="00761EFF" w:rsidP="00761EFF">
      <w:pPr>
        <w:jc w:val="center"/>
        <w:rPr>
          <w:rFonts w:ascii="等线" w:eastAsia="等线" w:hAnsi="等线" w:cs="等线"/>
          <w:b/>
          <w:bCs/>
          <w:sz w:val="52"/>
          <w:szCs w:val="52"/>
        </w:rPr>
      </w:pPr>
      <w:r>
        <w:rPr>
          <w:rFonts w:ascii="等线" w:eastAsia="等线" w:hAnsi="等线" w:cs="等线" w:hint="eastAsia"/>
          <w:b/>
          <w:bCs/>
          <w:sz w:val="52"/>
          <w:szCs w:val="52"/>
        </w:rPr>
        <w:t>品</w:t>
      </w:r>
    </w:p>
    <w:p w14:paraId="53D9823A" w14:textId="77777777" w:rsidR="00761EFF" w:rsidRDefault="00761EFF" w:rsidP="00761EFF">
      <w:pPr>
        <w:jc w:val="center"/>
        <w:rPr>
          <w:rFonts w:ascii="等线" w:eastAsia="等线" w:hAnsi="等线" w:cs="等线"/>
          <w:b/>
          <w:bCs/>
          <w:sz w:val="52"/>
          <w:szCs w:val="52"/>
        </w:rPr>
      </w:pPr>
      <w:r>
        <w:rPr>
          <w:rFonts w:ascii="等线" w:eastAsia="等线" w:hAnsi="等线" w:cs="等线" w:hint="eastAsia"/>
          <w:b/>
          <w:bCs/>
          <w:sz w:val="52"/>
          <w:szCs w:val="52"/>
        </w:rPr>
        <w:t>需</w:t>
      </w:r>
    </w:p>
    <w:p w14:paraId="5A65C6DB" w14:textId="77777777" w:rsidR="00761EFF" w:rsidRDefault="00761EFF" w:rsidP="00761EFF">
      <w:pPr>
        <w:jc w:val="center"/>
        <w:rPr>
          <w:rFonts w:ascii="等线" w:eastAsia="等线" w:hAnsi="等线" w:cs="等线"/>
          <w:b/>
          <w:bCs/>
          <w:sz w:val="52"/>
          <w:szCs w:val="52"/>
        </w:rPr>
      </w:pPr>
      <w:r>
        <w:rPr>
          <w:rFonts w:ascii="等线" w:eastAsia="等线" w:hAnsi="等线" w:cs="等线" w:hint="eastAsia"/>
          <w:b/>
          <w:bCs/>
          <w:sz w:val="52"/>
          <w:szCs w:val="52"/>
        </w:rPr>
        <w:t>求</w:t>
      </w:r>
    </w:p>
    <w:p w14:paraId="0D8AACF5" w14:textId="77777777" w:rsidR="00761EFF" w:rsidRDefault="00761EFF" w:rsidP="00761EFF">
      <w:pPr>
        <w:jc w:val="center"/>
        <w:rPr>
          <w:rFonts w:ascii="等线" w:eastAsia="等线" w:hAnsi="等线" w:cs="等线"/>
          <w:b/>
          <w:bCs/>
          <w:sz w:val="52"/>
          <w:szCs w:val="52"/>
        </w:rPr>
      </w:pPr>
      <w:r>
        <w:rPr>
          <w:rFonts w:ascii="等线" w:eastAsia="等线" w:hAnsi="等线" w:cs="等线" w:hint="eastAsia"/>
          <w:b/>
          <w:bCs/>
          <w:sz w:val="52"/>
          <w:szCs w:val="52"/>
        </w:rPr>
        <w:t>文</w:t>
      </w:r>
    </w:p>
    <w:p w14:paraId="1C19EDFA" w14:textId="77777777" w:rsidR="00761EFF" w:rsidRDefault="00761EFF" w:rsidP="00761EFF">
      <w:pPr>
        <w:jc w:val="center"/>
        <w:rPr>
          <w:rFonts w:ascii="等线" w:eastAsia="等线" w:hAnsi="等线" w:cs="等线"/>
          <w:b/>
          <w:bCs/>
          <w:sz w:val="52"/>
          <w:szCs w:val="52"/>
        </w:rPr>
      </w:pPr>
      <w:proofErr w:type="gramStart"/>
      <w:r>
        <w:rPr>
          <w:rFonts w:ascii="等线" w:eastAsia="等线" w:hAnsi="等线" w:cs="等线" w:hint="eastAsia"/>
          <w:b/>
          <w:bCs/>
          <w:sz w:val="52"/>
          <w:szCs w:val="52"/>
        </w:rPr>
        <w:t>档</w:t>
      </w:r>
      <w:proofErr w:type="gramEnd"/>
    </w:p>
    <w:p w14:paraId="29CB416D" w14:textId="77777777" w:rsidR="00761EFF" w:rsidRDefault="00761EFF" w:rsidP="00761EFF">
      <w:pPr>
        <w:jc w:val="center"/>
        <w:rPr>
          <w:rFonts w:ascii="等线" w:eastAsia="等线" w:hAnsi="等线" w:cs="等线"/>
          <w:b/>
          <w:bCs/>
          <w:sz w:val="52"/>
          <w:szCs w:val="52"/>
        </w:rPr>
      </w:pPr>
    </w:p>
    <w:p w14:paraId="7599AF83" w14:textId="77777777" w:rsidR="00761EFF" w:rsidRDefault="00761EFF" w:rsidP="00761EFF">
      <w:pPr>
        <w:jc w:val="center"/>
        <w:rPr>
          <w:rFonts w:ascii="等线" w:eastAsia="等线" w:hAnsi="等线" w:cs="等线"/>
          <w:b/>
          <w:bCs/>
          <w:sz w:val="52"/>
          <w:szCs w:val="52"/>
        </w:rPr>
      </w:pPr>
    </w:p>
    <w:p w14:paraId="28E91704" w14:textId="77777777" w:rsidR="00761EFF" w:rsidRDefault="00761EFF" w:rsidP="00761EFF">
      <w:pPr>
        <w:rPr>
          <w:rFonts w:ascii="等线" w:eastAsia="等线" w:hAnsi="等线" w:cs="等线"/>
          <w:b/>
          <w:bCs/>
          <w:sz w:val="52"/>
          <w:szCs w:val="52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29033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0F2EE3" w14:textId="374C640E" w:rsidR="00FC730F" w:rsidRDefault="00FC730F">
          <w:pPr>
            <w:pStyle w:val="TOC"/>
          </w:pPr>
          <w:r>
            <w:rPr>
              <w:lang w:val="zh-CN"/>
            </w:rPr>
            <w:t>目录</w:t>
          </w:r>
        </w:p>
        <w:p w14:paraId="5CFEF1DC" w14:textId="23E9D33B" w:rsidR="00023E38" w:rsidRDefault="00FC730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36442" w:history="1">
            <w:r w:rsidR="00023E38" w:rsidRPr="002C072C">
              <w:rPr>
                <w:rStyle w:val="a9"/>
                <w:rFonts w:ascii="等线" w:eastAsia="等线" w:hAnsi="等线" w:cs="等线"/>
                <w:noProof/>
              </w:rPr>
              <w:t>1、 文档介绍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_Toc64236442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3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3B9160A2" w14:textId="3DD99DCB" w:rsidR="00023E38" w:rsidRDefault="00EA1E9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43" w:history="1">
            <w:r w:rsidR="00023E38" w:rsidRPr="002C072C">
              <w:rPr>
                <w:rStyle w:val="a9"/>
                <w:rFonts w:ascii="等线" w:eastAsia="等线" w:hAnsi="等线" w:cs="等线"/>
                <w:bCs/>
                <w:noProof/>
              </w:rPr>
              <w:t>1.1、 文档概述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_Toc64236443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3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53350D47" w14:textId="19191DB2" w:rsidR="00023E38" w:rsidRDefault="00EA1E9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44" w:history="1">
            <w:r w:rsidR="00023E38" w:rsidRPr="002C072C">
              <w:rPr>
                <w:rStyle w:val="a9"/>
                <w:rFonts w:ascii="等线" w:eastAsia="等线" w:hAnsi="等线" w:cs="等线"/>
                <w:bCs/>
                <w:noProof/>
              </w:rPr>
              <w:t>1.2、 修订历史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_Toc64236444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3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354B423F" w14:textId="3463CC0A" w:rsidR="00023E38" w:rsidRDefault="00EA1E9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45" w:history="1">
            <w:r w:rsidR="00023E38" w:rsidRPr="002C072C">
              <w:rPr>
                <w:rStyle w:val="a9"/>
                <w:rFonts w:ascii="等线" w:eastAsia="等线" w:hAnsi="等线" w:cs="等线"/>
                <w:bCs/>
                <w:noProof/>
              </w:rPr>
              <w:t>1.3、 名词解释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_Toc64236445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3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2339427B" w14:textId="247CAC8F" w:rsidR="00023E38" w:rsidRDefault="00EA1E9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46" w:history="1">
            <w:r w:rsidR="00023E38" w:rsidRPr="002C072C">
              <w:rPr>
                <w:rStyle w:val="a9"/>
                <w:rFonts w:ascii="等线" w:eastAsia="等线" w:hAnsi="等线" w:cs="等线"/>
                <w:noProof/>
              </w:rPr>
              <w:t>2、 产品描述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_Toc64236446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3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66B8291F" w14:textId="3D8F73DA" w:rsidR="00023E38" w:rsidRDefault="00EA1E9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47" w:history="1">
            <w:r w:rsidR="00023E38" w:rsidRPr="002C072C">
              <w:rPr>
                <w:rStyle w:val="a9"/>
                <w:rFonts w:ascii="等线" w:eastAsia="等线" w:hAnsi="等线" w:cs="等线"/>
                <w:bCs/>
                <w:noProof/>
              </w:rPr>
              <w:t>2.1、 产品概述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_Toc64236447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3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420E6C31" w14:textId="52298E64" w:rsidR="00023E38" w:rsidRDefault="00EA1E9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48" w:history="1">
            <w:r w:rsidR="00023E38" w:rsidRPr="002C072C">
              <w:rPr>
                <w:rStyle w:val="a9"/>
                <w:rFonts w:ascii="等线" w:eastAsia="等线" w:hAnsi="等线" w:cs="等线"/>
                <w:bCs/>
                <w:noProof/>
              </w:rPr>
              <w:t>2.2、 产品逻辑图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_Toc64236448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3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3E597D26" w14:textId="51C5B9F2" w:rsidR="00023E38" w:rsidRDefault="00EA1E9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49" w:history="1">
            <w:r w:rsidR="00023E38" w:rsidRPr="002C072C">
              <w:rPr>
                <w:rStyle w:val="a9"/>
                <w:rFonts w:ascii="等线" w:eastAsia="等线" w:hAnsi="等线" w:cs="等线"/>
                <w:bCs/>
                <w:noProof/>
              </w:rPr>
              <w:t>2.3、 功能列表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_Toc64236449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4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0A23037C" w14:textId="71328242" w:rsidR="00023E38" w:rsidRDefault="00EA1E9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50" w:history="1">
            <w:r w:rsidR="00023E38" w:rsidRPr="002C072C">
              <w:rPr>
                <w:rStyle w:val="a9"/>
                <w:rFonts w:ascii="等线" w:eastAsia="等线" w:hAnsi="等线" w:cs="等线"/>
                <w:noProof/>
              </w:rPr>
              <w:t>3、 功能描述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_Toc64236450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5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7C495601" w14:textId="397D2575" w:rsidR="00023E38" w:rsidRDefault="00EA1E9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51" w:history="1">
            <w:r w:rsidR="00023E38" w:rsidRPr="002C072C">
              <w:rPr>
                <w:rStyle w:val="a9"/>
                <w:rFonts w:ascii="等线" w:eastAsia="等线" w:hAnsi="等线"/>
                <w:noProof/>
              </w:rPr>
              <w:t>3.1、 登录、注册、忘记密码功能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_Toc64236451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5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247559C7" w14:textId="246C5CBA" w:rsidR="00023E38" w:rsidRDefault="00EA1E9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52" w:history="1">
            <w:r w:rsidR="00023E38" w:rsidRPr="002C072C">
              <w:rPr>
                <w:rStyle w:val="a9"/>
                <w:rFonts w:ascii="等线" w:eastAsia="等线" w:hAnsi="等线"/>
                <w:noProof/>
              </w:rPr>
              <w:t>3.1.1、 登录页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_Toc64236452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5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4501F30C" w14:textId="3462FF74" w:rsidR="00023E38" w:rsidRDefault="00EA1E9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53" w:history="1">
            <w:r w:rsidR="00023E38" w:rsidRPr="002C072C">
              <w:rPr>
                <w:rStyle w:val="a9"/>
                <w:rFonts w:ascii="等线" w:eastAsia="等线" w:hAnsi="等线"/>
                <w:noProof/>
              </w:rPr>
              <w:t>3.1.2、 注册页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_Toc64236453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6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76D5DF55" w14:textId="2F0BD54D" w:rsidR="00023E38" w:rsidRDefault="00EA1E9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54" w:history="1">
            <w:r w:rsidR="00023E38" w:rsidRPr="002C072C">
              <w:rPr>
                <w:rStyle w:val="a9"/>
                <w:rFonts w:ascii="等线" w:eastAsia="等线" w:hAnsi="等线"/>
                <w:noProof/>
              </w:rPr>
              <w:t>3.1.3、忘记密码页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_Toc64236454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6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05E5C721" w14:textId="1AE6F451" w:rsidR="00023E38" w:rsidRDefault="00EA1E99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55" w:history="1">
            <w:r w:rsidR="00023E38" w:rsidRPr="002C072C">
              <w:rPr>
                <w:rStyle w:val="a9"/>
                <w:rFonts w:ascii="等线" w:eastAsia="等线" w:hAnsi="等线" w:cs="等线"/>
                <w:noProof/>
              </w:rPr>
              <w:t>3.2搜索功能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_Toc64236455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7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5B14EB38" w14:textId="71A0C3A5" w:rsidR="00023E38" w:rsidRDefault="00EA1E9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56" w:history="1">
            <w:r w:rsidR="00023E38" w:rsidRPr="002C072C">
              <w:rPr>
                <w:rStyle w:val="a9"/>
                <w:rFonts w:ascii="等线" w:eastAsia="等线" w:hAnsi="等线"/>
                <w:noProof/>
              </w:rPr>
              <w:t>3.2.1、搜索页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_Toc64236456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7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4C909FF4" w14:textId="52C78BC2" w:rsidR="00023E38" w:rsidRDefault="00EA1E9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57" w:history="1">
            <w:r w:rsidR="00023E38" w:rsidRPr="002C072C">
              <w:rPr>
                <w:rStyle w:val="a9"/>
                <w:rFonts w:ascii="等线" w:eastAsia="等线" w:hAnsi="等线"/>
                <w:noProof/>
              </w:rPr>
              <w:t>3.2.2下拉提示菜单页面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_Toc64236457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9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635540F6" w14:textId="32944186" w:rsidR="00023E38" w:rsidRDefault="00EA1E9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58" w:history="1">
            <w:r w:rsidR="00023E38" w:rsidRPr="002C072C">
              <w:rPr>
                <w:rStyle w:val="a9"/>
                <w:rFonts w:ascii="等线" w:eastAsia="等线" w:hAnsi="等线"/>
                <w:noProof/>
              </w:rPr>
              <w:t>3.2.3搜索结果页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_Toc64236458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10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58A9F7BB" w14:textId="51056F49" w:rsidR="00023E38" w:rsidRDefault="00EA1E9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59" w:history="1">
            <w:r w:rsidR="00023E38" w:rsidRPr="002C072C">
              <w:rPr>
                <w:rStyle w:val="a9"/>
                <w:rFonts w:ascii="等线" w:eastAsia="等线" w:hAnsi="等线"/>
                <w:noProof/>
              </w:rPr>
              <w:t>3.2.4、筛选条件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_Toc64236459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11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0B919D06" w14:textId="588AEE1A" w:rsidR="00023E38" w:rsidRDefault="00EA1E9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60" w:history="1">
            <w:r w:rsidR="00023E38" w:rsidRPr="002C072C">
              <w:rPr>
                <w:rStyle w:val="a9"/>
                <w:rFonts w:ascii="等线" w:eastAsia="等线" w:hAnsi="等线"/>
                <w:noProof/>
              </w:rPr>
              <w:t>3.2.5、“商品分类”、“商品规格”和“生产厂家”更多页面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_Toc64236460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12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6C41ABB8" w14:textId="34EFB864" w:rsidR="00023E38" w:rsidRDefault="00EA1E99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61" w:history="1">
            <w:r w:rsidR="00023E38" w:rsidRPr="002C072C">
              <w:rPr>
                <w:rStyle w:val="a9"/>
                <w:rFonts w:ascii="等线" w:eastAsia="等线" w:hAnsi="等线"/>
                <w:noProof/>
              </w:rPr>
              <w:t>3.2.6、搜索结果空页面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_Toc64236461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13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2E65A90E" w14:textId="7831539A" w:rsidR="00023E38" w:rsidRDefault="00EA1E9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62" w:history="1">
            <w:r w:rsidR="00023E38" w:rsidRPr="002C072C">
              <w:rPr>
                <w:rStyle w:val="a9"/>
                <w:rFonts w:ascii="等线" w:eastAsia="等线" w:hAnsi="等线" w:cs="等线"/>
                <w:noProof/>
              </w:rPr>
              <w:t>4、 数据埋点描述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_Toc64236462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14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0D1357A1" w14:textId="57C74193" w:rsidR="00023E38" w:rsidRDefault="00EA1E9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63" w:history="1">
            <w:r w:rsidR="00023E38" w:rsidRPr="002C072C">
              <w:rPr>
                <w:rStyle w:val="a9"/>
                <w:rFonts w:ascii="等线" w:eastAsia="等线" w:hAnsi="等线" w:cs="等线"/>
                <w:noProof/>
              </w:rPr>
              <w:t>5、 上线准备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_Toc64236463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14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3A15714A" w14:textId="30F224B2" w:rsidR="00023E38" w:rsidRDefault="00EA1E99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4236464" w:history="1">
            <w:r w:rsidR="00023E38" w:rsidRPr="002C072C">
              <w:rPr>
                <w:rStyle w:val="a9"/>
                <w:rFonts w:ascii="等线" w:eastAsia="等线" w:hAnsi="等线" w:cs="等线"/>
                <w:noProof/>
              </w:rPr>
              <w:t>6、 运营计划</w:t>
            </w:r>
            <w:r w:rsidR="00023E38">
              <w:rPr>
                <w:noProof/>
                <w:webHidden/>
              </w:rPr>
              <w:tab/>
            </w:r>
            <w:r w:rsidR="00023E38">
              <w:rPr>
                <w:noProof/>
                <w:webHidden/>
              </w:rPr>
              <w:fldChar w:fldCharType="begin"/>
            </w:r>
            <w:r w:rsidR="00023E38">
              <w:rPr>
                <w:noProof/>
                <w:webHidden/>
              </w:rPr>
              <w:instrText xml:space="preserve"> PAGEREF _Toc64236464 \h </w:instrText>
            </w:r>
            <w:r w:rsidR="00023E38">
              <w:rPr>
                <w:noProof/>
                <w:webHidden/>
              </w:rPr>
            </w:r>
            <w:r w:rsidR="00023E38">
              <w:rPr>
                <w:noProof/>
                <w:webHidden/>
              </w:rPr>
              <w:fldChar w:fldCharType="separate"/>
            </w:r>
            <w:r w:rsidR="00023E38">
              <w:rPr>
                <w:noProof/>
                <w:webHidden/>
              </w:rPr>
              <w:t>14</w:t>
            </w:r>
            <w:r w:rsidR="00023E38">
              <w:rPr>
                <w:noProof/>
                <w:webHidden/>
              </w:rPr>
              <w:fldChar w:fldCharType="end"/>
            </w:r>
          </w:hyperlink>
        </w:p>
        <w:p w14:paraId="6D86C800" w14:textId="63A7E764" w:rsidR="00FC730F" w:rsidRDefault="00FC730F">
          <w:r>
            <w:rPr>
              <w:b/>
              <w:bCs/>
              <w:lang w:val="zh-CN"/>
            </w:rPr>
            <w:fldChar w:fldCharType="end"/>
          </w:r>
        </w:p>
      </w:sdtContent>
    </w:sdt>
    <w:p w14:paraId="6F32C445" w14:textId="3E19BA5C" w:rsidR="00761EFF" w:rsidRDefault="00761EFF" w:rsidP="00761EFF">
      <w:pPr>
        <w:rPr>
          <w:rFonts w:ascii="等线" w:eastAsia="等线" w:hAnsi="等线" w:cs="等线"/>
          <w:b/>
          <w:bCs/>
          <w:sz w:val="52"/>
          <w:szCs w:val="52"/>
        </w:rPr>
      </w:pPr>
    </w:p>
    <w:p w14:paraId="09A08C8C" w14:textId="77777777" w:rsidR="00761EFF" w:rsidRDefault="00761EFF" w:rsidP="00761EFF">
      <w:pPr>
        <w:pStyle w:val="1"/>
        <w:numPr>
          <w:ilvl w:val="0"/>
          <w:numId w:val="1"/>
        </w:numPr>
        <w:rPr>
          <w:rFonts w:ascii="等线" w:eastAsia="等线" w:hAnsi="等线" w:cs="等线"/>
        </w:rPr>
      </w:pPr>
      <w:bookmarkStart w:id="0" w:name="_Toc63781497"/>
      <w:bookmarkStart w:id="1" w:name="_Toc64236442"/>
      <w:r>
        <w:rPr>
          <w:rFonts w:ascii="等线" w:eastAsia="等线" w:hAnsi="等线" w:cs="等线" w:hint="eastAsia"/>
        </w:rPr>
        <w:lastRenderedPageBreak/>
        <w:t>文档介绍</w:t>
      </w:r>
      <w:bookmarkEnd w:id="0"/>
      <w:bookmarkEnd w:id="1"/>
    </w:p>
    <w:p w14:paraId="6F3C858A" w14:textId="77777777" w:rsidR="00761EFF" w:rsidRDefault="00761EFF" w:rsidP="00761EFF">
      <w:pPr>
        <w:pStyle w:val="2"/>
        <w:numPr>
          <w:ilvl w:val="1"/>
          <w:numId w:val="2"/>
        </w:numPr>
        <w:rPr>
          <w:rFonts w:ascii="等线" w:eastAsia="等线" w:hAnsi="等线" w:cs="等线"/>
          <w:b w:val="0"/>
          <w:bCs/>
        </w:rPr>
      </w:pPr>
      <w:bookmarkStart w:id="2" w:name="_Toc63781498"/>
      <w:bookmarkStart w:id="3" w:name="_Toc64236443"/>
      <w:r>
        <w:rPr>
          <w:rFonts w:ascii="等线" w:eastAsia="等线" w:hAnsi="等线" w:cs="等线" w:hint="eastAsia"/>
          <w:b w:val="0"/>
          <w:bCs/>
        </w:rPr>
        <w:t>文档概述</w:t>
      </w:r>
      <w:bookmarkEnd w:id="2"/>
      <w:bookmarkEnd w:id="3"/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2759"/>
        <w:gridCol w:w="2760"/>
        <w:gridCol w:w="2777"/>
      </w:tblGrid>
      <w:tr w:rsidR="00761EFF" w14:paraId="310E2F8C" w14:textId="77777777" w:rsidTr="009F6E8A">
        <w:tc>
          <w:tcPr>
            <w:tcW w:w="8522" w:type="dxa"/>
            <w:gridSpan w:val="3"/>
          </w:tcPr>
          <w:p w14:paraId="7FDBDF30" w14:textId="6D2338F3" w:rsidR="00761EFF" w:rsidRDefault="00E728FF" w:rsidP="009F6E8A">
            <w:pPr>
              <w:keepNext/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创</w:t>
            </w:r>
            <w:proofErr w:type="gramStart"/>
            <w:r>
              <w:rPr>
                <w:rFonts w:ascii="等线" w:eastAsia="等线" w:hAnsi="等线" w:cs="等线" w:hint="eastAsia"/>
              </w:rPr>
              <w:t>联工厂</w:t>
            </w:r>
            <w:proofErr w:type="gramEnd"/>
            <w:r w:rsidR="00761EFF">
              <w:rPr>
                <w:rFonts w:ascii="等线" w:eastAsia="等线" w:hAnsi="等线" w:cs="等线" w:hint="eastAsia"/>
              </w:rPr>
              <w:t>产品</w:t>
            </w:r>
          </w:p>
        </w:tc>
      </w:tr>
      <w:tr w:rsidR="00761EFF" w14:paraId="6346CC30" w14:textId="77777777" w:rsidTr="009F6E8A">
        <w:tc>
          <w:tcPr>
            <w:tcW w:w="2840" w:type="dxa"/>
            <w:vMerge w:val="restart"/>
          </w:tcPr>
          <w:p w14:paraId="0842D21F" w14:textId="77777777" w:rsidR="00761EFF" w:rsidRDefault="00761EFF" w:rsidP="009F6E8A">
            <w:pPr>
              <w:keepNext/>
              <w:spacing w:before="80" w:after="80" w:line="380" w:lineRule="atLeast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文档状态</w:t>
            </w:r>
          </w:p>
          <w:p w14:paraId="0683B4F3" w14:textId="1071EE41" w:rsidR="00761EFF" w:rsidRDefault="00A97972" w:rsidP="009F6E8A">
            <w:pPr>
              <w:keepNext/>
              <w:spacing w:before="80" w:after="80" w:line="380" w:lineRule="atLeast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sym w:font="Wingdings" w:char="00A8"/>
            </w:r>
            <w:r w:rsidR="00761EFF">
              <w:rPr>
                <w:rFonts w:ascii="等线" w:eastAsia="等线" w:hAnsi="等线" w:cs="等线" w:hint="eastAsia"/>
              </w:rPr>
              <w:t>草稿</w:t>
            </w:r>
          </w:p>
          <w:p w14:paraId="05C17EE9" w14:textId="77777777" w:rsidR="00761EFF" w:rsidRDefault="00761EFF" w:rsidP="009F6E8A">
            <w:pPr>
              <w:keepNext/>
              <w:spacing w:before="80" w:after="80" w:line="380" w:lineRule="atLeast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sym w:font="Wingdings" w:char="00A8"/>
            </w:r>
            <w:r>
              <w:rPr>
                <w:rFonts w:ascii="等线" w:eastAsia="等线" w:hAnsi="等线" w:cs="等线" w:hint="eastAsia"/>
              </w:rPr>
              <w:t xml:space="preserve"> 修改中</w:t>
            </w:r>
          </w:p>
          <w:p w14:paraId="6B2E5FB2" w14:textId="134D1D83" w:rsidR="00761EFF" w:rsidRDefault="00A97972" w:rsidP="009F6E8A">
            <w:pPr>
              <w:keepNext/>
              <w:spacing w:before="80" w:after="80" w:line="380" w:lineRule="atLeast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sym w:font="Wingdings" w:char="00FE"/>
            </w:r>
            <w:r w:rsidR="00761EFF">
              <w:rPr>
                <w:rFonts w:ascii="等线" w:eastAsia="等线" w:hAnsi="等线" w:cs="等线" w:hint="eastAsia"/>
              </w:rPr>
              <w:t xml:space="preserve"> 正式版本</w:t>
            </w:r>
          </w:p>
        </w:tc>
        <w:tc>
          <w:tcPr>
            <w:tcW w:w="2841" w:type="dxa"/>
          </w:tcPr>
          <w:p w14:paraId="6D1A3290" w14:textId="77777777" w:rsidR="00761EFF" w:rsidRDefault="00761EFF" w:rsidP="009F6E8A">
            <w:pPr>
              <w:keepNext/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文件标识</w:t>
            </w:r>
          </w:p>
        </w:tc>
        <w:tc>
          <w:tcPr>
            <w:tcW w:w="2841" w:type="dxa"/>
          </w:tcPr>
          <w:p w14:paraId="2112A4BE" w14:textId="2F3E847B" w:rsidR="00761EFF" w:rsidRDefault="006715CE" w:rsidP="009F6E8A">
            <w:pPr>
              <w:keepNext/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ISO</w:t>
            </w:r>
            <w:r w:rsidR="003A26F2">
              <w:rPr>
                <w:rFonts w:ascii="等线" w:eastAsia="等线" w:hAnsi="等线" w:cs="等线" w:hint="eastAsia"/>
              </w:rPr>
              <w:t>和Android</w:t>
            </w:r>
          </w:p>
        </w:tc>
      </w:tr>
      <w:tr w:rsidR="00761EFF" w14:paraId="7E8E34C2" w14:textId="77777777" w:rsidTr="009F6E8A">
        <w:tc>
          <w:tcPr>
            <w:tcW w:w="2840" w:type="dxa"/>
            <w:vMerge/>
          </w:tcPr>
          <w:p w14:paraId="2E142C00" w14:textId="77777777" w:rsidR="00761EFF" w:rsidRDefault="00761EFF" w:rsidP="009F6E8A">
            <w:pPr>
              <w:keepNext/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2841" w:type="dxa"/>
          </w:tcPr>
          <w:p w14:paraId="56E8B851" w14:textId="77777777" w:rsidR="00761EFF" w:rsidRDefault="00761EFF" w:rsidP="009F6E8A">
            <w:pPr>
              <w:keepNext/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当前版本</w:t>
            </w:r>
          </w:p>
        </w:tc>
        <w:tc>
          <w:tcPr>
            <w:tcW w:w="2841" w:type="dxa"/>
          </w:tcPr>
          <w:p w14:paraId="38F3DDBC" w14:textId="1535A0FE" w:rsidR="00761EFF" w:rsidRDefault="00761EFF" w:rsidP="009F6E8A">
            <w:pPr>
              <w:keepNext/>
              <w:spacing w:before="80" w:after="80"/>
              <w:rPr>
                <w:rFonts w:ascii="等线" w:eastAsia="等线" w:hAnsi="等线" w:cs="等线" w:hint="eastAsia"/>
              </w:rPr>
            </w:pPr>
          </w:p>
        </w:tc>
      </w:tr>
      <w:tr w:rsidR="00761EFF" w14:paraId="319EB12B" w14:textId="77777777" w:rsidTr="009F6E8A">
        <w:tc>
          <w:tcPr>
            <w:tcW w:w="2840" w:type="dxa"/>
            <w:vMerge/>
          </w:tcPr>
          <w:p w14:paraId="308AF0E9" w14:textId="77777777" w:rsidR="00761EFF" w:rsidRDefault="00761EFF" w:rsidP="009F6E8A">
            <w:pPr>
              <w:keepNext/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2841" w:type="dxa"/>
          </w:tcPr>
          <w:p w14:paraId="5D48ECFD" w14:textId="77777777" w:rsidR="00761EFF" w:rsidRDefault="00761EFF" w:rsidP="009F6E8A">
            <w:pPr>
              <w:keepNext/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作    者</w:t>
            </w:r>
          </w:p>
        </w:tc>
        <w:tc>
          <w:tcPr>
            <w:tcW w:w="2841" w:type="dxa"/>
          </w:tcPr>
          <w:p w14:paraId="51B897A7" w14:textId="77777777" w:rsidR="00761EFF" w:rsidRDefault="00761EFF" w:rsidP="009F6E8A">
            <w:pPr>
              <w:keepNext/>
              <w:spacing w:before="80" w:after="80"/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刘盖</w:t>
            </w:r>
            <w:proofErr w:type="gramEnd"/>
          </w:p>
        </w:tc>
      </w:tr>
      <w:tr w:rsidR="00761EFF" w14:paraId="4EE8990F" w14:textId="77777777" w:rsidTr="009F6E8A">
        <w:tc>
          <w:tcPr>
            <w:tcW w:w="2840" w:type="dxa"/>
            <w:vMerge/>
          </w:tcPr>
          <w:p w14:paraId="2FFF8DBF" w14:textId="77777777" w:rsidR="00761EFF" w:rsidRDefault="00761EFF" w:rsidP="009F6E8A">
            <w:pPr>
              <w:keepNext/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2841" w:type="dxa"/>
          </w:tcPr>
          <w:p w14:paraId="79EDAB08" w14:textId="77777777" w:rsidR="00761EFF" w:rsidRDefault="00761EFF" w:rsidP="009F6E8A">
            <w:pPr>
              <w:keepNext/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完成日期</w:t>
            </w:r>
          </w:p>
        </w:tc>
        <w:tc>
          <w:tcPr>
            <w:tcW w:w="2841" w:type="dxa"/>
          </w:tcPr>
          <w:p w14:paraId="2DC73929" w14:textId="61D9B3B1" w:rsidR="00761EFF" w:rsidRDefault="00761EFF" w:rsidP="009F6E8A">
            <w:pPr>
              <w:keepNext/>
              <w:spacing w:before="80" w:after="80"/>
              <w:rPr>
                <w:rFonts w:ascii="等线" w:eastAsia="等线" w:hAnsi="等线" w:cs="等线"/>
              </w:rPr>
            </w:pPr>
          </w:p>
        </w:tc>
      </w:tr>
    </w:tbl>
    <w:p w14:paraId="4C44B302" w14:textId="77777777" w:rsidR="00761EFF" w:rsidRDefault="00761EFF" w:rsidP="00761EFF">
      <w:pPr>
        <w:pStyle w:val="2"/>
        <w:numPr>
          <w:ilvl w:val="1"/>
          <w:numId w:val="2"/>
        </w:numPr>
        <w:rPr>
          <w:rFonts w:ascii="等线" w:eastAsia="等线" w:hAnsi="等线" w:cs="等线"/>
          <w:b w:val="0"/>
          <w:bCs/>
        </w:rPr>
      </w:pPr>
      <w:bookmarkStart w:id="4" w:name="_Toc63781499"/>
      <w:bookmarkStart w:id="5" w:name="_Toc64236444"/>
      <w:r>
        <w:rPr>
          <w:rFonts w:ascii="等线" w:eastAsia="等线" w:hAnsi="等线" w:cs="等线" w:hint="eastAsia"/>
          <w:b w:val="0"/>
          <w:bCs/>
        </w:rPr>
        <w:t>修订历史</w:t>
      </w:r>
      <w:bookmarkEnd w:id="4"/>
      <w:bookmarkEnd w:id="5"/>
    </w:p>
    <w:tbl>
      <w:tblPr>
        <w:tblStyle w:val="a7"/>
        <w:tblW w:w="4998" w:type="pct"/>
        <w:tblInd w:w="0" w:type="dxa"/>
        <w:tblLayout w:type="fixed"/>
        <w:tblLook w:val="0000" w:firstRow="0" w:lastRow="0" w:firstColumn="0" w:lastColumn="0" w:noHBand="0" w:noVBand="0"/>
      </w:tblPr>
      <w:tblGrid>
        <w:gridCol w:w="654"/>
        <w:gridCol w:w="1227"/>
        <w:gridCol w:w="4911"/>
        <w:gridCol w:w="650"/>
        <w:gridCol w:w="851"/>
      </w:tblGrid>
      <w:tr w:rsidR="00761EFF" w14:paraId="6B589272" w14:textId="77777777" w:rsidTr="009F6E8A">
        <w:tc>
          <w:tcPr>
            <w:tcW w:w="394" w:type="pct"/>
          </w:tcPr>
          <w:p w14:paraId="02943669" w14:textId="77777777" w:rsidR="00761EFF" w:rsidRDefault="00761EFF" w:rsidP="009F6E8A">
            <w:pPr>
              <w:keepNext/>
              <w:spacing w:before="80" w:after="80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序列</w:t>
            </w:r>
          </w:p>
        </w:tc>
        <w:tc>
          <w:tcPr>
            <w:tcW w:w="739" w:type="pct"/>
          </w:tcPr>
          <w:p w14:paraId="0AF81617" w14:textId="77777777" w:rsidR="00761EFF" w:rsidRDefault="00761EFF" w:rsidP="009F6E8A">
            <w:pPr>
              <w:keepNext/>
              <w:spacing w:before="80" w:after="80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修订日期</w:t>
            </w:r>
          </w:p>
        </w:tc>
        <w:tc>
          <w:tcPr>
            <w:tcW w:w="2959" w:type="pct"/>
          </w:tcPr>
          <w:p w14:paraId="6A742FD2" w14:textId="77777777" w:rsidR="00761EFF" w:rsidRDefault="00761EFF" w:rsidP="009F6E8A">
            <w:pPr>
              <w:keepNext/>
              <w:spacing w:before="80" w:after="80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版本更新内容</w:t>
            </w:r>
          </w:p>
        </w:tc>
        <w:tc>
          <w:tcPr>
            <w:tcW w:w="392" w:type="pct"/>
          </w:tcPr>
          <w:p w14:paraId="065B765B" w14:textId="77777777" w:rsidR="00761EFF" w:rsidRDefault="00761EFF" w:rsidP="009F6E8A">
            <w:pPr>
              <w:keepNext/>
              <w:spacing w:before="80" w:after="80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版本</w:t>
            </w:r>
          </w:p>
        </w:tc>
        <w:tc>
          <w:tcPr>
            <w:tcW w:w="513" w:type="pct"/>
          </w:tcPr>
          <w:p w14:paraId="7DD83AE6" w14:textId="77777777" w:rsidR="00761EFF" w:rsidRDefault="00761EFF" w:rsidP="009F6E8A">
            <w:pPr>
              <w:keepNext/>
              <w:spacing w:before="80" w:after="80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作者</w:t>
            </w:r>
          </w:p>
        </w:tc>
      </w:tr>
      <w:tr w:rsidR="00761EFF" w14:paraId="344BB689" w14:textId="77777777" w:rsidTr="009F6E8A">
        <w:tc>
          <w:tcPr>
            <w:tcW w:w="394" w:type="pct"/>
          </w:tcPr>
          <w:p w14:paraId="3FF71A39" w14:textId="77777777" w:rsidR="00761EFF" w:rsidRDefault="00761EFF" w:rsidP="009F6E8A">
            <w:pPr>
              <w:keepNext/>
              <w:spacing w:before="80" w:after="80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1</w:t>
            </w:r>
          </w:p>
        </w:tc>
        <w:tc>
          <w:tcPr>
            <w:tcW w:w="739" w:type="pct"/>
          </w:tcPr>
          <w:p w14:paraId="05B5CB76" w14:textId="09C7C352" w:rsidR="00761EFF" w:rsidRDefault="00761EFF" w:rsidP="009F6E8A">
            <w:pPr>
              <w:keepNext/>
              <w:spacing w:before="80" w:after="80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20</w:t>
            </w:r>
            <w:r w:rsidR="002D482A">
              <w:rPr>
                <w:rFonts w:ascii="等线" w:eastAsia="等线" w:hAnsi="等线" w:cs="等线" w:hint="eastAsia"/>
              </w:rPr>
              <w:t>18</w:t>
            </w:r>
            <w:r>
              <w:rPr>
                <w:rFonts w:ascii="等线" w:eastAsia="等线" w:hAnsi="等线" w:cs="等线" w:hint="eastAsia"/>
              </w:rPr>
              <w:t>/0</w:t>
            </w:r>
            <w:r w:rsidR="002D482A">
              <w:rPr>
                <w:rFonts w:ascii="等线" w:eastAsia="等线" w:hAnsi="等线" w:cs="等线" w:hint="eastAsia"/>
              </w:rPr>
              <w:t>9</w:t>
            </w:r>
            <w:r>
              <w:rPr>
                <w:rFonts w:ascii="等线" w:eastAsia="等线" w:hAnsi="等线" w:cs="等线" w:hint="eastAsia"/>
              </w:rPr>
              <w:t>/29</w:t>
            </w:r>
          </w:p>
        </w:tc>
        <w:tc>
          <w:tcPr>
            <w:tcW w:w="2959" w:type="pct"/>
          </w:tcPr>
          <w:p w14:paraId="1EBE24FB" w14:textId="0956FE74" w:rsidR="00761EFF" w:rsidRPr="001F11C4" w:rsidRDefault="001F11C4" w:rsidP="001F11C4">
            <w:pPr>
              <w:keepNext/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产品从0至1，</w:t>
            </w:r>
            <w:proofErr w:type="gramStart"/>
            <w:r>
              <w:rPr>
                <w:rFonts w:ascii="等线" w:eastAsia="等线" w:hAnsi="等线" w:cs="等线" w:hint="eastAsia"/>
              </w:rPr>
              <w:t>拥有拥有</w:t>
            </w:r>
            <w:proofErr w:type="gramEnd"/>
            <w:r>
              <w:rPr>
                <w:rFonts w:ascii="等线" w:eastAsia="等线" w:hAnsi="等线" w:cs="等线" w:hint="eastAsia"/>
              </w:rPr>
              <w:t>首页、药品分类、购物车、我的四大模块</w:t>
            </w:r>
          </w:p>
        </w:tc>
        <w:tc>
          <w:tcPr>
            <w:tcW w:w="392" w:type="pct"/>
          </w:tcPr>
          <w:p w14:paraId="7F9D6E52" w14:textId="59D7BD3E" w:rsidR="00761EFF" w:rsidRDefault="00761EFF" w:rsidP="00A347DE">
            <w:pPr>
              <w:keepNext/>
              <w:spacing w:before="80" w:after="80"/>
              <w:rPr>
                <w:rFonts w:ascii="等线" w:eastAsia="等线" w:hAnsi="等线" w:cs="等线" w:hint="eastAsia"/>
              </w:rPr>
            </w:pPr>
          </w:p>
        </w:tc>
        <w:tc>
          <w:tcPr>
            <w:tcW w:w="513" w:type="pct"/>
          </w:tcPr>
          <w:p w14:paraId="559E4862" w14:textId="77777777" w:rsidR="00761EFF" w:rsidRDefault="00761EFF" w:rsidP="009F6E8A">
            <w:pPr>
              <w:keepNext/>
              <w:spacing w:before="80" w:after="80"/>
              <w:jc w:val="center"/>
              <w:rPr>
                <w:rFonts w:ascii="等线" w:eastAsia="等线" w:hAnsi="等线" w:cs="等线"/>
              </w:rPr>
            </w:pPr>
            <w:proofErr w:type="gramStart"/>
            <w:r>
              <w:rPr>
                <w:rFonts w:ascii="等线" w:eastAsia="等线" w:hAnsi="等线" w:cs="等线" w:hint="eastAsia"/>
              </w:rPr>
              <w:t>刘盖</w:t>
            </w:r>
            <w:proofErr w:type="gramEnd"/>
          </w:p>
        </w:tc>
      </w:tr>
      <w:tr w:rsidR="00761EFF" w14:paraId="349B36C9" w14:textId="77777777" w:rsidTr="009F6E8A">
        <w:tc>
          <w:tcPr>
            <w:tcW w:w="394" w:type="pct"/>
          </w:tcPr>
          <w:p w14:paraId="57A684ED" w14:textId="77777777" w:rsidR="00761EFF" w:rsidRDefault="00761EFF" w:rsidP="009F6E8A">
            <w:pPr>
              <w:keepNext/>
              <w:spacing w:before="80" w:after="80"/>
              <w:jc w:val="center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2</w:t>
            </w:r>
          </w:p>
        </w:tc>
        <w:tc>
          <w:tcPr>
            <w:tcW w:w="739" w:type="pct"/>
          </w:tcPr>
          <w:p w14:paraId="2A466C2A" w14:textId="77777777" w:rsidR="00761EFF" w:rsidRDefault="00761EFF" w:rsidP="009F6E8A">
            <w:pPr>
              <w:keepNext/>
              <w:spacing w:before="80" w:after="80"/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2959" w:type="pct"/>
          </w:tcPr>
          <w:p w14:paraId="6AB04898" w14:textId="77777777" w:rsidR="00761EFF" w:rsidRDefault="00761EFF" w:rsidP="009F6E8A">
            <w:pPr>
              <w:keepNext/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392" w:type="pct"/>
          </w:tcPr>
          <w:p w14:paraId="07DDD80C" w14:textId="77777777" w:rsidR="00761EFF" w:rsidRDefault="00761EFF" w:rsidP="009F6E8A">
            <w:pPr>
              <w:keepNext/>
              <w:spacing w:before="80" w:after="80"/>
              <w:jc w:val="center"/>
              <w:rPr>
                <w:rFonts w:ascii="等线" w:eastAsia="等线" w:hAnsi="等线" w:cs="等线"/>
              </w:rPr>
            </w:pPr>
          </w:p>
        </w:tc>
        <w:tc>
          <w:tcPr>
            <w:tcW w:w="513" w:type="pct"/>
          </w:tcPr>
          <w:p w14:paraId="64B5FC41" w14:textId="77777777" w:rsidR="00761EFF" w:rsidRDefault="00761EFF" w:rsidP="009F6E8A">
            <w:pPr>
              <w:keepNext/>
              <w:spacing w:before="80" w:after="80"/>
              <w:jc w:val="center"/>
              <w:rPr>
                <w:rFonts w:ascii="等线" w:eastAsia="等线" w:hAnsi="等线" w:cs="等线"/>
              </w:rPr>
            </w:pPr>
          </w:p>
        </w:tc>
      </w:tr>
    </w:tbl>
    <w:p w14:paraId="41918972" w14:textId="77777777" w:rsidR="00761EFF" w:rsidRDefault="00761EFF" w:rsidP="00761EFF">
      <w:pPr>
        <w:pStyle w:val="2"/>
        <w:numPr>
          <w:ilvl w:val="1"/>
          <w:numId w:val="2"/>
        </w:numPr>
        <w:rPr>
          <w:rFonts w:ascii="等线" w:eastAsia="等线" w:hAnsi="等线" w:cs="等线"/>
          <w:b w:val="0"/>
          <w:bCs/>
        </w:rPr>
      </w:pPr>
      <w:bookmarkStart w:id="6" w:name="_Toc63781500"/>
      <w:bookmarkStart w:id="7" w:name="_Toc64236445"/>
      <w:r>
        <w:rPr>
          <w:rFonts w:ascii="等线" w:eastAsia="等线" w:hAnsi="等线" w:cs="等线" w:hint="eastAsia"/>
          <w:b w:val="0"/>
          <w:bCs/>
        </w:rPr>
        <w:t>名词解释</w:t>
      </w:r>
      <w:bookmarkEnd w:id="6"/>
      <w:bookmarkEnd w:id="7"/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387"/>
        <w:gridCol w:w="2213"/>
        <w:gridCol w:w="4696"/>
      </w:tblGrid>
      <w:tr w:rsidR="00C65C5D" w14:paraId="02EC6543" w14:textId="77777777" w:rsidTr="009F6E8A">
        <w:tc>
          <w:tcPr>
            <w:tcW w:w="1417" w:type="dxa"/>
          </w:tcPr>
          <w:p w14:paraId="0752BEBF" w14:textId="77777777" w:rsidR="00761EFF" w:rsidRDefault="00761EFF" w:rsidP="009F6E8A">
            <w:pPr>
              <w:keepNext/>
              <w:spacing w:before="80" w:after="80"/>
            </w:pPr>
            <w:r>
              <w:rPr>
                <w:rFonts w:hint="eastAsia"/>
              </w:rPr>
              <w:t>简称</w:t>
            </w:r>
          </w:p>
        </w:tc>
        <w:tc>
          <w:tcPr>
            <w:tcW w:w="2268" w:type="dxa"/>
          </w:tcPr>
          <w:p w14:paraId="0C6C612F" w14:textId="77777777" w:rsidR="00761EFF" w:rsidRDefault="00761EFF" w:rsidP="009F6E8A">
            <w:pPr>
              <w:keepNext/>
              <w:spacing w:before="80" w:after="80"/>
            </w:pPr>
            <w:r>
              <w:rPr>
                <w:rFonts w:hint="eastAsia"/>
              </w:rPr>
              <w:t>全称</w:t>
            </w:r>
          </w:p>
        </w:tc>
        <w:tc>
          <w:tcPr>
            <w:tcW w:w="4821" w:type="dxa"/>
          </w:tcPr>
          <w:p w14:paraId="34D8F99A" w14:textId="77777777" w:rsidR="00761EFF" w:rsidRDefault="00761EFF" w:rsidP="009F6E8A">
            <w:pPr>
              <w:keepNext/>
              <w:spacing w:before="80" w:after="80"/>
            </w:pPr>
            <w:r>
              <w:rPr>
                <w:rFonts w:hint="eastAsia"/>
              </w:rPr>
              <w:t>说明</w:t>
            </w:r>
          </w:p>
        </w:tc>
      </w:tr>
      <w:tr w:rsidR="00C65C5D" w14:paraId="12DE0F46" w14:textId="77777777" w:rsidTr="009F6E8A">
        <w:tc>
          <w:tcPr>
            <w:tcW w:w="1417" w:type="dxa"/>
          </w:tcPr>
          <w:p w14:paraId="41F5666C" w14:textId="078B53CC" w:rsidR="00761EFF" w:rsidRDefault="00C65C5D" w:rsidP="009F6E8A">
            <w:pPr>
              <w:keepNext/>
              <w:spacing w:before="80" w:after="80"/>
            </w:pPr>
            <w:r>
              <w:rPr>
                <w:rFonts w:hint="eastAsia"/>
              </w:rPr>
              <w:t>定制生产</w:t>
            </w:r>
          </w:p>
        </w:tc>
        <w:tc>
          <w:tcPr>
            <w:tcW w:w="2268" w:type="dxa"/>
          </w:tcPr>
          <w:p w14:paraId="7E672815" w14:textId="436C0978" w:rsidR="00761EFF" w:rsidRDefault="00C65C5D" w:rsidP="009F6E8A">
            <w:pPr>
              <w:keepNext/>
              <w:spacing w:before="80" w:after="80"/>
            </w:pPr>
            <w:r>
              <w:rPr>
                <w:rFonts w:hint="eastAsia"/>
              </w:rPr>
              <w:t>定制生产</w:t>
            </w:r>
          </w:p>
        </w:tc>
        <w:tc>
          <w:tcPr>
            <w:tcW w:w="4821" w:type="dxa"/>
          </w:tcPr>
          <w:p w14:paraId="56799F38" w14:textId="11AF8DB8" w:rsidR="00761EFF" w:rsidRDefault="00C65C5D" w:rsidP="009F6E8A">
            <w:pPr>
              <w:keepNext/>
              <w:spacing w:before="80" w:after="80"/>
            </w:pPr>
            <w:r>
              <w:rPr>
                <w:rFonts w:hint="eastAsia"/>
              </w:rPr>
              <w:t>是指生产商给定商品、起产量、最高量、活动时间后进行发布，由</w:t>
            </w:r>
            <w:proofErr w:type="gramStart"/>
            <w:r>
              <w:rPr>
                <w:rFonts w:hint="eastAsia"/>
              </w:rPr>
              <w:t>配送商</w:t>
            </w:r>
            <w:proofErr w:type="gramEnd"/>
            <w:r>
              <w:rPr>
                <w:rFonts w:hint="eastAsia"/>
              </w:rPr>
              <w:t>和零售商集体采购的活动。</w:t>
            </w:r>
          </w:p>
        </w:tc>
      </w:tr>
      <w:tr w:rsidR="00C65C5D" w14:paraId="5D8E384F" w14:textId="77777777" w:rsidTr="009F6E8A">
        <w:tc>
          <w:tcPr>
            <w:tcW w:w="1417" w:type="dxa"/>
          </w:tcPr>
          <w:p w14:paraId="6BFCA16E" w14:textId="77777777" w:rsidR="00761EFF" w:rsidRDefault="00761EFF" w:rsidP="009F6E8A">
            <w:pPr>
              <w:keepNext/>
              <w:spacing w:before="80" w:after="80"/>
            </w:pPr>
          </w:p>
        </w:tc>
        <w:tc>
          <w:tcPr>
            <w:tcW w:w="2268" w:type="dxa"/>
          </w:tcPr>
          <w:p w14:paraId="55C9F138" w14:textId="77777777" w:rsidR="00761EFF" w:rsidRDefault="00761EFF" w:rsidP="009F6E8A">
            <w:pPr>
              <w:keepNext/>
              <w:spacing w:before="80" w:after="80"/>
            </w:pPr>
          </w:p>
        </w:tc>
        <w:tc>
          <w:tcPr>
            <w:tcW w:w="4821" w:type="dxa"/>
          </w:tcPr>
          <w:p w14:paraId="3F37DFB7" w14:textId="77777777" w:rsidR="00761EFF" w:rsidRDefault="00761EFF" w:rsidP="009F6E8A">
            <w:pPr>
              <w:keepNext/>
              <w:spacing w:before="80" w:after="80"/>
            </w:pPr>
          </w:p>
        </w:tc>
      </w:tr>
    </w:tbl>
    <w:p w14:paraId="34131DD2" w14:textId="77777777" w:rsidR="00761EFF" w:rsidRDefault="00761EFF" w:rsidP="00761EFF">
      <w:pPr>
        <w:pStyle w:val="1"/>
        <w:numPr>
          <w:ilvl w:val="0"/>
          <w:numId w:val="2"/>
        </w:numPr>
        <w:rPr>
          <w:rFonts w:ascii="等线" w:eastAsia="等线" w:hAnsi="等线" w:cs="等线"/>
        </w:rPr>
      </w:pPr>
      <w:bookmarkStart w:id="8" w:name="_Toc63781501"/>
      <w:bookmarkStart w:id="9" w:name="_Toc64236446"/>
      <w:r>
        <w:rPr>
          <w:rFonts w:ascii="等线" w:eastAsia="等线" w:hAnsi="等线" w:cs="等线" w:hint="eastAsia"/>
        </w:rPr>
        <w:t>产品描述</w:t>
      </w:r>
      <w:bookmarkEnd w:id="8"/>
      <w:bookmarkEnd w:id="9"/>
    </w:p>
    <w:p w14:paraId="5C6BC313" w14:textId="6A2275E5" w:rsidR="00761EFF" w:rsidRDefault="00761EFF" w:rsidP="00761EFF">
      <w:pPr>
        <w:pStyle w:val="2"/>
        <w:numPr>
          <w:ilvl w:val="1"/>
          <w:numId w:val="2"/>
        </w:numPr>
        <w:rPr>
          <w:rFonts w:ascii="等线" w:eastAsia="等线" w:hAnsi="等线" w:cs="等线"/>
          <w:b w:val="0"/>
          <w:bCs/>
        </w:rPr>
      </w:pPr>
      <w:bookmarkStart w:id="10" w:name="_Toc63781502"/>
      <w:bookmarkStart w:id="11" w:name="_Toc64236447"/>
      <w:r>
        <w:rPr>
          <w:rFonts w:ascii="等线" w:eastAsia="等线" w:hAnsi="等线" w:cs="等线" w:hint="eastAsia"/>
          <w:b w:val="0"/>
          <w:bCs/>
        </w:rPr>
        <w:t>产品概述</w:t>
      </w:r>
      <w:bookmarkEnd w:id="10"/>
      <w:bookmarkEnd w:id="11"/>
    </w:p>
    <w:p w14:paraId="4711B8B1" w14:textId="322C1D02" w:rsidR="0024393F" w:rsidRPr="0024393F" w:rsidRDefault="0024393F" w:rsidP="0024393F">
      <w:pPr>
        <w:keepNext/>
        <w:ind w:left="420"/>
      </w:pPr>
      <w:r>
        <w:rPr>
          <w:rFonts w:hint="eastAsia"/>
        </w:rPr>
        <w:t>为医药零售商用户群提供药品信息，</w:t>
      </w:r>
      <w:r w:rsidR="007E4825">
        <w:rPr>
          <w:rFonts w:hint="eastAsia"/>
        </w:rPr>
        <w:t>药品筛选、药品</w:t>
      </w:r>
      <w:r>
        <w:rPr>
          <w:rFonts w:hint="eastAsia"/>
        </w:rPr>
        <w:t>购买</w:t>
      </w:r>
      <w:r w:rsidR="007E4825">
        <w:rPr>
          <w:rFonts w:hint="eastAsia"/>
        </w:rPr>
        <w:t>等</w:t>
      </w:r>
      <w:r>
        <w:rPr>
          <w:rFonts w:hint="eastAsia"/>
        </w:rPr>
        <w:t>。</w:t>
      </w:r>
    </w:p>
    <w:p w14:paraId="2D279C2D" w14:textId="77777777" w:rsidR="00761EFF" w:rsidRDefault="00761EFF" w:rsidP="00761EFF">
      <w:pPr>
        <w:pStyle w:val="2"/>
        <w:numPr>
          <w:ilvl w:val="1"/>
          <w:numId w:val="2"/>
        </w:numPr>
        <w:rPr>
          <w:rFonts w:ascii="等线" w:eastAsia="等线" w:hAnsi="等线" w:cs="等线"/>
          <w:b w:val="0"/>
          <w:bCs/>
        </w:rPr>
      </w:pPr>
      <w:bookmarkStart w:id="12" w:name="_Toc63781503"/>
      <w:bookmarkStart w:id="13" w:name="_Toc64236448"/>
      <w:r>
        <w:rPr>
          <w:rFonts w:ascii="等线" w:eastAsia="等线" w:hAnsi="等线" w:cs="等线" w:hint="eastAsia"/>
          <w:b w:val="0"/>
          <w:bCs/>
        </w:rPr>
        <w:t>产品逻辑图</w:t>
      </w:r>
      <w:bookmarkEnd w:id="12"/>
      <w:bookmarkEnd w:id="13"/>
    </w:p>
    <w:p w14:paraId="639F2FE1" w14:textId="77777777" w:rsidR="00761EFF" w:rsidRDefault="00761EFF" w:rsidP="00761EFF">
      <w:pPr>
        <w:pStyle w:val="2"/>
        <w:numPr>
          <w:ilvl w:val="1"/>
          <w:numId w:val="2"/>
        </w:numPr>
        <w:rPr>
          <w:rFonts w:ascii="等线" w:eastAsia="等线" w:hAnsi="等线" w:cs="等线"/>
          <w:b w:val="0"/>
          <w:bCs/>
        </w:rPr>
      </w:pPr>
      <w:bookmarkStart w:id="14" w:name="_Toc63781504"/>
      <w:bookmarkStart w:id="15" w:name="_Toc64236449"/>
      <w:r>
        <w:rPr>
          <w:rFonts w:ascii="等线" w:eastAsia="等线" w:hAnsi="等线" w:cs="等线" w:hint="eastAsia"/>
          <w:b w:val="0"/>
          <w:bCs/>
        </w:rPr>
        <w:lastRenderedPageBreak/>
        <w:t>功能列表</w:t>
      </w:r>
      <w:bookmarkEnd w:id="14"/>
      <w:bookmarkEnd w:id="15"/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129"/>
        <w:gridCol w:w="1455"/>
        <w:gridCol w:w="1684"/>
        <w:gridCol w:w="3166"/>
        <w:gridCol w:w="862"/>
      </w:tblGrid>
      <w:tr w:rsidR="001D0880" w14:paraId="3658E77B" w14:textId="77777777" w:rsidTr="005A6741">
        <w:tc>
          <w:tcPr>
            <w:tcW w:w="1129" w:type="dxa"/>
          </w:tcPr>
          <w:p w14:paraId="6CFCBA27" w14:textId="77777777" w:rsidR="00761EFF" w:rsidRDefault="00761EFF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模块</w:t>
            </w:r>
          </w:p>
        </w:tc>
        <w:tc>
          <w:tcPr>
            <w:tcW w:w="1455" w:type="dxa"/>
          </w:tcPr>
          <w:p w14:paraId="367E6E31" w14:textId="77777777" w:rsidR="00761EFF" w:rsidRDefault="00761EFF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功能点</w:t>
            </w:r>
          </w:p>
        </w:tc>
        <w:tc>
          <w:tcPr>
            <w:tcW w:w="1684" w:type="dxa"/>
          </w:tcPr>
          <w:p w14:paraId="2B5629BD" w14:textId="77777777" w:rsidR="00761EFF" w:rsidRDefault="00761EFF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功能点拆分</w:t>
            </w:r>
          </w:p>
        </w:tc>
        <w:tc>
          <w:tcPr>
            <w:tcW w:w="3166" w:type="dxa"/>
          </w:tcPr>
          <w:p w14:paraId="238C0CA2" w14:textId="77777777" w:rsidR="00761EFF" w:rsidRDefault="00761EFF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功能描述</w:t>
            </w:r>
          </w:p>
        </w:tc>
        <w:tc>
          <w:tcPr>
            <w:tcW w:w="862" w:type="dxa"/>
          </w:tcPr>
          <w:p w14:paraId="4ECD5594" w14:textId="77777777" w:rsidR="00761EFF" w:rsidRDefault="00761EFF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优先级</w:t>
            </w:r>
          </w:p>
        </w:tc>
      </w:tr>
      <w:tr w:rsidR="00CD455E" w14:paraId="2C111FC5" w14:textId="77777777" w:rsidTr="005A6741">
        <w:tc>
          <w:tcPr>
            <w:tcW w:w="1129" w:type="dxa"/>
            <w:vMerge w:val="restart"/>
          </w:tcPr>
          <w:p w14:paraId="46373449" w14:textId="77777777" w:rsidR="00CD455E" w:rsidRDefault="00CD455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登录</w:t>
            </w:r>
          </w:p>
          <w:p w14:paraId="358B4626" w14:textId="77777777" w:rsidR="00CD455E" w:rsidRDefault="00CD455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注册</w:t>
            </w:r>
          </w:p>
          <w:p w14:paraId="01C71725" w14:textId="2364C878" w:rsidR="00CD455E" w:rsidRDefault="00CD455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忘记密码</w:t>
            </w:r>
          </w:p>
        </w:tc>
        <w:tc>
          <w:tcPr>
            <w:tcW w:w="1455" w:type="dxa"/>
          </w:tcPr>
          <w:p w14:paraId="4DCF9FC3" w14:textId="11C2E357" w:rsidR="00CD455E" w:rsidRDefault="00CD455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登录</w:t>
            </w:r>
          </w:p>
        </w:tc>
        <w:tc>
          <w:tcPr>
            <w:tcW w:w="1684" w:type="dxa"/>
          </w:tcPr>
          <w:p w14:paraId="3130D3F6" w14:textId="77777777" w:rsidR="00CD455E" w:rsidRDefault="00CD455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3166" w:type="dxa"/>
          </w:tcPr>
          <w:p w14:paraId="39403FDC" w14:textId="70A5AE4D" w:rsidR="00CD455E" w:rsidRDefault="00B944C1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用户登录账号</w:t>
            </w:r>
          </w:p>
        </w:tc>
        <w:tc>
          <w:tcPr>
            <w:tcW w:w="862" w:type="dxa"/>
          </w:tcPr>
          <w:p w14:paraId="70DEBD4D" w14:textId="77777777" w:rsidR="00CD455E" w:rsidRDefault="00CD455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</w:tr>
      <w:tr w:rsidR="00CD455E" w14:paraId="5F782FA2" w14:textId="77777777" w:rsidTr="005A6741">
        <w:tc>
          <w:tcPr>
            <w:tcW w:w="1129" w:type="dxa"/>
            <w:vMerge/>
          </w:tcPr>
          <w:p w14:paraId="27FC9884" w14:textId="77777777" w:rsidR="00CD455E" w:rsidRDefault="00CD455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455" w:type="dxa"/>
          </w:tcPr>
          <w:p w14:paraId="2073D287" w14:textId="7B46E668" w:rsidR="00CD455E" w:rsidRDefault="00CD455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注册</w:t>
            </w:r>
          </w:p>
        </w:tc>
        <w:tc>
          <w:tcPr>
            <w:tcW w:w="1684" w:type="dxa"/>
          </w:tcPr>
          <w:p w14:paraId="16603EF7" w14:textId="77777777" w:rsidR="00CD455E" w:rsidRDefault="00CD455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3166" w:type="dxa"/>
          </w:tcPr>
          <w:p w14:paraId="055C4CDF" w14:textId="5E2195A3" w:rsidR="00CD455E" w:rsidRDefault="00B944C1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用户注册账号</w:t>
            </w:r>
          </w:p>
        </w:tc>
        <w:tc>
          <w:tcPr>
            <w:tcW w:w="862" w:type="dxa"/>
          </w:tcPr>
          <w:p w14:paraId="40FDB0E6" w14:textId="77777777" w:rsidR="00CD455E" w:rsidRDefault="00CD455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</w:tr>
      <w:tr w:rsidR="00CD455E" w14:paraId="36F69681" w14:textId="77777777" w:rsidTr="005A6741">
        <w:tc>
          <w:tcPr>
            <w:tcW w:w="1129" w:type="dxa"/>
            <w:vMerge/>
          </w:tcPr>
          <w:p w14:paraId="20C85004" w14:textId="77777777" w:rsidR="00CD455E" w:rsidRDefault="00CD455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455" w:type="dxa"/>
          </w:tcPr>
          <w:p w14:paraId="3FB26E16" w14:textId="1DF08B9F" w:rsidR="00CD455E" w:rsidRDefault="00CD455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忘记密码</w:t>
            </w:r>
          </w:p>
        </w:tc>
        <w:tc>
          <w:tcPr>
            <w:tcW w:w="1684" w:type="dxa"/>
          </w:tcPr>
          <w:p w14:paraId="3B362A85" w14:textId="77777777" w:rsidR="00CD455E" w:rsidRDefault="00CD455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3166" w:type="dxa"/>
          </w:tcPr>
          <w:p w14:paraId="2809F2B4" w14:textId="53EB5731" w:rsidR="00CD455E" w:rsidRDefault="00B944C1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用户忘记密码后重置密码</w:t>
            </w:r>
          </w:p>
        </w:tc>
        <w:tc>
          <w:tcPr>
            <w:tcW w:w="862" w:type="dxa"/>
          </w:tcPr>
          <w:p w14:paraId="20B0BAAF" w14:textId="77777777" w:rsidR="00CD455E" w:rsidRDefault="00CD455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</w:tr>
      <w:tr w:rsidR="007278BE" w14:paraId="5DCF6D10" w14:textId="77777777" w:rsidTr="005A6741">
        <w:tc>
          <w:tcPr>
            <w:tcW w:w="1129" w:type="dxa"/>
            <w:vMerge w:val="restart"/>
          </w:tcPr>
          <w:p w14:paraId="0BB535ED" w14:textId="37200F3B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搜索</w:t>
            </w:r>
          </w:p>
        </w:tc>
        <w:tc>
          <w:tcPr>
            <w:tcW w:w="1455" w:type="dxa"/>
            <w:vMerge w:val="restart"/>
          </w:tcPr>
          <w:p w14:paraId="41E26937" w14:textId="091DD190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搜索</w:t>
            </w:r>
          </w:p>
        </w:tc>
        <w:tc>
          <w:tcPr>
            <w:tcW w:w="1684" w:type="dxa"/>
          </w:tcPr>
          <w:p w14:paraId="25EB2B97" w14:textId="414495C5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直接搜索</w:t>
            </w:r>
          </w:p>
        </w:tc>
        <w:tc>
          <w:tcPr>
            <w:tcW w:w="3166" w:type="dxa"/>
          </w:tcPr>
          <w:p w14:paraId="49F3F3B5" w14:textId="2EFCD65B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点击“搜索”按钮搜索</w:t>
            </w:r>
          </w:p>
        </w:tc>
        <w:tc>
          <w:tcPr>
            <w:tcW w:w="862" w:type="dxa"/>
          </w:tcPr>
          <w:p w14:paraId="2ED934E8" w14:textId="19042B61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</w:tr>
      <w:tr w:rsidR="007278BE" w14:paraId="232401DF" w14:textId="77777777" w:rsidTr="005A6741">
        <w:tc>
          <w:tcPr>
            <w:tcW w:w="1129" w:type="dxa"/>
            <w:vMerge/>
          </w:tcPr>
          <w:p w14:paraId="7997F545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455" w:type="dxa"/>
            <w:vMerge/>
          </w:tcPr>
          <w:p w14:paraId="55A95EF0" w14:textId="4BE826C4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684" w:type="dxa"/>
          </w:tcPr>
          <w:p w14:paraId="5DABF53A" w14:textId="2111D34F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下拉提示菜单</w:t>
            </w:r>
          </w:p>
        </w:tc>
        <w:tc>
          <w:tcPr>
            <w:tcW w:w="3166" w:type="dxa"/>
          </w:tcPr>
          <w:p w14:paraId="28EB9C52" w14:textId="0CD364AC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搜索框输入内容后显示下拉提示菜单</w:t>
            </w:r>
          </w:p>
        </w:tc>
        <w:tc>
          <w:tcPr>
            <w:tcW w:w="862" w:type="dxa"/>
          </w:tcPr>
          <w:p w14:paraId="71D8BEFE" w14:textId="7CA07E6A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</w:tr>
      <w:tr w:rsidR="007278BE" w14:paraId="1AB3EFB0" w14:textId="77777777" w:rsidTr="005A6741">
        <w:tc>
          <w:tcPr>
            <w:tcW w:w="1129" w:type="dxa"/>
            <w:vMerge/>
          </w:tcPr>
          <w:p w14:paraId="37689B8F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455" w:type="dxa"/>
            <w:vMerge/>
          </w:tcPr>
          <w:p w14:paraId="432484BB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684" w:type="dxa"/>
          </w:tcPr>
          <w:p w14:paraId="6B04D438" w14:textId="058F56E9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搜索历史</w:t>
            </w:r>
          </w:p>
        </w:tc>
        <w:tc>
          <w:tcPr>
            <w:tcW w:w="3166" w:type="dxa"/>
          </w:tcPr>
          <w:p w14:paraId="334E63D4" w14:textId="117AE00B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862" w:type="dxa"/>
          </w:tcPr>
          <w:p w14:paraId="61587CAD" w14:textId="584AD1B9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</w:tr>
      <w:tr w:rsidR="007278BE" w14:paraId="28601749" w14:textId="77777777" w:rsidTr="005A6741">
        <w:tc>
          <w:tcPr>
            <w:tcW w:w="1129" w:type="dxa"/>
            <w:vMerge/>
          </w:tcPr>
          <w:p w14:paraId="03FEE990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455" w:type="dxa"/>
            <w:vMerge/>
          </w:tcPr>
          <w:p w14:paraId="6552FCBF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684" w:type="dxa"/>
          </w:tcPr>
          <w:p w14:paraId="3BB71782" w14:textId="56FDCC46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热门搜索</w:t>
            </w:r>
          </w:p>
        </w:tc>
        <w:tc>
          <w:tcPr>
            <w:tcW w:w="3166" w:type="dxa"/>
          </w:tcPr>
          <w:p w14:paraId="7A0DB42F" w14:textId="62C4557A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862" w:type="dxa"/>
          </w:tcPr>
          <w:p w14:paraId="7AC666BB" w14:textId="598494C4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</w:tr>
      <w:tr w:rsidR="007278BE" w14:paraId="018E3910" w14:textId="77777777" w:rsidTr="005A6741">
        <w:tc>
          <w:tcPr>
            <w:tcW w:w="1129" w:type="dxa"/>
            <w:vMerge/>
          </w:tcPr>
          <w:p w14:paraId="096A0F09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455" w:type="dxa"/>
            <w:vMerge w:val="restart"/>
          </w:tcPr>
          <w:p w14:paraId="44CF72A2" w14:textId="445FD276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搜索结果</w:t>
            </w:r>
          </w:p>
        </w:tc>
        <w:tc>
          <w:tcPr>
            <w:tcW w:w="1684" w:type="dxa"/>
          </w:tcPr>
          <w:p w14:paraId="656D8AB0" w14:textId="0F315383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搜索结果为空</w:t>
            </w:r>
          </w:p>
        </w:tc>
        <w:tc>
          <w:tcPr>
            <w:tcW w:w="3166" w:type="dxa"/>
          </w:tcPr>
          <w:p w14:paraId="366E79F9" w14:textId="41CFA929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没有搜索到商品</w:t>
            </w:r>
          </w:p>
        </w:tc>
        <w:tc>
          <w:tcPr>
            <w:tcW w:w="862" w:type="dxa"/>
          </w:tcPr>
          <w:p w14:paraId="474A1ED9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</w:tr>
      <w:tr w:rsidR="007278BE" w14:paraId="7777E7E7" w14:textId="77777777" w:rsidTr="005A6741">
        <w:tc>
          <w:tcPr>
            <w:tcW w:w="1129" w:type="dxa"/>
            <w:vMerge/>
          </w:tcPr>
          <w:p w14:paraId="482FC034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455" w:type="dxa"/>
            <w:vMerge/>
          </w:tcPr>
          <w:p w14:paraId="6AED56DE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684" w:type="dxa"/>
          </w:tcPr>
          <w:p w14:paraId="2E2A6EFF" w14:textId="73F5143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搜索结果不为空</w:t>
            </w:r>
          </w:p>
        </w:tc>
        <w:tc>
          <w:tcPr>
            <w:tcW w:w="3166" w:type="dxa"/>
          </w:tcPr>
          <w:p w14:paraId="2CF0F94A" w14:textId="7BE55FD0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搜索到商品</w:t>
            </w:r>
          </w:p>
        </w:tc>
        <w:tc>
          <w:tcPr>
            <w:tcW w:w="862" w:type="dxa"/>
          </w:tcPr>
          <w:p w14:paraId="33985EC1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</w:tr>
      <w:tr w:rsidR="007278BE" w14:paraId="55AAA50B" w14:textId="77777777" w:rsidTr="005A6741">
        <w:tc>
          <w:tcPr>
            <w:tcW w:w="1129" w:type="dxa"/>
            <w:vMerge/>
          </w:tcPr>
          <w:p w14:paraId="368D89AA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455" w:type="dxa"/>
            <w:vMerge w:val="restart"/>
          </w:tcPr>
          <w:p w14:paraId="6EE70D21" w14:textId="738D08B2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搜索结果排序</w:t>
            </w:r>
          </w:p>
        </w:tc>
        <w:tc>
          <w:tcPr>
            <w:tcW w:w="1684" w:type="dxa"/>
          </w:tcPr>
          <w:p w14:paraId="30EFAB0B" w14:textId="0D61B83F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默认</w:t>
            </w:r>
          </w:p>
        </w:tc>
        <w:tc>
          <w:tcPr>
            <w:tcW w:w="3166" w:type="dxa"/>
          </w:tcPr>
          <w:p w14:paraId="758188CE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862" w:type="dxa"/>
          </w:tcPr>
          <w:p w14:paraId="056A2F71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</w:tr>
      <w:tr w:rsidR="007278BE" w14:paraId="5A4D3051" w14:textId="77777777" w:rsidTr="005A6741">
        <w:tc>
          <w:tcPr>
            <w:tcW w:w="1129" w:type="dxa"/>
            <w:vMerge/>
          </w:tcPr>
          <w:p w14:paraId="0E8A6A2B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455" w:type="dxa"/>
            <w:vMerge/>
          </w:tcPr>
          <w:p w14:paraId="6F17BEEC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684" w:type="dxa"/>
          </w:tcPr>
          <w:p w14:paraId="7D0452A0" w14:textId="0A1CC311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销量</w:t>
            </w:r>
          </w:p>
        </w:tc>
        <w:tc>
          <w:tcPr>
            <w:tcW w:w="3166" w:type="dxa"/>
          </w:tcPr>
          <w:p w14:paraId="29E2BDBC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862" w:type="dxa"/>
          </w:tcPr>
          <w:p w14:paraId="7A95A7A4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</w:tr>
      <w:tr w:rsidR="007278BE" w14:paraId="24587558" w14:textId="77777777" w:rsidTr="005A6741">
        <w:tc>
          <w:tcPr>
            <w:tcW w:w="1129" w:type="dxa"/>
            <w:vMerge/>
          </w:tcPr>
          <w:p w14:paraId="528F4E22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455" w:type="dxa"/>
            <w:vMerge/>
          </w:tcPr>
          <w:p w14:paraId="5EB560EA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684" w:type="dxa"/>
          </w:tcPr>
          <w:p w14:paraId="6F53E6CB" w14:textId="3FA2D0E6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价格</w:t>
            </w:r>
          </w:p>
        </w:tc>
        <w:tc>
          <w:tcPr>
            <w:tcW w:w="3166" w:type="dxa"/>
          </w:tcPr>
          <w:p w14:paraId="00C9E845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862" w:type="dxa"/>
          </w:tcPr>
          <w:p w14:paraId="5CE04F8B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</w:tr>
      <w:tr w:rsidR="007278BE" w14:paraId="55A2CABB" w14:textId="77777777" w:rsidTr="005A6741">
        <w:tc>
          <w:tcPr>
            <w:tcW w:w="1129" w:type="dxa"/>
            <w:vMerge/>
          </w:tcPr>
          <w:p w14:paraId="4E08884C" w14:textId="373DF83C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455" w:type="dxa"/>
            <w:vMerge w:val="restart"/>
          </w:tcPr>
          <w:p w14:paraId="38619D5B" w14:textId="4546ECC6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搜索结果筛选</w:t>
            </w:r>
          </w:p>
        </w:tc>
        <w:tc>
          <w:tcPr>
            <w:tcW w:w="1684" w:type="dxa"/>
          </w:tcPr>
          <w:p w14:paraId="13DE8C6B" w14:textId="6C6491A2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服务</w:t>
            </w:r>
          </w:p>
        </w:tc>
        <w:tc>
          <w:tcPr>
            <w:tcW w:w="3166" w:type="dxa"/>
          </w:tcPr>
          <w:p w14:paraId="5BBDAEF9" w14:textId="0067A16D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有“有库存”、“有促销”、有“定制生产”服务</w:t>
            </w:r>
          </w:p>
        </w:tc>
        <w:tc>
          <w:tcPr>
            <w:tcW w:w="862" w:type="dxa"/>
          </w:tcPr>
          <w:p w14:paraId="16EE78F3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</w:tr>
      <w:tr w:rsidR="007278BE" w14:paraId="577EADF9" w14:textId="77777777" w:rsidTr="005A6741">
        <w:tc>
          <w:tcPr>
            <w:tcW w:w="1129" w:type="dxa"/>
            <w:vMerge/>
          </w:tcPr>
          <w:p w14:paraId="2E0C461E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455" w:type="dxa"/>
            <w:vMerge/>
          </w:tcPr>
          <w:p w14:paraId="27EAB8F4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684" w:type="dxa"/>
          </w:tcPr>
          <w:p w14:paraId="72C62A20" w14:textId="0B835886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价格区间</w:t>
            </w:r>
          </w:p>
        </w:tc>
        <w:tc>
          <w:tcPr>
            <w:tcW w:w="3166" w:type="dxa"/>
          </w:tcPr>
          <w:p w14:paraId="374B0463" w14:textId="629851A3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在搜索结果中筛选出价格区内的商品</w:t>
            </w:r>
          </w:p>
        </w:tc>
        <w:tc>
          <w:tcPr>
            <w:tcW w:w="862" w:type="dxa"/>
          </w:tcPr>
          <w:p w14:paraId="53F4200E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</w:tr>
      <w:tr w:rsidR="007278BE" w14:paraId="4FF3E926" w14:textId="77777777" w:rsidTr="005A6741">
        <w:tc>
          <w:tcPr>
            <w:tcW w:w="1129" w:type="dxa"/>
            <w:vMerge/>
          </w:tcPr>
          <w:p w14:paraId="31E51116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455" w:type="dxa"/>
            <w:vMerge/>
          </w:tcPr>
          <w:p w14:paraId="3BCD347C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684" w:type="dxa"/>
          </w:tcPr>
          <w:p w14:paraId="4A635B6D" w14:textId="51069885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商品分类</w:t>
            </w:r>
          </w:p>
        </w:tc>
        <w:tc>
          <w:tcPr>
            <w:tcW w:w="3166" w:type="dxa"/>
          </w:tcPr>
          <w:p w14:paraId="60B75164" w14:textId="541C45B3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按照选中的商品分类从搜索结果中筛选出商品</w:t>
            </w:r>
          </w:p>
        </w:tc>
        <w:tc>
          <w:tcPr>
            <w:tcW w:w="862" w:type="dxa"/>
          </w:tcPr>
          <w:p w14:paraId="73BA5FA3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</w:tr>
      <w:tr w:rsidR="007278BE" w14:paraId="47832986" w14:textId="77777777" w:rsidTr="005A6741">
        <w:tc>
          <w:tcPr>
            <w:tcW w:w="1129" w:type="dxa"/>
            <w:vMerge/>
          </w:tcPr>
          <w:p w14:paraId="5B44373C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455" w:type="dxa"/>
            <w:vMerge/>
          </w:tcPr>
          <w:p w14:paraId="6307F03B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684" w:type="dxa"/>
          </w:tcPr>
          <w:p w14:paraId="4297F5CE" w14:textId="6A2788E8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商品规格</w:t>
            </w:r>
          </w:p>
        </w:tc>
        <w:tc>
          <w:tcPr>
            <w:tcW w:w="3166" w:type="dxa"/>
          </w:tcPr>
          <w:p w14:paraId="5ABDA8AA" w14:textId="3418797B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按照选中的商品规格从搜索结果中筛选出商品</w:t>
            </w:r>
          </w:p>
        </w:tc>
        <w:tc>
          <w:tcPr>
            <w:tcW w:w="862" w:type="dxa"/>
          </w:tcPr>
          <w:p w14:paraId="38FC70E1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</w:tr>
      <w:tr w:rsidR="007278BE" w14:paraId="68122802" w14:textId="77777777" w:rsidTr="005A6741">
        <w:tc>
          <w:tcPr>
            <w:tcW w:w="1129" w:type="dxa"/>
            <w:vMerge/>
          </w:tcPr>
          <w:p w14:paraId="0DDCE5F4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455" w:type="dxa"/>
            <w:vMerge/>
          </w:tcPr>
          <w:p w14:paraId="6E6E872C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  <w:tc>
          <w:tcPr>
            <w:tcW w:w="1684" w:type="dxa"/>
          </w:tcPr>
          <w:p w14:paraId="21449268" w14:textId="5E707EBF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生产厂家</w:t>
            </w:r>
          </w:p>
        </w:tc>
        <w:tc>
          <w:tcPr>
            <w:tcW w:w="3166" w:type="dxa"/>
          </w:tcPr>
          <w:p w14:paraId="5EB15727" w14:textId="1781A2B6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按照选中的生产厂家从搜索结果中筛选出商品</w:t>
            </w:r>
          </w:p>
        </w:tc>
        <w:tc>
          <w:tcPr>
            <w:tcW w:w="862" w:type="dxa"/>
          </w:tcPr>
          <w:p w14:paraId="546955EC" w14:textId="77777777" w:rsidR="007278BE" w:rsidRDefault="007278BE" w:rsidP="009F6E8A">
            <w:pPr>
              <w:spacing w:before="80" w:after="80"/>
              <w:rPr>
                <w:rFonts w:ascii="等线" w:eastAsia="等线" w:hAnsi="等线" w:cs="等线"/>
              </w:rPr>
            </w:pPr>
          </w:p>
        </w:tc>
      </w:tr>
    </w:tbl>
    <w:p w14:paraId="61485A92" w14:textId="644081D6" w:rsidR="00761EFF" w:rsidRDefault="00761EFF" w:rsidP="00761EFF">
      <w:pPr>
        <w:pStyle w:val="1"/>
        <w:numPr>
          <w:ilvl w:val="0"/>
          <w:numId w:val="2"/>
        </w:numPr>
        <w:rPr>
          <w:rFonts w:ascii="等线" w:eastAsia="等线" w:hAnsi="等线" w:cs="等线"/>
        </w:rPr>
      </w:pPr>
      <w:bookmarkStart w:id="16" w:name="_Toc63781505"/>
      <w:bookmarkStart w:id="17" w:name="_Toc64236450"/>
      <w:r>
        <w:rPr>
          <w:rFonts w:ascii="等线" w:eastAsia="等线" w:hAnsi="等线" w:cs="等线" w:hint="eastAsia"/>
        </w:rPr>
        <w:lastRenderedPageBreak/>
        <w:t>功能描述</w:t>
      </w:r>
      <w:bookmarkEnd w:id="16"/>
      <w:bookmarkEnd w:id="17"/>
    </w:p>
    <w:p w14:paraId="19C1CAE8" w14:textId="4B7EA845" w:rsidR="002A3585" w:rsidRDefault="002A3585" w:rsidP="002A3585">
      <w:pPr>
        <w:pStyle w:val="2"/>
        <w:numPr>
          <w:ilvl w:val="1"/>
          <w:numId w:val="2"/>
        </w:numPr>
        <w:rPr>
          <w:rFonts w:ascii="等线" w:eastAsia="等线" w:hAnsi="等线"/>
        </w:rPr>
      </w:pPr>
      <w:bookmarkStart w:id="18" w:name="_Toc64236451"/>
      <w:r w:rsidRPr="002A3585">
        <w:rPr>
          <w:rFonts w:ascii="等线" w:eastAsia="等线" w:hAnsi="等线" w:hint="eastAsia"/>
        </w:rPr>
        <w:t>登录、注册、忘记密码功能</w:t>
      </w:r>
      <w:bookmarkEnd w:id="18"/>
    </w:p>
    <w:p w14:paraId="363FDFEF" w14:textId="6B64600A" w:rsidR="002A3585" w:rsidRDefault="002A3585" w:rsidP="00FD1B8F">
      <w:pPr>
        <w:pStyle w:val="3"/>
        <w:numPr>
          <w:ilvl w:val="2"/>
          <w:numId w:val="2"/>
        </w:numPr>
        <w:rPr>
          <w:rFonts w:ascii="等线" w:eastAsia="等线" w:hAnsi="等线"/>
        </w:rPr>
      </w:pPr>
      <w:bookmarkStart w:id="19" w:name="_Toc64236452"/>
      <w:r w:rsidRPr="002A3585">
        <w:rPr>
          <w:rFonts w:ascii="等线" w:eastAsia="等线" w:hAnsi="等线" w:hint="eastAsia"/>
        </w:rPr>
        <w:t>登录页</w:t>
      </w:r>
      <w:bookmarkEnd w:id="19"/>
    </w:p>
    <w:p w14:paraId="1F1107C9" w14:textId="43B628CC" w:rsidR="00FD1B8F" w:rsidRDefault="00C84CEB" w:rsidP="00FD1B8F">
      <w:pPr>
        <w:pStyle w:val="a8"/>
        <w:ind w:firstLineChars="0" w:firstLine="0"/>
      </w:pPr>
      <w:r>
        <w:rPr>
          <w:rFonts w:hint="eastAsia"/>
          <w:noProof/>
        </w:rPr>
        <w:drawing>
          <wp:inline distT="0" distB="0" distL="0" distR="0" wp14:anchorId="4C516F47" wp14:editId="3BDF9818">
            <wp:extent cx="2624400" cy="466924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00" cy="466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8557089" wp14:editId="2E40A1F0">
            <wp:extent cx="2632925" cy="466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925" cy="46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E530" w14:textId="77777777" w:rsidR="0002511B" w:rsidRDefault="0002511B" w:rsidP="00FD1B8F">
      <w:pPr>
        <w:pStyle w:val="a8"/>
        <w:ind w:firstLineChars="0" w:firstLine="0"/>
      </w:pPr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098"/>
        <w:gridCol w:w="7198"/>
      </w:tblGrid>
      <w:tr w:rsidR="00301B30" w14:paraId="1E6DDDEA" w14:textId="77777777" w:rsidTr="00964977">
        <w:tc>
          <w:tcPr>
            <w:tcW w:w="1098" w:type="dxa"/>
          </w:tcPr>
          <w:p w14:paraId="073FAB17" w14:textId="77777777" w:rsidR="00301B30" w:rsidRDefault="00301B30" w:rsidP="00975030">
            <w:pPr>
              <w:spacing w:before="80" w:after="80"/>
            </w:pPr>
            <w:r>
              <w:rPr>
                <w:rFonts w:hint="eastAsia"/>
              </w:rPr>
              <w:t>交互说明</w:t>
            </w:r>
          </w:p>
        </w:tc>
        <w:tc>
          <w:tcPr>
            <w:tcW w:w="7198" w:type="dxa"/>
          </w:tcPr>
          <w:p w14:paraId="32331069" w14:textId="1605875E" w:rsidR="00964977" w:rsidRDefault="00964977" w:rsidP="00964977">
            <w:pPr>
              <w:pStyle w:val="a8"/>
              <w:numPr>
                <w:ilvl w:val="0"/>
                <w:numId w:val="21"/>
              </w:numPr>
              <w:spacing w:before="80" w:after="80"/>
              <w:ind w:firstLineChars="0"/>
            </w:pPr>
            <w:r>
              <w:rPr>
                <w:rFonts w:hint="eastAsia"/>
              </w:rPr>
              <w:t>、在账号文本框和密码文本框有内容，则显示相应后面的“清空”按钮，否则不显示</w:t>
            </w:r>
          </w:p>
          <w:p w14:paraId="7A2E03CA" w14:textId="77777777" w:rsidR="00964977" w:rsidRDefault="00964977" w:rsidP="00964977">
            <w:pPr>
              <w:pStyle w:val="a8"/>
              <w:numPr>
                <w:ilvl w:val="0"/>
                <w:numId w:val="21"/>
              </w:numPr>
              <w:spacing w:before="80" w:after="80"/>
              <w:ind w:firstLineChars="0"/>
            </w:pPr>
            <w:r>
              <w:rPr>
                <w:rFonts w:hint="eastAsia"/>
              </w:rPr>
              <w:t>、点击某个“清空”按钮后，清空相应文本框里的内容</w:t>
            </w:r>
          </w:p>
          <w:p w14:paraId="30934FEC" w14:textId="00598C46" w:rsidR="009D7B1C" w:rsidRPr="00964977" w:rsidRDefault="009D7B1C" w:rsidP="00964977">
            <w:pPr>
              <w:pStyle w:val="a8"/>
              <w:numPr>
                <w:ilvl w:val="0"/>
                <w:numId w:val="21"/>
              </w:numPr>
              <w:spacing w:before="80" w:after="80"/>
              <w:ind w:firstLineChars="0"/>
            </w:pPr>
            <w:r>
              <w:rPr>
                <w:rFonts w:hint="eastAsia"/>
              </w:rPr>
              <w:t>、在账号文本框和密码文本框同时有内容，“登录”按钮为激活状态，否则为未激活状态</w:t>
            </w:r>
          </w:p>
        </w:tc>
      </w:tr>
      <w:tr w:rsidR="00301B30" w14:paraId="5B5DB634" w14:textId="77777777" w:rsidTr="00964977">
        <w:tc>
          <w:tcPr>
            <w:tcW w:w="1098" w:type="dxa"/>
          </w:tcPr>
          <w:p w14:paraId="77E710ED" w14:textId="77777777" w:rsidR="00301B30" w:rsidRDefault="00301B30" w:rsidP="00975030">
            <w:pPr>
              <w:spacing w:before="80" w:after="8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7198" w:type="dxa"/>
          </w:tcPr>
          <w:p w14:paraId="054387B1" w14:textId="0671C90D" w:rsidR="00301B30" w:rsidRDefault="00F00B01" w:rsidP="00F00B01">
            <w:pPr>
              <w:pStyle w:val="a8"/>
              <w:numPr>
                <w:ilvl w:val="0"/>
                <w:numId w:val="22"/>
              </w:numPr>
              <w:spacing w:before="80" w:after="80"/>
              <w:ind w:firstLineChars="0"/>
            </w:pPr>
            <w:r>
              <w:rPr>
                <w:rFonts w:hint="eastAsia"/>
              </w:rPr>
              <w:t>、若输入的手机号不符合格式，</w:t>
            </w:r>
            <w:r w:rsidR="004C130C">
              <w:rPr>
                <w:rFonts w:hint="eastAsia"/>
              </w:rPr>
              <w:t>Toast</w:t>
            </w:r>
            <w:r>
              <w:rPr>
                <w:rFonts w:hint="eastAsia"/>
              </w:rPr>
              <w:t>提示“手机号格式错误！”</w:t>
            </w:r>
          </w:p>
          <w:p w14:paraId="67730013" w14:textId="23EBF385" w:rsidR="00F00B01" w:rsidRDefault="00F00B01" w:rsidP="00F00B01">
            <w:pPr>
              <w:pStyle w:val="a8"/>
              <w:numPr>
                <w:ilvl w:val="0"/>
                <w:numId w:val="22"/>
              </w:numPr>
              <w:spacing w:before="80" w:after="80"/>
              <w:ind w:firstLineChars="0"/>
            </w:pPr>
            <w:r>
              <w:rPr>
                <w:rFonts w:hint="eastAsia"/>
              </w:rPr>
              <w:t>、若未查到账号，</w:t>
            </w:r>
            <w:r w:rsidR="004C130C">
              <w:rPr>
                <w:rFonts w:hint="eastAsia"/>
              </w:rPr>
              <w:t>Toast</w:t>
            </w:r>
            <w:r>
              <w:rPr>
                <w:rFonts w:hint="eastAsia"/>
              </w:rPr>
              <w:t>提示“用户账号不存在”</w:t>
            </w:r>
          </w:p>
          <w:p w14:paraId="768159C4" w14:textId="3F268822" w:rsidR="00F00B01" w:rsidRPr="00F00B01" w:rsidRDefault="00F00B01" w:rsidP="00F00B01">
            <w:pPr>
              <w:pStyle w:val="a8"/>
              <w:numPr>
                <w:ilvl w:val="0"/>
                <w:numId w:val="22"/>
              </w:numPr>
              <w:spacing w:before="80" w:after="80"/>
              <w:ind w:firstLineChars="0"/>
            </w:pPr>
            <w:r>
              <w:rPr>
                <w:rFonts w:hint="eastAsia"/>
              </w:rPr>
              <w:t>、若账号或密码错误，</w:t>
            </w:r>
            <w:r w:rsidR="004C130C">
              <w:rPr>
                <w:rFonts w:hint="eastAsia"/>
              </w:rPr>
              <w:t>Toast</w:t>
            </w:r>
            <w:r>
              <w:rPr>
                <w:rFonts w:hint="eastAsia"/>
              </w:rPr>
              <w:t>提示“账号或密码错误，请重新输入”</w:t>
            </w:r>
          </w:p>
        </w:tc>
      </w:tr>
    </w:tbl>
    <w:p w14:paraId="76227261" w14:textId="21990E7E" w:rsidR="00B76DEF" w:rsidRDefault="00B76DEF" w:rsidP="00B76DEF">
      <w:pPr>
        <w:pStyle w:val="3"/>
        <w:numPr>
          <w:ilvl w:val="2"/>
          <w:numId w:val="2"/>
        </w:numPr>
        <w:rPr>
          <w:rFonts w:ascii="等线" w:eastAsia="等线" w:hAnsi="等线"/>
        </w:rPr>
      </w:pPr>
      <w:bookmarkStart w:id="20" w:name="_Toc64236453"/>
      <w:r>
        <w:rPr>
          <w:rFonts w:ascii="等线" w:eastAsia="等线" w:hAnsi="等线" w:hint="eastAsia"/>
        </w:rPr>
        <w:lastRenderedPageBreak/>
        <w:t>注册</w:t>
      </w:r>
      <w:r w:rsidRPr="002A3585">
        <w:rPr>
          <w:rFonts w:ascii="等线" w:eastAsia="等线" w:hAnsi="等线" w:hint="eastAsia"/>
        </w:rPr>
        <w:t>页</w:t>
      </w:r>
      <w:bookmarkEnd w:id="20"/>
    </w:p>
    <w:p w14:paraId="07CDC062" w14:textId="02A7FA0E" w:rsidR="007078DD" w:rsidRDefault="007078DD" w:rsidP="007078DD">
      <w:r>
        <w:rPr>
          <w:rFonts w:hint="eastAsia"/>
          <w:noProof/>
        </w:rPr>
        <w:drawing>
          <wp:inline distT="0" distB="0" distL="0" distR="0" wp14:anchorId="1453FBE1" wp14:editId="4408A102">
            <wp:extent cx="2624399" cy="4649871"/>
            <wp:effectExtent l="0" t="0" r="508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399" cy="46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81A2145" wp14:editId="4AFD05AD">
            <wp:extent cx="2624399" cy="4649871"/>
            <wp:effectExtent l="0" t="0" r="508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399" cy="46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098"/>
        <w:gridCol w:w="7198"/>
      </w:tblGrid>
      <w:tr w:rsidR="007078DD" w14:paraId="7C66F2B8" w14:textId="77777777" w:rsidTr="00450082">
        <w:tc>
          <w:tcPr>
            <w:tcW w:w="1098" w:type="dxa"/>
          </w:tcPr>
          <w:p w14:paraId="2091A79A" w14:textId="77777777" w:rsidR="007078DD" w:rsidRDefault="007078DD" w:rsidP="00975030">
            <w:pPr>
              <w:spacing w:before="80" w:after="80"/>
            </w:pPr>
            <w:r>
              <w:rPr>
                <w:rFonts w:hint="eastAsia"/>
              </w:rPr>
              <w:t>交互说明</w:t>
            </w:r>
          </w:p>
        </w:tc>
        <w:tc>
          <w:tcPr>
            <w:tcW w:w="7198" w:type="dxa"/>
          </w:tcPr>
          <w:p w14:paraId="572166A8" w14:textId="77777777" w:rsidR="007078DD" w:rsidRDefault="00661589" w:rsidP="00661589">
            <w:pPr>
              <w:pStyle w:val="a8"/>
              <w:numPr>
                <w:ilvl w:val="0"/>
                <w:numId w:val="29"/>
              </w:numPr>
              <w:spacing w:before="80" w:after="80"/>
              <w:ind w:firstLineChars="0"/>
            </w:pPr>
            <w:r>
              <w:rPr>
                <w:rFonts w:hint="eastAsia"/>
              </w:rPr>
              <w:t>、文本框与“清空”按钮交互关系</w:t>
            </w:r>
          </w:p>
          <w:p w14:paraId="024C2502" w14:textId="3E348189" w:rsidR="00661589" w:rsidRDefault="00661589" w:rsidP="00661589">
            <w:pPr>
              <w:pStyle w:val="a8"/>
              <w:numPr>
                <w:ilvl w:val="0"/>
                <w:numId w:val="30"/>
              </w:numPr>
              <w:spacing w:before="80" w:after="80"/>
              <w:ind w:firstLineChars="0"/>
            </w:pPr>
            <w:r>
              <w:rPr>
                <w:rFonts w:hint="eastAsia"/>
              </w:rPr>
              <w:t>在账号文本框、邀请人文本框和密码文本框有内容，则显示相应后面的“清空”按钮，否则不显示</w:t>
            </w:r>
          </w:p>
          <w:p w14:paraId="19D7239B" w14:textId="77777777" w:rsidR="00661589" w:rsidRDefault="00661589" w:rsidP="00661589">
            <w:pPr>
              <w:pStyle w:val="a8"/>
              <w:numPr>
                <w:ilvl w:val="0"/>
                <w:numId w:val="30"/>
              </w:numPr>
              <w:spacing w:before="80" w:after="80"/>
              <w:ind w:firstLineChars="0"/>
            </w:pPr>
            <w:r>
              <w:rPr>
                <w:rFonts w:hint="eastAsia"/>
              </w:rPr>
              <w:t>点击某个“清空”按钮后，清空相应文本框里的内容</w:t>
            </w:r>
          </w:p>
          <w:p w14:paraId="1DFE9AB4" w14:textId="77777777" w:rsidR="00661589" w:rsidRDefault="00661589" w:rsidP="00661589">
            <w:pPr>
              <w:pStyle w:val="a8"/>
              <w:numPr>
                <w:ilvl w:val="0"/>
                <w:numId w:val="29"/>
              </w:numPr>
              <w:spacing w:before="80" w:after="80"/>
              <w:ind w:firstLineChars="0"/>
            </w:pPr>
            <w:r w:rsidRPr="00661589">
              <w:rPr>
                <w:rFonts w:hint="eastAsia"/>
              </w:rPr>
              <w:t>、“</w:t>
            </w:r>
            <w:r>
              <w:rPr>
                <w:rFonts w:hint="eastAsia"/>
              </w:rPr>
              <w:t>发送验证码”按钮的交互</w:t>
            </w:r>
          </w:p>
          <w:p w14:paraId="01C1FF1A" w14:textId="0A643987" w:rsidR="00661589" w:rsidRDefault="00661589" w:rsidP="00661589">
            <w:pPr>
              <w:pStyle w:val="a8"/>
              <w:numPr>
                <w:ilvl w:val="0"/>
                <w:numId w:val="31"/>
              </w:numPr>
              <w:spacing w:before="80" w:after="80"/>
              <w:ind w:firstLineChars="0"/>
            </w:pPr>
            <w:r>
              <w:rPr>
                <w:rFonts w:hint="eastAsia"/>
              </w:rPr>
              <w:t>默认文案为“发送验证码”，状态为未激活</w:t>
            </w:r>
          </w:p>
          <w:p w14:paraId="46E29EE7" w14:textId="77777777" w:rsidR="00661589" w:rsidRDefault="00661589" w:rsidP="00661589">
            <w:pPr>
              <w:pStyle w:val="a8"/>
              <w:numPr>
                <w:ilvl w:val="0"/>
                <w:numId w:val="31"/>
              </w:numPr>
              <w:spacing w:before="80" w:after="80"/>
              <w:ind w:firstLineChars="0"/>
            </w:pPr>
            <w:r>
              <w:rPr>
                <w:rFonts w:hint="eastAsia"/>
              </w:rPr>
              <w:t>当账号文本框有内容时，文案不变，状态为激活</w:t>
            </w:r>
          </w:p>
          <w:p w14:paraId="58B185A6" w14:textId="77777777" w:rsidR="00661589" w:rsidRDefault="00661589" w:rsidP="00661589">
            <w:pPr>
              <w:pStyle w:val="a8"/>
              <w:numPr>
                <w:ilvl w:val="0"/>
                <w:numId w:val="31"/>
              </w:numPr>
              <w:spacing w:before="80" w:after="80"/>
              <w:ind w:firstLineChars="0"/>
            </w:pPr>
            <w:r>
              <w:rPr>
                <w:rFonts w:hint="eastAsia"/>
              </w:rPr>
              <w:t>当点击激活状态下“发送验证码”按钮后，文案变为“重新发送</w:t>
            </w:r>
            <w:r>
              <w:rPr>
                <w:rFonts w:hint="eastAsia"/>
              </w:rPr>
              <w:t>(</w:t>
            </w:r>
            <w:r>
              <w:t>58)</w:t>
            </w:r>
            <w:r>
              <w:rPr>
                <w:rFonts w:hint="eastAsia"/>
              </w:rPr>
              <w:t>”，后面的数字为动态倒计时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秒，状态变为未激活</w:t>
            </w:r>
          </w:p>
          <w:p w14:paraId="5304272F" w14:textId="77777777" w:rsidR="00661589" w:rsidRDefault="00661589" w:rsidP="00661589">
            <w:pPr>
              <w:pStyle w:val="a8"/>
              <w:numPr>
                <w:ilvl w:val="0"/>
                <w:numId w:val="31"/>
              </w:numPr>
              <w:spacing w:before="80" w:after="80"/>
              <w:ind w:firstLineChars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60</w:t>
            </w:r>
            <w:r>
              <w:t>s</w:t>
            </w:r>
            <w:r>
              <w:rPr>
                <w:rFonts w:hint="eastAsia"/>
              </w:rPr>
              <w:t>后，文案变为“重新发送”，状态为激活</w:t>
            </w:r>
          </w:p>
          <w:p w14:paraId="0ED78070" w14:textId="56857C0A" w:rsidR="00675561" w:rsidRPr="00675561" w:rsidRDefault="00675561" w:rsidP="00675561">
            <w:pPr>
              <w:pStyle w:val="a8"/>
              <w:numPr>
                <w:ilvl w:val="0"/>
                <w:numId w:val="29"/>
              </w:numPr>
              <w:spacing w:before="80" w:after="80"/>
              <w:ind w:firstLineChars="0"/>
            </w:pPr>
            <w:r>
              <w:rPr>
                <w:rFonts w:hint="eastAsia"/>
              </w:rPr>
              <w:t>、在账号文本框、验证码文本框、、角色选择框、邀请人文本框和密码文本框同时有内容</w:t>
            </w:r>
            <w:r w:rsidR="000963A4">
              <w:rPr>
                <w:rFonts w:hint="eastAsia"/>
              </w:rPr>
              <w:t>，</w:t>
            </w:r>
            <w:r w:rsidR="006D4924">
              <w:rPr>
                <w:rFonts w:hint="eastAsia"/>
              </w:rPr>
              <w:t>角色选择框选中选项，</w:t>
            </w:r>
            <w:proofErr w:type="gramStart"/>
            <w:r w:rsidR="000963A4">
              <w:rPr>
                <w:rFonts w:hint="eastAsia"/>
              </w:rPr>
              <w:t>且协议</w:t>
            </w:r>
            <w:proofErr w:type="gramEnd"/>
            <w:r w:rsidR="000963A4">
              <w:rPr>
                <w:rFonts w:hint="eastAsia"/>
              </w:rPr>
              <w:t>为选中状态</w:t>
            </w:r>
            <w:r>
              <w:rPr>
                <w:rFonts w:hint="eastAsia"/>
              </w:rPr>
              <w:t>时，“登录”按钮为激活状态，否则为未激活</w:t>
            </w:r>
          </w:p>
        </w:tc>
      </w:tr>
      <w:tr w:rsidR="007078DD" w14:paraId="683F7EDF" w14:textId="77777777" w:rsidTr="00450082">
        <w:tc>
          <w:tcPr>
            <w:tcW w:w="1098" w:type="dxa"/>
          </w:tcPr>
          <w:p w14:paraId="147A793A" w14:textId="77777777" w:rsidR="007078DD" w:rsidRDefault="007078DD" w:rsidP="00975030">
            <w:pPr>
              <w:spacing w:before="80" w:after="8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7198" w:type="dxa"/>
          </w:tcPr>
          <w:p w14:paraId="257FAC6B" w14:textId="736406EA" w:rsidR="007078DD" w:rsidRDefault="00E55B25" w:rsidP="00E55B25">
            <w:pPr>
              <w:pStyle w:val="a8"/>
              <w:numPr>
                <w:ilvl w:val="1"/>
                <w:numId w:val="31"/>
              </w:numPr>
              <w:spacing w:before="80" w:after="80"/>
              <w:ind w:left="357" w:firstLineChars="0" w:hanging="357"/>
            </w:pPr>
            <w:r>
              <w:rPr>
                <w:rFonts w:hint="eastAsia"/>
              </w:rPr>
              <w:t>、</w:t>
            </w:r>
            <w:r w:rsidR="00173CB2">
              <w:rPr>
                <w:rFonts w:hint="eastAsia"/>
              </w:rPr>
              <w:t>在“发送验证码”按钮为激活状态下点击“发送验证码”按钮</w:t>
            </w:r>
          </w:p>
          <w:p w14:paraId="5E38D730" w14:textId="4D0D3684" w:rsidR="0062778F" w:rsidRDefault="0062778F" w:rsidP="0062778F">
            <w:pPr>
              <w:pStyle w:val="a8"/>
              <w:spacing w:before="80" w:after="80"/>
              <w:ind w:left="357" w:firstLineChars="0" w:firstLine="0"/>
            </w:pPr>
            <w:r>
              <w:rPr>
                <w:rFonts w:hint="eastAsia"/>
              </w:rPr>
              <w:lastRenderedPageBreak/>
              <w:t>A</w:t>
            </w:r>
            <w:r>
              <w:rPr>
                <w:rFonts w:hint="eastAsia"/>
              </w:rPr>
              <w:t>、若输入的手机号不符合格式，</w:t>
            </w:r>
            <w:r w:rsidR="00EE2F9D">
              <w:rPr>
                <w:rFonts w:hint="eastAsia"/>
              </w:rPr>
              <w:t>Toast</w:t>
            </w:r>
            <w:r>
              <w:rPr>
                <w:rFonts w:hint="eastAsia"/>
              </w:rPr>
              <w:t>提示“手机号格式错误”</w:t>
            </w:r>
          </w:p>
          <w:p w14:paraId="5F6A2A87" w14:textId="580FD397" w:rsidR="0062778F" w:rsidRPr="00D374BF" w:rsidRDefault="0062778F" w:rsidP="00D374BF">
            <w:pPr>
              <w:pStyle w:val="a8"/>
              <w:spacing w:before="80" w:after="80"/>
              <w:ind w:left="357"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、若未查到账号，</w:t>
            </w:r>
            <w:r w:rsidR="00F508A5">
              <w:rPr>
                <w:rFonts w:hint="eastAsia"/>
              </w:rPr>
              <w:t>Toast</w:t>
            </w:r>
            <w:r>
              <w:rPr>
                <w:rFonts w:hint="eastAsia"/>
              </w:rPr>
              <w:t>提示“用户账户不存在”</w:t>
            </w:r>
          </w:p>
          <w:p w14:paraId="78D9426B" w14:textId="77777777" w:rsidR="00173CB2" w:rsidRDefault="00382D72" w:rsidP="0020629E">
            <w:pPr>
              <w:pStyle w:val="a8"/>
              <w:numPr>
                <w:ilvl w:val="1"/>
                <w:numId w:val="31"/>
              </w:numPr>
              <w:spacing w:before="80" w:after="80"/>
              <w:ind w:left="357" w:firstLineChars="0" w:hanging="357"/>
            </w:pPr>
            <w:r>
              <w:rPr>
                <w:rFonts w:hint="eastAsia"/>
              </w:rPr>
              <w:t>、</w:t>
            </w:r>
            <w:r w:rsidR="00C85A87">
              <w:rPr>
                <w:rFonts w:hint="eastAsia"/>
              </w:rPr>
              <w:t>在“修改”按钮未激活状态下点击“修改”按钮</w:t>
            </w:r>
          </w:p>
          <w:p w14:paraId="22D13213" w14:textId="68EE00B8" w:rsidR="00C85A87" w:rsidRDefault="00C85A87" w:rsidP="00C85A87">
            <w:pPr>
              <w:pStyle w:val="a8"/>
              <w:numPr>
                <w:ilvl w:val="0"/>
                <w:numId w:val="32"/>
              </w:numPr>
              <w:spacing w:before="80" w:after="80"/>
              <w:ind w:firstLineChars="0"/>
            </w:pPr>
            <w:r>
              <w:rPr>
                <w:rFonts w:hint="eastAsia"/>
              </w:rPr>
              <w:t>若账号文本框输入的手机号不符合格式，</w:t>
            </w:r>
            <w:r w:rsidR="00F508A5">
              <w:rPr>
                <w:rFonts w:hint="eastAsia"/>
              </w:rPr>
              <w:t>Toast</w:t>
            </w:r>
            <w:r>
              <w:rPr>
                <w:rFonts w:hint="eastAsia"/>
              </w:rPr>
              <w:t>提示“手机号格式错误”</w:t>
            </w:r>
          </w:p>
          <w:p w14:paraId="2ACC5FEA" w14:textId="16553A79" w:rsidR="00C85A87" w:rsidRDefault="00C85A87" w:rsidP="00C85A87">
            <w:pPr>
              <w:pStyle w:val="a8"/>
              <w:numPr>
                <w:ilvl w:val="0"/>
                <w:numId w:val="32"/>
              </w:numPr>
              <w:spacing w:before="80" w:after="80"/>
              <w:ind w:firstLineChars="0"/>
            </w:pPr>
            <w:r>
              <w:rPr>
                <w:rFonts w:hint="eastAsia"/>
              </w:rPr>
              <w:t>若为查到</w:t>
            </w:r>
            <w:r w:rsidR="00EF0783">
              <w:rPr>
                <w:rFonts w:hint="eastAsia"/>
              </w:rPr>
              <w:t>账号，</w:t>
            </w:r>
            <w:r w:rsidR="00F508A5">
              <w:rPr>
                <w:rFonts w:hint="eastAsia"/>
              </w:rPr>
              <w:t>Toast</w:t>
            </w:r>
            <w:r w:rsidR="00EF0783">
              <w:rPr>
                <w:rFonts w:hint="eastAsia"/>
              </w:rPr>
              <w:t>提示“用户账号不存在”</w:t>
            </w:r>
          </w:p>
          <w:p w14:paraId="6757F9AD" w14:textId="02A22BB7" w:rsidR="00EF0783" w:rsidRDefault="00EF0783" w:rsidP="00C85A87">
            <w:pPr>
              <w:pStyle w:val="a8"/>
              <w:numPr>
                <w:ilvl w:val="0"/>
                <w:numId w:val="32"/>
              </w:numPr>
              <w:spacing w:before="80" w:after="80"/>
              <w:ind w:firstLineChars="0"/>
            </w:pPr>
            <w:r>
              <w:rPr>
                <w:rFonts w:hint="eastAsia"/>
              </w:rPr>
              <w:t>若用户输入的验证码错误，</w:t>
            </w:r>
            <w:r w:rsidR="00F508A5">
              <w:rPr>
                <w:rFonts w:hint="eastAsia"/>
              </w:rPr>
              <w:t>Toast</w:t>
            </w:r>
            <w:r>
              <w:rPr>
                <w:rFonts w:hint="eastAsia"/>
              </w:rPr>
              <w:t>提示“验证码错误”</w:t>
            </w:r>
          </w:p>
          <w:p w14:paraId="6DF469FA" w14:textId="77777777" w:rsidR="00EF0783" w:rsidRDefault="004C130C" w:rsidP="00C85A87">
            <w:pPr>
              <w:pStyle w:val="a8"/>
              <w:numPr>
                <w:ilvl w:val="0"/>
                <w:numId w:val="32"/>
              </w:numPr>
              <w:spacing w:before="80" w:after="80"/>
              <w:ind w:firstLineChars="0"/>
            </w:pPr>
            <w:proofErr w:type="gramStart"/>
            <w:r>
              <w:rPr>
                <w:rFonts w:hint="eastAsia"/>
              </w:rPr>
              <w:t>若邀请</w:t>
            </w:r>
            <w:proofErr w:type="gramEnd"/>
            <w:r>
              <w:rPr>
                <w:rFonts w:hint="eastAsia"/>
              </w:rPr>
              <w:t>人文本框的手机号不符合格式，</w:t>
            </w:r>
            <w:r w:rsidR="00F508A5">
              <w:rPr>
                <w:rFonts w:hint="eastAsia"/>
              </w:rPr>
              <w:t>Toast</w:t>
            </w:r>
            <w:r>
              <w:rPr>
                <w:rFonts w:hint="eastAsia"/>
              </w:rPr>
              <w:t>提示“邀请人手机号格式错误”</w:t>
            </w:r>
          </w:p>
          <w:p w14:paraId="0B9635B7" w14:textId="77777777" w:rsidR="00975030" w:rsidRDefault="00975030" w:rsidP="00C85A87">
            <w:pPr>
              <w:pStyle w:val="a8"/>
              <w:numPr>
                <w:ilvl w:val="0"/>
                <w:numId w:val="32"/>
              </w:numPr>
              <w:spacing w:before="80" w:after="80"/>
              <w:ind w:firstLineChars="0"/>
            </w:pPr>
            <w:proofErr w:type="gramStart"/>
            <w:r>
              <w:rPr>
                <w:rFonts w:hint="eastAsia"/>
              </w:rPr>
              <w:t>若申请</w:t>
            </w:r>
            <w:proofErr w:type="gramEnd"/>
            <w:r>
              <w:rPr>
                <w:rFonts w:hint="eastAsia"/>
              </w:rPr>
              <w:t>的角色</w:t>
            </w:r>
            <w:proofErr w:type="gramStart"/>
            <w:r>
              <w:rPr>
                <w:rFonts w:hint="eastAsia"/>
              </w:rPr>
              <w:t>与邀请</w:t>
            </w:r>
            <w:proofErr w:type="gramEnd"/>
            <w:r>
              <w:rPr>
                <w:rFonts w:hint="eastAsia"/>
              </w:rPr>
              <w:t>人不匹配</w:t>
            </w:r>
            <w:r w:rsidR="00515E50">
              <w:rPr>
                <w:rFonts w:hint="eastAsia"/>
              </w:rPr>
              <w:t>，</w:t>
            </w:r>
            <w:r w:rsidR="00C36022">
              <w:rPr>
                <w:rFonts w:hint="eastAsia"/>
              </w:rPr>
              <w:t>To</w:t>
            </w:r>
            <w:r w:rsidR="00C36022">
              <w:t>ast</w:t>
            </w:r>
            <w:r w:rsidR="00C36022">
              <w:rPr>
                <w:rFonts w:hint="eastAsia"/>
              </w:rPr>
              <w:t>提示“申请角色与邀请人不匹配，请联系你的邀请人”</w:t>
            </w:r>
          </w:p>
          <w:p w14:paraId="5CDBD173" w14:textId="77777777" w:rsidR="00AA00EA" w:rsidRDefault="00AA00EA" w:rsidP="00C85A87">
            <w:pPr>
              <w:pStyle w:val="a8"/>
              <w:numPr>
                <w:ilvl w:val="0"/>
                <w:numId w:val="32"/>
              </w:numPr>
              <w:spacing w:before="80" w:after="80"/>
              <w:ind w:firstLineChars="0"/>
            </w:pPr>
            <w:r>
              <w:rPr>
                <w:rFonts w:hint="eastAsia"/>
              </w:rPr>
              <w:t>若用户输入的新密码小于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个字符，提示“密码不可少于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个字符”</w:t>
            </w:r>
          </w:p>
          <w:p w14:paraId="39896DA1" w14:textId="0597E1D3" w:rsidR="00AA00EA" w:rsidRPr="00173CB2" w:rsidRDefault="00AA00EA" w:rsidP="00C85A87">
            <w:pPr>
              <w:pStyle w:val="a8"/>
              <w:numPr>
                <w:ilvl w:val="0"/>
                <w:numId w:val="32"/>
              </w:numPr>
              <w:spacing w:before="80" w:after="80"/>
              <w:ind w:firstLineChars="0"/>
            </w:pPr>
            <w:r>
              <w:rPr>
                <w:rFonts w:hint="eastAsia"/>
              </w:rPr>
              <w:t>若注册成功，跳转到登录页面，且</w:t>
            </w:r>
            <w:r>
              <w:t>T</w:t>
            </w:r>
            <w:r>
              <w:rPr>
                <w:rFonts w:hint="eastAsia"/>
              </w:rPr>
              <w:t>oast</w:t>
            </w:r>
            <w:r>
              <w:rPr>
                <w:rFonts w:hint="eastAsia"/>
              </w:rPr>
              <w:t>提示“注册成功”</w:t>
            </w:r>
          </w:p>
        </w:tc>
      </w:tr>
    </w:tbl>
    <w:p w14:paraId="2F77C4C0" w14:textId="3374C82E" w:rsidR="00144D4A" w:rsidRDefault="005C4912" w:rsidP="00144D4A">
      <w:pPr>
        <w:pStyle w:val="4"/>
        <w:numPr>
          <w:ilvl w:val="3"/>
          <w:numId w:val="2"/>
        </w:numPr>
        <w:rPr>
          <w:rFonts w:ascii="等线" w:eastAsia="等线" w:hAnsi="等线"/>
        </w:rPr>
      </w:pPr>
      <w:r>
        <w:rPr>
          <w:rFonts w:ascii="等线" w:eastAsia="等线" w:hAnsi="等线" w:hint="eastAsia"/>
        </w:rPr>
        <w:lastRenderedPageBreak/>
        <w:t>角色选择弹窗</w:t>
      </w:r>
    </w:p>
    <w:p w14:paraId="2B78F9A9" w14:textId="25493020" w:rsidR="00144D4A" w:rsidRDefault="00BE743D" w:rsidP="00144D4A">
      <w:r>
        <w:rPr>
          <w:rFonts w:hint="eastAsia"/>
          <w:noProof/>
        </w:rPr>
        <w:drawing>
          <wp:inline distT="0" distB="0" distL="0" distR="0" wp14:anchorId="6B770E1E" wp14:editId="0700D632">
            <wp:extent cx="2624400" cy="4649871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00" cy="46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098"/>
        <w:gridCol w:w="7198"/>
      </w:tblGrid>
      <w:tr w:rsidR="00946160" w14:paraId="7598E28D" w14:textId="77777777" w:rsidTr="005611BE">
        <w:tc>
          <w:tcPr>
            <w:tcW w:w="1098" w:type="dxa"/>
          </w:tcPr>
          <w:p w14:paraId="0CF4131B" w14:textId="77777777" w:rsidR="00946160" w:rsidRDefault="00946160" w:rsidP="00EE044D">
            <w:pPr>
              <w:spacing w:before="80" w:after="80"/>
            </w:pPr>
            <w:r>
              <w:rPr>
                <w:rFonts w:hint="eastAsia"/>
              </w:rPr>
              <w:t>交互说明</w:t>
            </w:r>
          </w:p>
        </w:tc>
        <w:tc>
          <w:tcPr>
            <w:tcW w:w="7198" w:type="dxa"/>
          </w:tcPr>
          <w:p w14:paraId="0A8D9BA6" w14:textId="42E867C6" w:rsidR="00946160" w:rsidRPr="005611BE" w:rsidRDefault="005611BE" w:rsidP="005611BE">
            <w:pPr>
              <w:pStyle w:val="a8"/>
              <w:numPr>
                <w:ilvl w:val="1"/>
                <w:numId w:val="32"/>
              </w:numPr>
              <w:spacing w:before="80" w:after="80"/>
              <w:ind w:left="357" w:firstLineChars="0" w:hanging="357"/>
            </w:pPr>
            <w:r>
              <w:rPr>
                <w:rFonts w:hint="eastAsia"/>
              </w:rPr>
              <w:t>、点击“遮罩”</w:t>
            </w:r>
            <w:proofErr w:type="gramStart"/>
            <w:r>
              <w:rPr>
                <w:rFonts w:hint="eastAsia"/>
              </w:rPr>
              <w:t>关闭弹窗</w:t>
            </w:r>
            <w:proofErr w:type="gramEnd"/>
          </w:p>
        </w:tc>
      </w:tr>
      <w:tr w:rsidR="00946160" w14:paraId="544BD8C5" w14:textId="77777777" w:rsidTr="005611BE">
        <w:tc>
          <w:tcPr>
            <w:tcW w:w="1098" w:type="dxa"/>
          </w:tcPr>
          <w:p w14:paraId="053844B8" w14:textId="77777777" w:rsidR="00946160" w:rsidRDefault="00946160" w:rsidP="00EE044D">
            <w:pPr>
              <w:spacing w:before="80" w:after="80"/>
            </w:pPr>
            <w:r>
              <w:rPr>
                <w:rFonts w:hint="eastAsia"/>
              </w:rPr>
              <w:lastRenderedPageBreak/>
              <w:t>需求说明</w:t>
            </w:r>
          </w:p>
        </w:tc>
        <w:tc>
          <w:tcPr>
            <w:tcW w:w="7198" w:type="dxa"/>
          </w:tcPr>
          <w:p w14:paraId="5AB1064F" w14:textId="5754327D" w:rsidR="00946160" w:rsidRPr="00FC7444" w:rsidRDefault="00FC7444" w:rsidP="00FC7444">
            <w:pPr>
              <w:pStyle w:val="a8"/>
              <w:numPr>
                <w:ilvl w:val="1"/>
                <w:numId w:val="30"/>
              </w:numPr>
              <w:spacing w:before="80" w:after="80"/>
              <w:ind w:left="357" w:firstLineChars="0" w:hanging="357"/>
            </w:pPr>
            <w:r>
              <w:rPr>
                <w:rFonts w:hint="eastAsia"/>
              </w:rPr>
              <w:t>、点击某个选项后，注册页中角色选项框文案变为“生产商”、“配送商”、“零售商”和“推广”相应的文案</w:t>
            </w:r>
          </w:p>
        </w:tc>
      </w:tr>
    </w:tbl>
    <w:p w14:paraId="7ADD3A62" w14:textId="78C43597" w:rsidR="00946160" w:rsidRDefault="00653932" w:rsidP="00BA6129">
      <w:pPr>
        <w:pStyle w:val="4"/>
        <w:numPr>
          <w:ilvl w:val="3"/>
          <w:numId w:val="2"/>
        </w:numPr>
        <w:rPr>
          <w:rFonts w:ascii="等线" w:eastAsia="等线" w:hAnsi="等线"/>
        </w:rPr>
      </w:pPr>
      <w:r w:rsidRPr="00653932">
        <w:rPr>
          <w:rFonts w:ascii="等线" w:eastAsia="等线" w:hAnsi="等线" w:hint="eastAsia"/>
        </w:rPr>
        <w:t>协议弹窗</w:t>
      </w:r>
    </w:p>
    <w:p w14:paraId="2A181401" w14:textId="07AE0FFD" w:rsidR="00BA6129" w:rsidRDefault="00BA6129" w:rsidP="00BA6129">
      <w:pPr>
        <w:pStyle w:val="a8"/>
        <w:ind w:firstLineChars="0" w:firstLine="0"/>
      </w:pPr>
      <w:r>
        <w:rPr>
          <w:rFonts w:hint="eastAsia"/>
          <w:noProof/>
        </w:rPr>
        <w:drawing>
          <wp:inline distT="0" distB="0" distL="0" distR="0" wp14:anchorId="4EA17C5F" wp14:editId="242D365C">
            <wp:extent cx="2624400" cy="4649871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00" cy="46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098"/>
        <w:gridCol w:w="7198"/>
      </w:tblGrid>
      <w:tr w:rsidR="00E76CB1" w14:paraId="25C5EF04" w14:textId="77777777" w:rsidTr="00EE044D">
        <w:tc>
          <w:tcPr>
            <w:tcW w:w="1098" w:type="dxa"/>
          </w:tcPr>
          <w:p w14:paraId="1171D7E6" w14:textId="77777777" w:rsidR="00E76CB1" w:rsidRDefault="00E76CB1" w:rsidP="00EE044D">
            <w:pPr>
              <w:spacing w:before="80" w:after="80"/>
            </w:pPr>
            <w:r>
              <w:rPr>
                <w:rFonts w:hint="eastAsia"/>
              </w:rPr>
              <w:t>交互说明</w:t>
            </w:r>
          </w:p>
        </w:tc>
        <w:tc>
          <w:tcPr>
            <w:tcW w:w="7198" w:type="dxa"/>
          </w:tcPr>
          <w:p w14:paraId="0A3A7233" w14:textId="77777777" w:rsidR="00E76CB1" w:rsidRDefault="00D35209" w:rsidP="00D35209">
            <w:pPr>
              <w:pStyle w:val="a8"/>
              <w:numPr>
                <w:ilvl w:val="0"/>
                <w:numId w:val="33"/>
              </w:numPr>
              <w:spacing w:before="80" w:after="80"/>
              <w:ind w:firstLineChars="0"/>
            </w:pPr>
            <w:r>
              <w:rPr>
                <w:rFonts w:hint="eastAsia"/>
              </w:rPr>
              <w:t>、点击“同意协议”按钮，则注册页中的协为选中</w:t>
            </w:r>
          </w:p>
          <w:p w14:paraId="57745AA2" w14:textId="6D7DAB07" w:rsidR="00D35209" w:rsidRPr="00D35209" w:rsidRDefault="00D35209" w:rsidP="00D35209">
            <w:pPr>
              <w:pStyle w:val="a8"/>
              <w:numPr>
                <w:ilvl w:val="0"/>
                <w:numId w:val="33"/>
              </w:numPr>
              <w:spacing w:before="80" w:after="80"/>
              <w:ind w:firstLineChars="0"/>
            </w:pPr>
            <w:r>
              <w:rPr>
                <w:rFonts w:hint="eastAsia"/>
              </w:rPr>
              <w:t>、点击“我再想想”按钮，关闭</w:t>
            </w:r>
            <w:proofErr w:type="gramStart"/>
            <w:r>
              <w:rPr>
                <w:rFonts w:hint="eastAsia"/>
              </w:rPr>
              <w:t>协议弹窗</w:t>
            </w:r>
            <w:proofErr w:type="gramEnd"/>
          </w:p>
        </w:tc>
      </w:tr>
      <w:tr w:rsidR="00E76CB1" w:rsidRPr="00407FE8" w14:paraId="72360DB3" w14:textId="77777777" w:rsidTr="00EE044D">
        <w:tc>
          <w:tcPr>
            <w:tcW w:w="1098" w:type="dxa"/>
          </w:tcPr>
          <w:p w14:paraId="356F3117" w14:textId="77777777" w:rsidR="00E76CB1" w:rsidRDefault="00E76CB1" w:rsidP="00EE044D">
            <w:pPr>
              <w:spacing w:before="80" w:after="8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7198" w:type="dxa"/>
          </w:tcPr>
          <w:p w14:paraId="05BB0185" w14:textId="7E2550DB" w:rsidR="00E76CB1" w:rsidRPr="006D4924" w:rsidRDefault="006D4924" w:rsidP="006D4924">
            <w:pPr>
              <w:pStyle w:val="a8"/>
              <w:numPr>
                <w:ilvl w:val="0"/>
                <w:numId w:val="34"/>
              </w:numPr>
              <w:spacing w:before="80" w:after="80"/>
              <w:ind w:firstLineChars="0"/>
            </w:pPr>
            <w:r>
              <w:rPr>
                <w:rFonts w:hint="eastAsia"/>
              </w:rPr>
              <w:t>、点击“同意协议”按钮后，若注册页中账号文本框、验证码文本框、邀请人文本框和密码文本框有内容</w:t>
            </w:r>
            <w:r w:rsidR="00407FE8">
              <w:rPr>
                <w:rFonts w:hint="eastAsia"/>
              </w:rPr>
              <w:t>，</w:t>
            </w:r>
            <w:r>
              <w:rPr>
                <w:rFonts w:hint="eastAsia"/>
              </w:rPr>
              <w:t>且角色选择框选中选项</w:t>
            </w:r>
            <w:r w:rsidR="00407FE8">
              <w:rPr>
                <w:rFonts w:hint="eastAsia"/>
              </w:rPr>
              <w:t>时，“注册”按钮为激活状态</w:t>
            </w:r>
          </w:p>
        </w:tc>
      </w:tr>
    </w:tbl>
    <w:p w14:paraId="3BA81EC6" w14:textId="77777777" w:rsidR="00E76CB1" w:rsidRPr="00E76CB1" w:rsidRDefault="00E76CB1" w:rsidP="00BA6129">
      <w:pPr>
        <w:pStyle w:val="a8"/>
        <w:ind w:firstLineChars="0" w:firstLine="0"/>
      </w:pPr>
    </w:p>
    <w:p w14:paraId="3063635A" w14:textId="1A7A7D00" w:rsidR="002A3585" w:rsidRDefault="00B76DEF" w:rsidP="00B76DEF">
      <w:pPr>
        <w:pStyle w:val="3"/>
        <w:rPr>
          <w:rFonts w:ascii="等线" w:eastAsia="等线" w:hAnsi="等线"/>
        </w:rPr>
      </w:pPr>
      <w:bookmarkStart w:id="21" w:name="_Toc64236454"/>
      <w:r>
        <w:rPr>
          <w:rFonts w:ascii="等线" w:eastAsia="等线" w:hAnsi="等线" w:hint="eastAsia"/>
        </w:rPr>
        <w:lastRenderedPageBreak/>
        <w:t>3.1.3</w:t>
      </w:r>
      <w:r w:rsidR="00947DC9">
        <w:rPr>
          <w:rFonts w:ascii="等线" w:eastAsia="等线" w:hAnsi="等线" w:hint="eastAsia"/>
        </w:rPr>
        <w:t>、</w:t>
      </w:r>
      <w:r w:rsidR="00383492">
        <w:rPr>
          <w:rFonts w:ascii="等线" w:eastAsia="等线" w:hAnsi="等线" w:hint="eastAsia"/>
        </w:rPr>
        <w:t>忘记密码</w:t>
      </w:r>
      <w:r w:rsidR="002A3585" w:rsidRPr="002A3585">
        <w:rPr>
          <w:rFonts w:ascii="等线" w:eastAsia="等线" w:hAnsi="等线" w:hint="eastAsia"/>
        </w:rPr>
        <w:t>页</w:t>
      </w:r>
      <w:bookmarkEnd w:id="21"/>
    </w:p>
    <w:p w14:paraId="4943D46F" w14:textId="10A71861" w:rsidR="003673D4" w:rsidRDefault="003A1070" w:rsidP="003673D4">
      <w:pPr>
        <w:pStyle w:val="a8"/>
        <w:ind w:firstLineChars="0" w:firstLine="0"/>
      </w:pPr>
      <w:r>
        <w:rPr>
          <w:rFonts w:hint="eastAsia"/>
          <w:noProof/>
        </w:rPr>
        <w:drawing>
          <wp:inline distT="0" distB="0" distL="0" distR="0" wp14:anchorId="67FAAE34" wp14:editId="062688A9">
            <wp:extent cx="2624400" cy="4644425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00" cy="464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6517DE4" wp14:editId="1BD77870">
            <wp:extent cx="2624399" cy="4649871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399" cy="46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098"/>
        <w:gridCol w:w="7198"/>
      </w:tblGrid>
      <w:tr w:rsidR="00173F7A" w14:paraId="79907037" w14:textId="77777777" w:rsidTr="00D01AA0">
        <w:tc>
          <w:tcPr>
            <w:tcW w:w="1098" w:type="dxa"/>
          </w:tcPr>
          <w:p w14:paraId="1FE14194" w14:textId="77777777" w:rsidR="00173F7A" w:rsidRDefault="00173F7A" w:rsidP="00975030">
            <w:pPr>
              <w:spacing w:before="80" w:after="80"/>
            </w:pPr>
            <w:r>
              <w:rPr>
                <w:rFonts w:hint="eastAsia"/>
              </w:rPr>
              <w:t>交互说明</w:t>
            </w:r>
          </w:p>
        </w:tc>
        <w:tc>
          <w:tcPr>
            <w:tcW w:w="7198" w:type="dxa"/>
          </w:tcPr>
          <w:p w14:paraId="45168E68" w14:textId="16C5FAB3" w:rsidR="00043E29" w:rsidRDefault="00043E29" w:rsidP="00D01AA0">
            <w:pPr>
              <w:pStyle w:val="a8"/>
              <w:numPr>
                <w:ilvl w:val="0"/>
                <w:numId w:val="23"/>
              </w:numPr>
              <w:spacing w:before="80" w:after="80"/>
              <w:ind w:firstLineChars="0"/>
            </w:pPr>
            <w:r>
              <w:rPr>
                <w:rFonts w:hint="eastAsia"/>
              </w:rPr>
              <w:t>、文本框与</w:t>
            </w:r>
            <w:r w:rsidR="00B67483">
              <w:rPr>
                <w:rFonts w:hint="eastAsia"/>
              </w:rPr>
              <w:t>“</w:t>
            </w:r>
            <w:r>
              <w:rPr>
                <w:rFonts w:hint="eastAsia"/>
              </w:rPr>
              <w:t>清空</w:t>
            </w:r>
            <w:r w:rsidR="00B67483">
              <w:rPr>
                <w:rFonts w:hint="eastAsia"/>
              </w:rPr>
              <w:t>”</w:t>
            </w:r>
            <w:r>
              <w:rPr>
                <w:rFonts w:hint="eastAsia"/>
              </w:rPr>
              <w:t>按钮交互关系</w:t>
            </w:r>
          </w:p>
          <w:p w14:paraId="094D128B" w14:textId="7BAEE46D" w:rsidR="00043E29" w:rsidRDefault="00043E29" w:rsidP="00E66FAB">
            <w:pPr>
              <w:pStyle w:val="a8"/>
              <w:numPr>
                <w:ilvl w:val="0"/>
                <w:numId w:val="26"/>
              </w:numPr>
              <w:spacing w:before="80" w:after="80"/>
              <w:ind w:firstLineChars="0"/>
            </w:pPr>
            <w:r w:rsidRPr="00D01AA0">
              <w:rPr>
                <w:rFonts w:hint="eastAsia"/>
              </w:rPr>
              <w:t>在账号文本框和密码文本框有内容，则显示相应后面的“清空”按钮，否则不显示</w:t>
            </w:r>
          </w:p>
          <w:p w14:paraId="23FE7D5B" w14:textId="655DAB47" w:rsidR="00FB50C7" w:rsidRPr="00FB50C7" w:rsidRDefault="00E66FAB" w:rsidP="00FB50C7">
            <w:pPr>
              <w:pStyle w:val="a8"/>
              <w:numPr>
                <w:ilvl w:val="0"/>
                <w:numId w:val="26"/>
              </w:numPr>
              <w:spacing w:before="80" w:after="80"/>
              <w:ind w:firstLineChars="0"/>
            </w:pPr>
            <w:r w:rsidRPr="00D01AA0">
              <w:rPr>
                <w:rFonts w:hint="eastAsia"/>
              </w:rPr>
              <w:t>点击某个“清空”按钮后，清空相应文本框里的内容</w:t>
            </w:r>
          </w:p>
          <w:p w14:paraId="4461695D" w14:textId="3C716DA5" w:rsidR="00FB50C7" w:rsidRDefault="00E83775" w:rsidP="00D01AA0">
            <w:pPr>
              <w:pStyle w:val="a8"/>
              <w:numPr>
                <w:ilvl w:val="0"/>
                <w:numId w:val="23"/>
              </w:numPr>
              <w:spacing w:before="80" w:after="80"/>
              <w:ind w:firstLineChars="0"/>
            </w:pPr>
            <w:r>
              <w:rPr>
                <w:rFonts w:hint="eastAsia"/>
              </w:rPr>
              <w:t>、</w:t>
            </w:r>
            <w:r w:rsidR="00FB50C7">
              <w:rPr>
                <w:rFonts w:hint="eastAsia"/>
              </w:rPr>
              <w:t>“发送验证码”按钮的交互</w:t>
            </w:r>
          </w:p>
          <w:p w14:paraId="66881E04" w14:textId="7F3CCFE5" w:rsidR="0008647C" w:rsidRDefault="0008647C" w:rsidP="0008647C">
            <w:pPr>
              <w:pStyle w:val="a8"/>
              <w:numPr>
                <w:ilvl w:val="0"/>
                <w:numId w:val="27"/>
              </w:numPr>
              <w:spacing w:before="80" w:after="80"/>
              <w:ind w:firstLineChars="0"/>
            </w:pPr>
            <w:r>
              <w:rPr>
                <w:rFonts w:hint="eastAsia"/>
              </w:rPr>
              <w:t>默认文案为“发送验证码”，状态为未激活</w:t>
            </w:r>
          </w:p>
          <w:p w14:paraId="21A2D7C8" w14:textId="4E7E300D" w:rsidR="0008647C" w:rsidRDefault="0008647C" w:rsidP="0008647C">
            <w:pPr>
              <w:pStyle w:val="a8"/>
              <w:numPr>
                <w:ilvl w:val="0"/>
                <w:numId w:val="27"/>
              </w:numPr>
              <w:spacing w:before="80" w:after="80"/>
              <w:ind w:firstLineChars="0"/>
            </w:pPr>
            <w:r>
              <w:rPr>
                <w:rFonts w:hint="eastAsia"/>
              </w:rPr>
              <w:t>当账号文本框有内容时，文案不变，状态为激活</w:t>
            </w:r>
          </w:p>
          <w:p w14:paraId="5A064135" w14:textId="048942C0" w:rsidR="0008647C" w:rsidRDefault="0008647C" w:rsidP="0008647C">
            <w:pPr>
              <w:pStyle w:val="a8"/>
              <w:numPr>
                <w:ilvl w:val="0"/>
                <w:numId w:val="27"/>
              </w:numPr>
              <w:spacing w:before="80" w:after="80"/>
              <w:ind w:firstLineChars="0"/>
            </w:pPr>
            <w:r>
              <w:rPr>
                <w:rFonts w:hint="eastAsia"/>
              </w:rPr>
              <w:t>当点击激活状态下“发送验证码”按钮后，文案变为“</w:t>
            </w:r>
            <w:r w:rsidR="00A13C67">
              <w:rPr>
                <w:rFonts w:hint="eastAsia"/>
              </w:rPr>
              <w:t>重新</w:t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(58</w:t>
            </w:r>
            <w:r>
              <w:t>)</w:t>
            </w:r>
            <w:r>
              <w:rPr>
                <w:rFonts w:hint="eastAsia"/>
              </w:rPr>
              <w:t>”，后面的数字为动态倒计时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秒，状态为未激活</w:t>
            </w:r>
          </w:p>
          <w:p w14:paraId="14B8EA26" w14:textId="64D91F3C" w:rsidR="0008647C" w:rsidRDefault="0008647C" w:rsidP="0008647C">
            <w:pPr>
              <w:pStyle w:val="a8"/>
              <w:numPr>
                <w:ilvl w:val="0"/>
                <w:numId w:val="27"/>
              </w:numPr>
              <w:spacing w:before="80" w:after="80"/>
              <w:ind w:firstLineChars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60</w:t>
            </w:r>
            <w:r>
              <w:t>s</w:t>
            </w:r>
            <w:r>
              <w:rPr>
                <w:rFonts w:hint="eastAsia"/>
              </w:rPr>
              <w:t>后，文案变为“重新发送”，状态为激活</w:t>
            </w:r>
          </w:p>
          <w:p w14:paraId="1F9D88A9" w14:textId="7CF381E5" w:rsidR="00173F7A" w:rsidRPr="00190990" w:rsidRDefault="00D01AA0" w:rsidP="00434AAD">
            <w:pPr>
              <w:pStyle w:val="a8"/>
              <w:numPr>
                <w:ilvl w:val="0"/>
                <w:numId w:val="23"/>
              </w:numPr>
              <w:spacing w:before="80" w:after="80"/>
              <w:ind w:firstLineChars="0"/>
            </w:pPr>
            <w:r w:rsidRPr="00190990">
              <w:rPr>
                <w:rFonts w:hint="eastAsia"/>
              </w:rPr>
              <w:t>、在账号文本框</w:t>
            </w:r>
            <w:r w:rsidR="00190990" w:rsidRPr="00190990">
              <w:rPr>
                <w:rFonts w:hint="eastAsia"/>
              </w:rPr>
              <w:t>、</w:t>
            </w:r>
            <w:r w:rsidR="00190990">
              <w:rPr>
                <w:rFonts w:hint="eastAsia"/>
              </w:rPr>
              <w:t>验证码文本框</w:t>
            </w:r>
            <w:r w:rsidRPr="00190990">
              <w:rPr>
                <w:rFonts w:hint="eastAsia"/>
              </w:rPr>
              <w:t>和密码文本框同时有内容，“登录”按钮为激活状态，否则为</w:t>
            </w:r>
            <w:r w:rsidR="002C15FA" w:rsidRPr="00190990">
              <w:rPr>
                <w:rFonts w:hint="eastAsia"/>
              </w:rPr>
              <w:t>未激活</w:t>
            </w:r>
          </w:p>
        </w:tc>
      </w:tr>
      <w:tr w:rsidR="00173F7A" w14:paraId="1DC8419C" w14:textId="77777777" w:rsidTr="00D01AA0">
        <w:tc>
          <w:tcPr>
            <w:tcW w:w="1098" w:type="dxa"/>
          </w:tcPr>
          <w:p w14:paraId="352DF05B" w14:textId="77777777" w:rsidR="00173F7A" w:rsidRDefault="00173F7A" w:rsidP="00975030">
            <w:pPr>
              <w:spacing w:before="80" w:after="8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7198" w:type="dxa"/>
          </w:tcPr>
          <w:p w14:paraId="0AB29AC5" w14:textId="77777777" w:rsidR="00173F7A" w:rsidRDefault="00B67A61" w:rsidP="00B67A61">
            <w:pPr>
              <w:pStyle w:val="a8"/>
              <w:numPr>
                <w:ilvl w:val="0"/>
                <w:numId w:val="24"/>
              </w:numPr>
              <w:spacing w:before="80" w:after="80"/>
              <w:ind w:firstLineChars="0"/>
            </w:pPr>
            <w:r>
              <w:rPr>
                <w:rFonts w:hint="eastAsia"/>
              </w:rPr>
              <w:t>、在“发送验证码”按钮为激活状态下点击“发送验证码”按钮</w:t>
            </w:r>
          </w:p>
          <w:p w14:paraId="14411DFC" w14:textId="1FB64AB5" w:rsidR="00B67A61" w:rsidRDefault="00B67A61" w:rsidP="00B67A61">
            <w:pPr>
              <w:pStyle w:val="a8"/>
              <w:numPr>
                <w:ilvl w:val="0"/>
                <w:numId w:val="25"/>
              </w:numPr>
              <w:spacing w:before="80" w:after="80"/>
              <w:ind w:firstLineChars="0"/>
            </w:pPr>
            <w:r>
              <w:rPr>
                <w:rFonts w:hint="eastAsia"/>
              </w:rPr>
              <w:t>若输入的手机号不符合格式，</w:t>
            </w:r>
            <w:r w:rsidR="00464F0B">
              <w:rPr>
                <w:rFonts w:hint="eastAsia"/>
              </w:rPr>
              <w:t>Toast</w:t>
            </w:r>
            <w:r>
              <w:rPr>
                <w:rFonts w:hint="eastAsia"/>
              </w:rPr>
              <w:t>提示“手机号格式错误！”</w:t>
            </w:r>
          </w:p>
          <w:p w14:paraId="384B972C" w14:textId="040EB197" w:rsidR="00B67A61" w:rsidRDefault="00B67A61" w:rsidP="00B67A61">
            <w:pPr>
              <w:pStyle w:val="a8"/>
              <w:numPr>
                <w:ilvl w:val="0"/>
                <w:numId w:val="25"/>
              </w:numPr>
              <w:spacing w:before="80" w:after="80"/>
              <w:ind w:firstLineChars="0"/>
            </w:pPr>
            <w:r>
              <w:rPr>
                <w:rFonts w:hint="eastAsia"/>
              </w:rPr>
              <w:lastRenderedPageBreak/>
              <w:t>若未查到账号，</w:t>
            </w:r>
            <w:r w:rsidR="00464F0B">
              <w:rPr>
                <w:rFonts w:hint="eastAsia"/>
              </w:rPr>
              <w:t>Toast</w:t>
            </w:r>
            <w:r>
              <w:rPr>
                <w:rFonts w:hint="eastAsia"/>
              </w:rPr>
              <w:t>提示“用户账号不存在”</w:t>
            </w:r>
          </w:p>
          <w:p w14:paraId="19CDC8E1" w14:textId="77777777" w:rsidR="00A501ED" w:rsidRDefault="00A501ED" w:rsidP="00A501ED">
            <w:pPr>
              <w:pStyle w:val="a8"/>
              <w:numPr>
                <w:ilvl w:val="0"/>
                <w:numId w:val="24"/>
              </w:numPr>
              <w:spacing w:before="80" w:after="80"/>
              <w:ind w:firstLineChars="0"/>
            </w:pPr>
            <w:r>
              <w:rPr>
                <w:rFonts w:hint="eastAsia"/>
              </w:rPr>
              <w:t>、在“修改”按钮为激活状态下点击“修改”按钮</w:t>
            </w:r>
          </w:p>
          <w:p w14:paraId="2CCC3735" w14:textId="46089DCB" w:rsidR="000B4138" w:rsidRDefault="000B4138" w:rsidP="000B4138">
            <w:pPr>
              <w:pStyle w:val="a8"/>
              <w:numPr>
                <w:ilvl w:val="0"/>
                <w:numId w:val="28"/>
              </w:numPr>
              <w:spacing w:before="80" w:after="80"/>
              <w:ind w:firstLineChars="0"/>
            </w:pPr>
            <w:r>
              <w:rPr>
                <w:rFonts w:hint="eastAsia"/>
              </w:rPr>
              <w:t>若输入的手机号不符合格式，</w:t>
            </w:r>
            <w:r w:rsidR="00464F0B">
              <w:rPr>
                <w:rFonts w:hint="eastAsia"/>
              </w:rPr>
              <w:t>Toast</w:t>
            </w:r>
            <w:r>
              <w:rPr>
                <w:rFonts w:hint="eastAsia"/>
              </w:rPr>
              <w:t>提示“手机号格式错误”</w:t>
            </w:r>
          </w:p>
          <w:p w14:paraId="7906A0AE" w14:textId="3EB83B26" w:rsidR="000B4138" w:rsidRDefault="000B4138" w:rsidP="000B4138">
            <w:pPr>
              <w:pStyle w:val="a8"/>
              <w:numPr>
                <w:ilvl w:val="0"/>
                <w:numId w:val="28"/>
              </w:numPr>
              <w:spacing w:before="80" w:after="80"/>
              <w:ind w:firstLineChars="0"/>
            </w:pPr>
            <w:r>
              <w:rPr>
                <w:rFonts w:hint="eastAsia"/>
              </w:rPr>
              <w:t>若为查到账号，</w:t>
            </w:r>
            <w:r w:rsidR="00464F0B">
              <w:rPr>
                <w:rFonts w:hint="eastAsia"/>
              </w:rPr>
              <w:t>Toast</w:t>
            </w:r>
            <w:r>
              <w:rPr>
                <w:rFonts w:hint="eastAsia"/>
              </w:rPr>
              <w:t>提示“用户账号不存在”</w:t>
            </w:r>
          </w:p>
          <w:p w14:paraId="204230A1" w14:textId="7F174166" w:rsidR="000B4138" w:rsidRDefault="000B4138" w:rsidP="000B4138">
            <w:pPr>
              <w:pStyle w:val="a8"/>
              <w:numPr>
                <w:ilvl w:val="0"/>
                <w:numId w:val="28"/>
              </w:numPr>
              <w:spacing w:before="80" w:after="80"/>
              <w:ind w:firstLineChars="0"/>
            </w:pPr>
            <w:r>
              <w:rPr>
                <w:rFonts w:hint="eastAsia"/>
              </w:rPr>
              <w:t>若用户输入的验证吗错误，</w:t>
            </w:r>
            <w:r w:rsidR="00464F0B">
              <w:rPr>
                <w:rFonts w:hint="eastAsia"/>
              </w:rPr>
              <w:t>Toast</w:t>
            </w:r>
            <w:r>
              <w:rPr>
                <w:rFonts w:hint="eastAsia"/>
              </w:rPr>
              <w:t>提示“验证码错误”</w:t>
            </w:r>
          </w:p>
          <w:p w14:paraId="7ABFAF11" w14:textId="21A93AE1" w:rsidR="000B4138" w:rsidRDefault="000B4138" w:rsidP="000B4138">
            <w:pPr>
              <w:pStyle w:val="a8"/>
              <w:numPr>
                <w:ilvl w:val="0"/>
                <w:numId w:val="28"/>
              </w:numPr>
              <w:spacing w:before="80" w:after="80"/>
              <w:ind w:firstLineChars="0"/>
            </w:pPr>
            <w:r>
              <w:rPr>
                <w:rFonts w:hint="eastAsia"/>
              </w:rPr>
              <w:t>若用户输入的新密码小于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个字符，</w:t>
            </w:r>
            <w:r w:rsidR="00464F0B">
              <w:rPr>
                <w:rFonts w:hint="eastAsia"/>
              </w:rPr>
              <w:t>Toast</w:t>
            </w:r>
            <w:r>
              <w:rPr>
                <w:rFonts w:hint="eastAsia"/>
              </w:rPr>
              <w:t>提示“密码不可少于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个字符”</w:t>
            </w:r>
          </w:p>
          <w:p w14:paraId="3E6AAEFF" w14:textId="18B44E3A" w:rsidR="000B4138" w:rsidRPr="00A501ED" w:rsidRDefault="000B4138" w:rsidP="000B4138">
            <w:pPr>
              <w:pStyle w:val="a8"/>
              <w:numPr>
                <w:ilvl w:val="0"/>
                <w:numId w:val="28"/>
              </w:numPr>
              <w:spacing w:before="80" w:after="80"/>
              <w:ind w:firstLineChars="0"/>
            </w:pPr>
            <w:r>
              <w:rPr>
                <w:rFonts w:hint="eastAsia"/>
              </w:rPr>
              <w:t>若修改成功，跳转到登录页面，且</w:t>
            </w:r>
            <w:r w:rsidR="00464F0B">
              <w:rPr>
                <w:rFonts w:hint="eastAsia"/>
              </w:rPr>
              <w:t>Toast</w:t>
            </w:r>
            <w:r>
              <w:rPr>
                <w:rFonts w:hint="eastAsia"/>
              </w:rPr>
              <w:t>提示“修改成功”</w:t>
            </w:r>
          </w:p>
        </w:tc>
      </w:tr>
    </w:tbl>
    <w:p w14:paraId="755EF95B" w14:textId="77777777" w:rsidR="00173F7A" w:rsidRPr="003673D4" w:rsidRDefault="00173F7A" w:rsidP="003673D4">
      <w:pPr>
        <w:pStyle w:val="a8"/>
        <w:ind w:firstLineChars="0" w:firstLine="0"/>
      </w:pPr>
    </w:p>
    <w:p w14:paraId="2FC78FCC" w14:textId="2F519103" w:rsidR="00761EFF" w:rsidRDefault="00FE7277" w:rsidP="00FE7277">
      <w:pPr>
        <w:pStyle w:val="2"/>
        <w:rPr>
          <w:rFonts w:ascii="等线" w:eastAsia="等线" w:hAnsi="等线" w:cs="等线"/>
        </w:rPr>
      </w:pPr>
      <w:bookmarkStart w:id="22" w:name="_Toc63781506"/>
      <w:bookmarkStart w:id="23" w:name="_Toc64236455"/>
      <w:r>
        <w:rPr>
          <w:rFonts w:ascii="等线" w:eastAsia="等线" w:hAnsi="等线" w:cs="等线"/>
        </w:rPr>
        <w:t>3.2</w:t>
      </w:r>
      <w:r w:rsidR="00835AA5" w:rsidRPr="00EE3558">
        <w:rPr>
          <w:rFonts w:ascii="等线" w:eastAsia="等线" w:hAnsi="等线" w:cs="等线" w:hint="eastAsia"/>
        </w:rPr>
        <w:t>搜索</w:t>
      </w:r>
      <w:bookmarkEnd w:id="22"/>
      <w:r w:rsidR="00DF3659">
        <w:rPr>
          <w:rFonts w:ascii="等线" w:eastAsia="等线" w:hAnsi="等线" w:cs="等线" w:hint="eastAsia"/>
        </w:rPr>
        <w:t>功能</w:t>
      </w:r>
      <w:bookmarkEnd w:id="23"/>
    </w:p>
    <w:p w14:paraId="34BB849E" w14:textId="733FDB26" w:rsidR="00DF3659" w:rsidRPr="00DF3659" w:rsidRDefault="00DF3659" w:rsidP="00DF3659">
      <w:pPr>
        <w:pStyle w:val="3"/>
        <w:rPr>
          <w:rFonts w:ascii="等线" w:eastAsia="等线" w:hAnsi="等线"/>
        </w:rPr>
      </w:pPr>
      <w:bookmarkStart w:id="24" w:name="_Toc64236456"/>
      <w:r w:rsidRPr="00DF3659">
        <w:rPr>
          <w:rFonts w:ascii="等线" w:eastAsia="等线" w:hAnsi="等线" w:hint="eastAsia"/>
        </w:rPr>
        <w:t>3</w:t>
      </w:r>
      <w:r w:rsidRPr="00DF3659">
        <w:rPr>
          <w:rFonts w:ascii="等线" w:eastAsia="等线" w:hAnsi="等线"/>
        </w:rPr>
        <w:t>.2.1</w:t>
      </w:r>
      <w:r w:rsidRPr="00DF3659">
        <w:rPr>
          <w:rFonts w:ascii="等线" w:eastAsia="等线" w:hAnsi="等线" w:hint="eastAsia"/>
        </w:rPr>
        <w:t>、搜索页</w:t>
      </w:r>
      <w:bookmarkEnd w:id="24"/>
    </w:p>
    <w:p w14:paraId="15E44926" w14:textId="5B621460" w:rsidR="00761EFF" w:rsidRDefault="00204F3F" w:rsidP="00761EFF">
      <w:r>
        <w:rPr>
          <w:rFonts w:hint="eastAsia"/>
          <w:noProof/>
        </w:rPr>
        <w:drawing>
          <wp:inline distT="0" distB="0" distL="0" distR="0" wp14:anchorId="5DE3B949" wp14:editId="0B6E4E1E">
            <wp:extent cx="2622776" cy="46512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776" cy="46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C37E" w14:textId="74C7DBCA" w:rsidR="00761EFF" w:rsidRPr="00273790" w:rsidRDefault="009E2F63" w:rsidP="00273790">
      <w:pPr>
        <w:pStyle w:val="4"/>
        <w:rPr>
          <w:rFonts w:ascii="等线" w:eastAsia="等线" w:hAnsi="等线"/>
          <w:b w:val="0"/>
          <w:bCs w:val="0"/>
        </w:rPr>
      </w:pPr>
      <w:r w:rsidRPr="00273790">
        <w:rPr>
          <w:rFonts w:ascii="等线" w:eastAsia="等线" w:hAnsi="等线" w:hint="eastAsia"/>
          <w:b w:val="0"/>
          <w:bCs w:val="0"/>
        </w:rPr>
        <w:lastRenderedPageBreak/>
        <w:t>3.</w:t>
      </w:r>
      <w:r w:rsidR="00DF3659" w:rsidRPr="00273790">
        <w:rPr>
          <w:rFonts w:ascii="等线" w:eastAsia="等线" w:hAnsi="等线" w:hint="eastAsia"/>
          <w:b w:val="0"/>
          <w:bCs w:val="0"/>
        </w:rPr>
        <w:t>2</w:t>
      </w:r>
      <w:r w:rsidRPr="00273790">
        <w:rPr>
          <w:rFonts w:ascii="等线" w:eastAsia="等线" w:hAnsi="等线" w:hint="eastAsia"/>
          <w:b w:val="0"/>
          <w:bCs w:val="0"/>
        </w:rPr>
        <w:t>.1</w:t>
      </w:r>
      <w:r w:rsidR="00DF3659" w:rsidRPr="00273790">
        <w:rPr>
          <w:rFonts w:ascii="等线" w:eastAsia="等线" w:hAnsi="等线" w:hint="eastAsia"/>
          <w:b w:val="0"/>
          <w:bCs w:val="0"/>
        </w:rPr>
        <w:t>.1</w:t>
      </w:r>
      <w:r w:rsidRPr="00273790">
        <w:rPr>
          <w:rFonts w:ascii="等线" w:eastAsia="等线" w:hAnsi="等线" w:hint="eastAsia"/>
          <w:b w:val="0"/>
          <w:bCs w:val="0"/>
        </w:rPr>
        <w:t>、搜索框</w:t>
      </w:r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098"/>
        <w:gridCol w:w="7198"/>
      </w:tblGrid>
      <w:tr w:rsidR="00761EFF" w14:paraId="63DAE0A7" w14:textId="77777777" w:rsidTr="008F79AD">
        <w:tc>
          <w:tcPr>
            <w:tcW w:w="1098" w:type="dxa"/>
          </w:tcPr>
          <w:p w14:paraId="6A512223" w14:textId="77777777" w:rsidR="00761EFF" w:rsidRDefault="00761EFF" w:rsidP="009F6E8A">
            <w:pPr>
              <w:spacing w:before="80" w:after="80"/>
            </w:pPr>
            <w:r>
              <w:rPr>
                <w:rFonts w:hint="eastAsia"/>
              </w:rPr>
              <w:t>交互说明</w:t>
            </w:r>
          </w:p>
        </w:tc>
        <w:tc>
          <w:tcPr>
            <w:tcW w:w="7198" w:type="dxa"/>
          </w:tcPr>
          <w:p w14:paraId="3F194D50" w14:textId="48B7C87C" w:rsidR="00761EFF" w:rsidRPr="008120EF" w:rsidRDefault="008F79AD" w:rsidP="008120EF">
            <w:pPr>
              <w:pStyle w:val="a8"/>
              <w:numPr>
                <w:ilvl w:val="0"/>
                <w:numId w:val="4"/>
              </w:numPr>
              <w:spacing w:before="80" w:after="80"/>
              <w:ind w:firstLineChars="0"/>
            </w:pPr>
            <w:r w:rsidRPr="008120EF">
              <w:rPr>
                <w:rFonts w:hint="eastAsia"/>
              </w:rPr>
              <w:t>加载此页后，激活搜索框，弹出</w:t>
            </w:r>
            <w:r w:rsidR="008120EF" w:rsidRPr="008120EF">
              <w:rPr>
                <w:rFonts w:hint="eastAsia"/>
              </w:rPr>
              <w:t>键盘</w:t>
            </w:r>
          </w:p>
          <w:p w14:paraId="45979924" w14:textId="3E39BDFB" w:rsidR="008120EF" w:rsidRPr="008120EF" w:rsidRDefault="008120EF" w:rsidP="008120EF">
            <w:pPr>
              <w:pStyle w:val="a8"/>
              <w:numPr>
                <w:ilvl w:val="0"/>
                <w:numId w:val="4"/>
              </w:numPr>
              <w:spacing w:before="80" w:after="80"/>
              <w:ind w:firstLineChars="0"/>
            </w:pPr>
            <w:r>
              <w:rPr>
                <w:rFonts w:hint="eastAsia"/>
              </w:rPr>
              <w:t>若搜索框为空，点击“搜索”按钮后，弹出</w:t>
            </w:r>
            <w:r>
              <w:rPr>
                <w:rFonts w:hint="eastAsia"/>
              </w:rPr>
              <w:t>Toas</w:t>
            </w:r>
            <w:r>
              <w:t>t</w:t>
            </w:r>
            <w:r>
              <w:rPr>
                <w:rFonts w:hint="eastAsia"/>
              </w:rPr>
              <w:t>提示框提示“搜索内容不能为空”，提示框显示</w:t>
            </w:r>
            <w:r>
              <w:rPr>
                <w:rFonts w:hint="eastAsia"/>
              </w:rPr>
              <w:t>3</w:t>
            </w:r>
            <w:r>
              <w:t>s</w:t>
            </w:r>
            <w:r>
              <w:rPr>
                <w:rFonts w:hint="eastAsia"/>
              </w:rPr>
              <w:t>后</w:t>
            </w:r>
          </w:p>
        </w:tc>
      </w:tr>
    </w:tbl>
    <w:p w14:paraId="52D2AF38" w14:textId="40DCC381" w:rsidR="008120EF" w:rsidRPr="001472D1" w:rsidRDefault="008120EF" w:rsidP="001472D1">
      <w:pPr>
        <w:pStyle w:val="4"/>
        <w:rPr>
          <w:rFonts w:ascii="等线" w:eastAsia="等线" w:hAnsi="等线"/>
          <w:b w:val="0"/>
          <w:bCs w:val="0"/>
        </w:rPr>
      </w:pPr>
      <w:r w:rsidRPr="001472D1">
        <w:rPr>
          <w:rFonts w:ascii="等线" w:eastAsia="等线" w:hAnsi="等线" w:hint="eastAsia"/>
          <w:b w:val="0"/>
          <w:bCs w:val="0"/>
        </w:rPr>
        <w:t>3.</w:t>
      </w:r>
      <w:r w:rsidR="00AB39C1" w:rsidRPr="001472D1">
        <w:rPr>
          <w:rFonts w:ascii="等线" w:eastAsia="等线" w:hAnsi="等线" w:hint="eastAsia"/>
          <w:b w:val="0"/>
          <w:bCs w:val="0"/>
        </w:rPr>
        <w:t>2.</w:t>
      </w:r>
      <w:r w:rsidRPr="001472D1">
        <w:rPr>
          <w:rFonts w:ascii="等线" w:eastAsia="等线" w:hAnsi="等线" w:hint="eastAsia"/>
          <w:b w:val="0"/>
          <w:bCs w:val="0"/>
        </w:rPr>
        <w:t>1.2、</w:t>
      </w:r>
      <w:r w:rsidR="0028297E" w:rsidRPr="001472D1">
        <w:rPr>
          <w:rFonts w:ascii="等线" w:eastAsia="等线" w:hAnsi="等线" w:hint="eastAsia"/>
          <w:b w:val="0"/>
          <w:bCs w:val="0"/>
        </w:rPr>
        <w:t>搜索历史</w:t>
      </w:r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098"/>
        <w:gridCol w:w="7198"/>
      </w:tblGrid>
      <w:tr w:rsidR="00186BE6" w14:paraId="3DB0039A" w14:textId="77777777" w:rsidTr="00BF5B0E">
        <w:tc>
          <w:tcPr>
            <w:tcW w:w="1098" w:type="dxa"/>
          </w:tcPr>
          <w:p w14:paraId="0903999D" w14:textId="77777777" w:rsidR="00186BE6" w:rsidRDefault="00186BE6" w:rsidP="009F6E8A">
            <w:pPr>
              <w:spacing w:before="80" w:after="80"/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198" w:type="dxa"/>
          </w:tcPr>
          <w:p w14:paraId="6A28E397" w14:textId="737A6578" w:rsidR="00186BE6" w:rsidRDefault="006B0C42" w:rsidP="009F6E8A">
            <w:pPr>
              <w:spacing w:before="80" w:after="80"/>
            </w:pPr>
            <w:r>
              <w:rPr>
                <w:rFonts w:hint="eastAsia"/>
              </w:rPr>
              <w:t>数据库有此用户的搜索数据记录</w:t>
            </w:r>
          </w:p>
        </w:tc>
      </w:tr>
      <w:tr w:rsidR="00186BE6" w14:paraId="5149311E" w14:textId="77777777" w:rsidTr="00BF5B0E">
        <w:tc>
          <w:tcPr>
            <w:tcW w:w="1098" w:type="dxa"/>
          </w:tcPr>
          <w:p w14:paraId="26E3AFD5" w14:textId="77777777" w:rsidR="00186BE6" w:rsidRDefault="00186BE6" w:rsidP="009F6E8A">
            <w:pPr>
              <w:spacing w:before="80" w:after="80"/>
            </w:pPr>
            <w:r>
              <w:rPr>
                <w:rFonts w:hint="eastAsia"/>
              </w:rPr>
              <w:t>交互说明</w:t>
            </w:r>
          </w:p>
        </w:tc>
        <w:tc>
          <w:tcPr>
            <w:tcW w:w="7198" w:type="dxa"/>
          </w:tcPr>
          <w:p w14:paraId="07DD566C" w14:textId="37DDA470" w:rsidR="00155121" w:rsidRPr="00265E33" w:rsidRDefault="00155121" w:rsidP="00265E33">
            <w:pPr>
              <w:spacing w:before="80" w:after="80"/>
            </w:pPr>
            <w:r w:rsidRPr="00265E33">
              <w:rPr>
                <w:rFonts w:hint="eastAsia"/>
              </w:rPr>
              <w:t>若数据库没有此用户的搜索数据记录，则“搜索历史”和“清空历史”不显示</w:t>
            </w:r>
          </w:p>
        </w:tc>
      </w:tr>
      <w:tr w:rsidR="00186BE6" w14:paraId="5E73AB8F" w14:textId="77777777" w:rsidTr="00BF5B0E">
        <w:tc>
          <w:tcPr>
            <w:tcW w:w="1098" w:type="dxa"/>
          </w:tcPr>
          <w:p w14:paraId="7FEE3B77" w14:textId="77777777" w:rsidR="00186BE6" w:rsidRDefault="00186BE6" w:rsidP="009F6E8A">
            <w:pPr>
              <w:spacing w:before="80" w:after="8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7198" w:type="dxa"/>
          </w:tcPr>
          <w:p w14:paraId="7A10ABFA" w14:textId="77777777" w:rsidR="00186BE6" w:rsidRDefault="00A970C2" w:rsidP="00A970C2">
            <w:pPr>
              <w:pStyle w:val="a8"/>
              <w:numPr>
                <w:ilvl w:val="0"/>
                <w:numId w:val="6"/>
              </w:numPr>
              <w:spacing w:before="80" w:after="80"/>
              <w:ind w:firstLineChars="0"/>
            </w:pPr>
            <w:r>
              <w:rPr>
                <w:rFonts w:hint="eastAsia"/>
              </w:rPr>
              <w:t>、搜索历史词条不限个数</w:t>
            </w:r>
          </w:p>
          <w:p w14:paraId="28A604DE" w14:textId="77777777" w:rsidR="00A970C2" w:rsidRDefault="00A970C2" w:rsidP="00A970C2">
            <w:pPr>
              <w:pStyle w:val="a8"/>
              <w:numPr>
                <w:ilvl w:val="0"/>
                <w:numId w:val="6"/>
              </w:numPr>
              <w:spacing w:before="80" w:after="80"/>
              <w:ind w:firstLineChars="0"/>
            </w:pPr>
            <w:r>
              <w:rPr>
                <w:rFonts w:hint="eastAsia"/>
              </w:rPr>
              <w:t>、搜索词条按照倒叙排列</w:t>
            </w:r>
          </w:p>
          <w:p w14:paraId="716C2FD3" w14:textId="4DC58309" w:rsidR="00A970C2" w:rsidRPr="00A970C2" w:rsidRDefault="00A970C2" w:rsidP="00A970C2">
            <w:pPr>
              <w:pStyle w:val="a8"/>
              <w:numPr>
                <w:ilvl w:val="0"/>
                <w:numId w:val="6"/>
              </w:numPr>
              <w:spacing w:before="80" w:after="80"/>
              <w:ind w:firstLineChars="0"/>
            </w:pPr>
            <w:r>
              <w:rPr>
                <w:rFonts w:hint="eastAsia"/>
              </w:rPr>
              <w:t>、若搜索词条重复，新记录覆盖旧记录</w:t>
            </w:r>
          </w:p>
        </w:tc>
      </w:tr>
    </w:tbl>
    <w:p w14:paraId="358C0711" w14:textId="26E13EC3" w:rsidR="00186BE6" w:rsidRPr="000A266C" w:rsidRDefault="007D0F0C" w:rsidP="000A266C">
      <w:pPr>
        <w:pStyle w:val="4"/>
        <w:rPr>
          <w:rFonts w:ascii="等线" w:eastAsia="等线" w:hAnsi="等线"/>
          <w:b w:val="0"/>
          <w:bCs w:val="0"/>
        </w:rPr>
      </w:pPr>
      <w:r w:rsidRPr="000A266C">
        <w:rPr>
          <w:rFonts w:ascii="等线" w:eastAsia="等线" w:hAnsi="等线" w:hint="eastAsia"/>
          <w:b w:val="0"/>
          <w:bCs w:val="0"/>
        </w:rPr>
        <w:t>3</w:t>
      </w:r>
      <w:r w:rsidR="001472D1" w:rsidRPr="000A266C">
        <w:rPr>
          <w:rFonts w:ascii="等线" w:eastAsia="等线" w:hAnsi="等线" w:hint="eastAsia"/>
          <w:b w:val="0"/>
          <w:bCs w:val="0"/>
        </w:rPr>
        <w:t>.2</w:t>
      </w:r>
      <w:r w:rsidRPr="000A266C">
        <w:rPr>
          <w:rFonts w:ascii="等线" w:eastAsia="等线" w:hAnsi="等线" w:hint="eastAsia"/>
          <w:b w:val="0"/>
          <w:bCs w:val="0"/>
        </w:rPr>
        <w:t>.1.3、清空历史</w:t>
      </w:r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098"/>
        <w:gridCol w:w="7198"/>
      </w:tblGrid>
      <w:tr w:rsidR="007D0F0C" w14:paraId="2EC07977" w14:textId="77777777" w:rsidTr="00A92A02">
        <w:tc>
          <w:tcPr>
            <w:tcW w:w="1098" w:type="dxa"/>
          </w:tcPr>
          <w:p w14:paraId="481F2AEF" w14:textId="77777777" w:rsidR="007D0F0C" w:rsidRDefault="007D0F0C" w:rsidP="009F6E8A">
            <w:pPr>
              <w:spacing w:before="80" w:after="80"/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198" w:type="dxa"/>
          </w:tcPr>
          <w:p w14:paraId="6EBEF4C1" w14:textId="521F349C" w:rsidR="007D0F0C" w:rsidRDefault="00E970E1" w:rsidP="009F6E8A">
            <w:pPr>
              <w:spacing w:before="80" w:after="80"/>
            </w:pPr>
            <w:r>
              <w:rPr>
                <w:rFonts w:hint="eastAsia"/>
              </w:rPr>
              <w:t>数据库有此用户的搜索数据记录</w:t>
            </w:r>
          </w:p>
        </w:tc>
      </w:tr>
      <w:tr w:rsidR="007D0F0C" w14:paraId="4C5D8B1E" w14:textId="77777777" w:rsidTr="00A92A02">
        <w:tc>
          <w:tcPr>
            <w:tcW w:w="1098" w:type="dxa"/>
          </w:tcPr>
          <w:p w14:paraId="46417DD1" w14:textId="77777777" w:rsidR="007D0F0C" w:rsidRDefault="007D0F0C" w:rsidP="009F6E8A">
            <w:pPr>
              <w:spacing w:before="80" w:after="80"/>
            </w:pPr>
            <w:r>
              <w:rPr>
                <w:rFonts w:hint="eastAsia"/>
              </w:rPr>
              <w:t>交互说明</w:t>
            </w:r>
          </w:p>
        </w:tc>
        <w:tc>
          <w:tcPr>
            <w:tcW w:w="7198" w:type="dxa"/>
          </w:tcPr>
          <w:p w14:paraId="598487E0" w14:textId="766F6FBA" w:rsidR="007D0F0C" w:rsidRDefault="0025156B" w:rsidP="009F6E8A">
            <w:pPr>
              <w:spacing w:before="80" w:after="80"/>
            </w:pPr>
            <w:r>
              <w:rPr>
                <w:rFonts w:hint="eastAsia"/>
              </w:rPr>
              <w:t>点击后，弹出</w:t>
            </w:r>
            <w:r>
              <w:rPr>
                <w:rFonts w:hint="eastAsia"/>
              </w:rPr>
              <w:t>dialog</w:t>
            </w:r>
            <w:r>
              <w:rPr>
                <w:rFonts w:hint="eastAsia"/>
              </w:rPr>
              <w:t>对话框，提示“确认删除全部历史记录”，</w:t>
            </w:r>
            <w:r w:rsidR="002D4DA6">
              <w:rPr>
                <w:rFonts w:hint="eastAsia"/>
              </w:rPr>
              <w:t>对话框</w:t>
            </w:r>
            <w:r>
              <w:rPr>
                <w:rFonts w:hint="eastAsia"/>
              </w:rPr>
              <w:t>拥有“取消”和“确认”按钮。</w:t>
            </w:r>
          </w:p>
        </w:tc>
      </w:tr>
      <w:tr w:rsidR="007D0F0C" w14:paraId="73DBEB3E" w14:textId="77777777" w:rsidTr="00A92A02">
        <w:tc>
          <w:tcPr>
            <w:tcW w:w="1098" w:type="dxa"/>
          </w:tcPr>
          <w:p w14:paraId="3BAEE992" w14:textId="77777777" w:rsidR="007D0F0C" w:rsidRDefault="007D0F0C" w:rsidP="009F6E8A">
            <w:pPr>
              <w:spacing w:before="80" w:after="8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7198" w:type="dxa"/>
          </w:tcPr>
          <w:p w14:paraId="36DBFFEE" w14:textId="77777777" w:rsidR="007D0F0C" w:rsidRDefault="002D4DA6" w:rsidP="002D4DA6">
            <w:pPr>
              <w:pStyle w:val="a8"/>
              <w:numPr>
                <w:ilvl w:val="0"/>
                <w:numId w:val="7"/>
              </w:numPr>
              <w:spacing w:before="80" w:after="80"/>
              <w:ind w:firstLineChars="0"/>
            </w:pPr>
            <w:r>
              <w:rPr>
                <w:rFonts w:hint="eastAsia"/>
              </w:rPr>
              <w:t>、点击“取消”按钮，不做数据处理，消除对话框</w:t>
            </w:r>
          </w:p>
          <w:p w14:paraId="4043608E" w14:textId="089394D4" w:rsidR="002D4DA6" w:rsidRPr="002D4DA6" w:rsidRDefault="002D4DA6" w:rsidP="002D4DA6">
            <w:pPr>
              <w:pStyle w:val="a8"/>
              <w:numPr>
                <w:ilvl w:val="0"/>
                <w:numId w:val="7"/>
              </w:numPr>
              <w:spacing w:before="80" w:after="80"/>
              <w:ind w:firstLineChars="0"/>
            </w:pPr>
            <w:r>
              <w:rPr>
                <w:rFonts w:hint="eastAsia"/>
              </w:rPr>
              <w:t>、点击“确认”按钮，</w:t>
            </w:r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用户搜索数据记录，同时前端也删除搜索历史</w:t>
            </w:r>
          </w:p>
        </w:tc>
      </w:tr>
    </w:tbl>
    <w:p w14:paraId="4D4B8972" w14:textId="0056CA89" w:rsidR="007D0F0C" w:rsidRPr="000A266C" w:rsidRDefault="0072389C" w:rsidP="000A266C">
      <w:pPr>
        <w:pStyle w:val="4"/>
        <w:rPr>
          <w:rFonts w:ascii="等线" w:eastAsia="等线" w:hAnsi="等线"/>
          <w:b w:val="0"/>
          <w:bCs w:val="0"/>
        </w:rPr>
      </w:pPr>
      <w:r w:rsidRPr="000A266C">
        <w:rPr>
          <w:rFonts w:ascii="等线" w:eastAsia="等线" w:hAnsi="等线" w:hint="eastAsia"/>
          <w:b w:val="0"/>
          <w:bCs w:val="0"/>
        </w:rPr>
        <w:t>3.</w:t>
      </w:r>
      <w:r w:rsidR="000A266C" w:rsidRPr="000A266C">
        <w:rPr>
          <w:rFonts w:ascii="等线" w:eastAsia="等线" w:hAnsi="等线" w:hint="eastAsia"/>
          <w:b w:val="0"/>
          <w:bCs w:val="0"/>
        </w:rPr>
        <w:t>2.</w:t>
      </w:r>
      <w:r w:rsidRPr="000A266C">
        <w:rPr>
          <w:rFonts w:ascii="等线" w:eastAsia="等线" w:hAnsi="等线" w:hint="eastAsia"/>
          <w:b w:val="0"/>
          <w:bCs w:val="0"/>
        </w:rPr>
        <w:t>1.4、热门搜索</w:t>
      </w:r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098"/>
        <w:gridCol w:w="7198"/>
      </w:tblGrid>
      <w:tr w:rsidR="006420EB" w14:paraId="2DDC5485" w14:textId="77777777" w:rsidTr="00B66DD4">
        <w:tc>
          <w:tcPr>
            <w:tcW w:w="1098" w:type="dxa"/>
          </w:tcPr>
          <w:p w14:paraId="78A66B54" w14:textId="77777777" w:rsidR="006420EB" w:rsidRDefault="006420EB" w:rsidP="009F6E8A">
            <w:pPr>
              <w:spacing w:before="80" w:after="8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7198" w:type="dxa"/>
          </w:tcPr>
          <w:p w14:paraId="07D8A7F7" w14:textId="77777777" w:rsidR="006420EB" w:rsidRDefault="00C823F9" w:rsidP="00C823F9">
            <w:pPr>
              <w:pStyle w:val="a8"/>
              <w:numPr>
                <w:ilvl w:val="0"/>
                <w:numId w:val="9"/>
              </w:numPr>
              <w:spacing w:before="80" w:after="80"/>
              <w:ind w:firstLineChars="0"/>
            </w:pPr>
            <w:r>
              <w:rPr>
                <w:rFonts w:hint="eastAsia"/>
              </w:rPr>
              <w:t>、最多放置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  <w:p w14:paraId="403790A6" w14:textId="77777777" w:rsidR="00C823F9" w:rsidRDefault="00C823F9" w:rsidP="00C823F9">
            <w:pPr>
              <w:pStyle w:val="a8"/>
              <w:numPr>
                <w:ilvl w:val="0"/>
                <w:numId w:val="9"/>
              </w:numPr>
              <w:spacing w:before="80" w:after="80"/>
              <w:ind w:firstLineChars="0"/>
            </w:pPr>
            <w:r>
              <w:rPr>
                <w:rFonts w:hint="eastAsia"/>
              </w:rPr>
              <w:t>、第一优先级：运营后台配置</w:t>
            </w:r>
          </w:p>
          <w:p w14:paraId="23707F9C" w14:textId="0CCDF87E" w:rsidR="00C823F9" w:rsidRPr="00C823F9" w:rsidRDefault="00C823F9" w:rsidP="00C823F9">
            <w:pPr>
              <w:pStyle w:val="a8"/>
              <w:spacing w:before="80" w:after="80"/>
              <w:ind w:left="360" w:firstLineChars="100" w:firstLine="200"/>
            </w:pPr>
            <w:r>
              <w:rPr>
                <w:rFonts w:hint="eastAsia"/>
              </w:rPr>
              <w:t>第二优先级：进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天内全网用户搜索次数前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</w:t>
            </w:r>
          </w:p>
        </w:tc>
      </w:tr>
    </w:tbl>
    <w:p w14:paraId="304FC33C" w14:textId="0B4724FE" w:rsidR="0072389C" w:rsidRPr="000A266C" w:rsidRDefault="00E138CC" w:rsidP="000A266C">
      <w:pPr>
        <w:pStyle w:val="4"/>
        <w:rPr>
          <w:rFonts w:ascii="等线" w:eastAsia="等线" w:hAnsi="等线"/>
          <w:b w:val="0"/>
          <w:bCs w:val="0"/>
        </w:rPr>
      </w:pPr>
      <w:r w:rsidRPr="000A266C">
        <w:rPr>
          <w:rFonts w:ascii="等线" w:eastAsia="等线" w:hAnsi="等线" w:hint="eastAsia"/>
          <w:b w:val="0"/>
          <w:bCs w:val="0"/>
        </w:rPr>
        <w:t>3</w:t>
      </w:r>
      <w:r w:rsidR="000A266C" w:rsidRPr="000A266C">
        <w:rPr>
          <w:rFonts w:ascii="等线" w:eastAsia="等线" w:hAnsi="等线" w:hint="eastAsia"/>
          <w:b w:val="0"/>
          <w:bCs w:val="0"/>
        </w:rPr>
        <w:t>.</w:t>
      </w:r>
      <w:r w:rsidR="000A266C" w:rsidRPr="000A266C">
        <w:rPr>
          <w:rFonts w:ascii="等线" w:eastAsia="等线" w:hAnsi="等线"/>
          <w:b w:val="0"/>
          <w:bCs w:val="0"/>
        </w:rPr>
        <w:t>2</w:t>
      </w:r>
      <w:r w:rsidRPr="000A266C">
        <w:rPr>
          <w:rFonts w:ascii="等线" w:eastAsia="等线" w:hAnsi="等线" w:hint="eastAsia"/>
          <w:b w:val="0"/>
          <w:bCs w:val="0"/>
        </w:rPr>
        <w:t>.1.5、为您推荐</w:t>
      </w:r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098"/>
        <w:gridCol w:w="7198"/>
      </w:tblGrid>
      <w:tr w:rsidR="00E138CC" w14:paraId="744B58F4" w14:textId="77777777" w:rsidTr="00140EB2">
        <w:tc>
          <w:tcPr>
            <w:tcW w:w="1098" w:type="dxa"/>
          </w:tcPr>
          <w:p w14:paraId="0487EB81" w14:textId="77777777" w:rsidR="00E138CC" w:rsidRDefault="00E138CC" w:rsidP="009F6E8A">
            <w:pPr>
              <w:spacing w:before="80" w:after="8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7198" w:type="dxa"/>
          </w:tcPr>
          <w:p w14:paraId="4EBD46F8" w14:textId="77777777" w:rsidR="00E138CC" w:rsidRDefault="00140EB2" w:rsidP="00140EB2">
            <w:pPr>
              <w:spacing w:before="80" w:after="80"/>
            </w:pPr>
            <w:r>
              <w:rPr>
                <w:rFonts w:hint="eastAsia"/>
              </w:rPr>
              <w:t>第一优先级：运营后台配置</w:t>
            </w:r>
          </w:p>
          <w:p w14:paraId="6D626F0E" w14:textId="18D18186" w:rsidR="00140EB2" w:rsidRPr="00140EB2" w:rsidRDefault="00140EB2" w:rsidP="00140EB2">
            <w:pPr>
              <w:spacing w:before="80" w:after="80"/>
            </w:pPr>
            <w:r>
              <w:rPr>
                <w:rFonts w:hint="eastAsia"/>
              </w:rPr>
              <w:t>第二优先级：后面紧跟其他商品，其他商品按照近一月销量降序排序</w:t>
            </w:r>
          </w:p>
        </w:tc>
      </w:tr>
    </w:tbl>
    <w:p w14:paraId="79567B7F" w14:textId="596FBFC7" w:rsidR="00E138CC" w:rsidRPr="006F0A0F" w:rsidRDefault="00353DB4" w:rsidP="006F0A0F">
      <w:pPr>
        <w:pStyle w:val="3"/>
        <w:rPr>
          <w:rFonts w:ascii="等线" w:eastAsia="等线" w:hAnsi="等线"/>
        </w:rPr>
      </w:pPr>
      <w:bookmarkStart w:id="25" w:name="_Toc63781507"/>
      <w:bookmarkStart w:id="26" w:name="_Toc64236457"/>
      <w:r w:rsidRPr="006F0A0F">
        <w:rPr>
          <w:rFonts w:ascii="等线" w:eastAsia="等线" w:hAnsi="等线" w:hint="eastAsia"/>
        </w:rPr>
        <w:lastRenderedPageBreak/>
        <w:t>3</w:t>
      </w:r>
      <w:r w:rsidRPr="006F0A0F">
        <w:rPr>
          <w:rFonts w:ascii="等线" w:eastAsia="等线" w:hAnsi="等线"/>
        </w:rPr>
        <w:t>.2.2</w:t>
      </w:r>
      <w:r w:rsidR="007F2467" w:rsidRPr="006F0A0F">
        <w:rPr>
          <w:rFonts w:ascii="等线" w:eastAsia="等线" w:hAnsi="等线" w:hint="eastAsia"/>
        </w:rPr>
        <w:t>下拉提示菜单</w:t>
      </w:r>
      <w:r w:rsidR="00EE3558" w:rsidRPr="006F0A0F">
        <w:rPr>
          <w:rFonts w:ascii="等线" w:eastAsia="等线" w:hAnsi="等线" w:hint="eastAsia"/>
        </w:rPr>
        <w:t>页面</w:t>
      </w:r>
      <w:bookmarkEnd w:id="25"/>
      <w:bookmarkEnd w:id="26"/>
    </w:p>
    <w:p w14:paraId="72AAF51A" w14:textId="5CB48522" w:rsidR="00A901C2" w:rsidRPr="00A901C2" w:rsidRDefault="00A901C2" w:rsidP="00A901C2">
      <w:r>
        <w:rPr>
          <w:rFonts w:hint="eastAsia"/>
          <w:noProof/>
        </w:rPr>
        <w:drawing>
          <wp:inline distT="0" distB="0" distL="0" distR="0" wp14:anchorId="14645686" wp14:editId="68581F1B">
            <wp:extent cx="2628000" cy="4650794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46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DCF3" w14:textId="52269114" w:rsidR="005F76EC" w:rsidRPr="003A1BD4" w:rsidRDefault="005F76EC" w:rsidP="003A1BD4">
      <w:pPr>
        <w:pStyle w:val="4"/>
        <w:rPr>
          <w:rFonts w:ascii="等线" w:eastAsia="等线" w:hAnsi="等线"/>
          <w:b w:val="0"/>
          <w:bCs w:val="0"/>
        </w:rPr>
      </w:pPr>
      <w:r w:rsidRPr="003A1BD4">
        <w:rPr>
          <w:rFonts w:ascii="等线" w:eastAsia="等线" w:hAnsi="等线" w:hint="eastAsia"/>
          <w:b w:val="0"/>
          <w:bCs w:val="0"/>
        </w:rPr>
        <w:t>3.2.</w:t>
      </w:r>
      <w:r w:rsidR="006F0A0F" w:rsidRPr="003A1BD4">
        <w:rPr>
          <w:rFonts w:ascii="等线" w:eastAsia="等线" w:hAnsi="等线"/>
          <w:b w:val="0"/>
          <w:bCs w:val="0"/>
        </w:rPr>
        <w:t>2.</w:t>
      </w:r>
      <w:r w:rsidRPr="003A1BD4">
        <w:rPr>
          <w:rFonts w:ascii="等线" w:eastAsia="等线" w:hAnsi="等线" w:hint="eastAsia"/>
          <w:b w:val="0"/>
          <w:bCs w:val="0"/>
        </w:rPr>
        <w:t>1、搜索框中的“清空”按钮</w:t>
      </w:r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098"/>
        <w:gridCol w:w="7198"/>
      </w:tblGrid>
      <w:tr w:rsidR="007F2467" w14:paraId="6CB4BDB2" w14:textId="77777777" w:rsidTr="007336F1">
        <w:tc>
          <w:tcPr>
            <w:tcW w:w="1098" w:type="dxa"/>
          </w:tcPr>
          <w:p w14:paraId="3F929FEC" w14:textId="77777777" w:rsidR="007F2467" w:rsidRDefault="007F2467" w:rsidP="009F6E8A">
            <w:pPr>
              <w:spacing w:before="80" w:after="80"/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198" w:type="dxa"/>
          </w:tcPr>
          <w:p w14:paraId="770DEFC8" w14:textId="092BFD52" w:rsidR="007F2467" w:rsidRDefault="006607B0" w:rsidP="009F6E8A">
            <w:pPr>
              <w:spacing w:before="80" w:after="80"/>
            </w:pPr>
            <w:r>
              <w:rPr>
                <w:rFonts w:hint="eastAsia"/>
              </w:rPr>
              <w:t>搜索框里有内容</w:t>
            </w:r>
          </w:p>
        </w:tc>
      </w:tr>
      <w:tr w:rsidR="007F2467" w14:paraId="49BE70A8" w14:textId="77777777" w:rsidTr="007336F1">
        <w:tc>
          <w:tcPr>
            <w:tcW w:w="1098" w:type="dxa"/>
          </w:tcPr>
          <w:p w14:paraId="70D88E59" w14:textId="77777777" w:rsidR="007F2467" w:rsidRDefault="007F2467" w:rsidP="009F6E8A">
            <w:pPr>
              <w:spacing w:before="80" w:after="80"/>
            </w:pPr>
            <w:r>
              <w:rPr>
                <w:rFonts w:hint="eastAsia"/>
              </w:rPr>
              <w:t>交互说明</w:t>
            </w:r>
          </w:p>
        </w:tc>
        <w:tc>
          <w:tcPr>
            <w:tcW w:w="7198" w:type="dxa"/>
          </w:tcPr>
          <w:p w14:paraId="727665F0" w14:textId="77777777" w:rsidR="007F2467" w:rsidRDefault="00DC29EB" w:rsidP="00DC29EB">
            <w:pPr>
              <w:pStyle w:val="a8"/>
              <w:numPr>
                <w:ilvl w:val="0"/>
                <w:numId w:val="11"/>
              </w:numPr>
              <w:spacing w:before="80" w:after="80"/>
              <w:ind w:firstLineChars="0"/>
            </w:pPr>
            <w:r>
              <w:rPr>
                <w:rFonts w:hint="eastAsia"/>
              </w:rPr>
              <w:t>、输入框里有内容显示“清空”按钮</w:t>
            </w:r>
          </w:p>
          <w:p w14:paraId="3ED9EF4F" w14:textId="4AC5DA15" w:rsidR="00DC29EB" w:rsidRPr="00DC29EB" w:rsidRDefault="00DC29EB" w:rsidP="00DC29EB">
            <w:pPr>
              <w:pStyle w:val="a8"/>
              <w:numPr>
                <w:ilvl w:val="0"/>
                <w:numId w:val="11"/>
              </w:numPr>
              <w:spacing w:before="80" w:after="80"/>
              <w:ind w:firstLineChars="0"/>
            </w:pPr>
            <w:r>
              <w:rPr>
                <w:rFonts w:hint="eastAsia"/>
              </w:rPr>
              <w:t>、搜索框里没内容后消除“清空”按钮</w:t>
            </w:r>
          </w:p>
        </w:tc>
      </w:tr>
      <w:tr w:rsidR="007F2467" w14:paraId="4148AA33" w14:textId="77777777" w:rsidTr="007336F1">
        <w:tc>
          <w:tcPr>
            <w:tcW w:w="1098" w:type="dxa"/>
          </w:tcPr>
          <w:p w14:paraId="29F4B765" w14:textId="77777777" w:rsidR="007F2467" w:rsidRDefault="007F2467" w:rsidP="009F6E8A">
            <w:pPr>
              <w:spacing w:before="80" w:after="8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7198" w:type="dxa"/>
          </w:tcPr>
          <w:p w14:paraId="67A8C17D" w14:textId="411E6197" w:rsidR="007F2467" w:rsidRDefault="00837E87" w:rsidP="00837E87">
            <w:pPr>
              <w:pStyle w:val="a8"/>
              <w:numPr>
                <w:ilvl w:val="0"/>
                <w:numId w:val="12"/>
              </w:numPr>
              <w:spacing w:before="80" w:after="80"/>
              <w:ind w:firstLineChars="0"/>
            </w:pPr>
            <w:r>
              <w:rPr>
                <w:rFonts w:hint="eastAsia"/>
              </w:rPr>
              <w:t>、点击“清空”按钮后，清空搜索框内容</w:t>
            </w:r>
          </w:p>
          <w:p w14:paraId="5A9F1473" w14:textId="77777777" w:rsidR="00837E87" w:rsidRDefault="00837E87" w:rsidP="00837E87">
            <w:pPr>
              <w:pStyle w:val="a8"/>
              <w:numPr>
                <w:ilvl w:val="0"/>
                <w:numId w:val="12"/>
              </w:numPr>
              <w:spacing w:before="80" w:after="80"/>
              <w:ind w:firstLineChars="0"/>
            </w:pPr>
            <w:r>
              <w:rPr>
                <w:rFonts w:hint="eastAsia"/>
              </w:rPr>
              <w:t>、点击“清空”按钮后，消除“清空”按钮</w:t>
            </w:r>
          </w:p>
          <w:p w14:paraId="2C2C79C8" w14:textId="62440156" w:rsidR="00837E87" w:rsidRPr="00837E87" w:rsidRDefault="00837E87" w:rsidP="00837E87">
            <w:pPr>
              <w:pStyle w:val="a8"/>
              <w:numPr>
                <w:ilvl w:val="0"/>
                <w:numId w:val="12"/>
              </w:numPr>
              <w:spacing w:before="80" w:after="80"/>
              <w:ind w:firstLineChars="0"/>
            </w:pPr>
            <w:r>
              <w:rPr>
                <w:rFonts w:hint="eastAsia"/>
              </w:rPr>
              <w:t>、点击“清空”按钮后，消除下拉提示菜单</w:t>
            </w:r>
          </w:p>
        </w:tc>
      </w:tr>
    </w:tbl>
    <w:p w14:paraId="277CCB73" w14:textId="36F63696" w:rsidR="007F2467" w:rsidRPr="004C6D96" w:rsidRDefault="0025732F" w:rsidP="004C6D96">
      <w:pPr>
        <w:pStyle w:val="4"/>
        <w:rPr>
          <w:rFonts w:ascii="等线" w:eastAsia="等线" w:hAnsi="等线"/>
          <w:b w:val="0"/>
          <w:bCs w:val="0"/>
        </w:rPr>
      </w:pPr>
      <w:r w:rsidRPr="004C6D96">
        <w:rPr>
          <w:rFonts w:ascii="等线" w:eastAsia="等线" w:hAnsi="等线" w:hint="eastAsia"/>
          <w:b w:val="0"/>
          <w:bCs w:val="0"/>
        </w:rPr>
        <w:t>3.2.</w:t>
      </w:r>
      <w:r w:rsidR="00693A70" w:rsidRPr="004C6D96">
        <w:rPr>
          <w:rFonts w:ascii="等线" w:eastAsia="等线" w:hAnsi="等线"/>
          <w:b w:val="0"/>
          <w:bCs w:val="0"/>
        </w:rPr>
        <w:t>2.2</w:t>
      </w:r>
      <w:r w:rsidRPr="004C6D96">
        <w:rPr>
          <w:rFonts w:ascii="等线" w:eastAsia="等线" w:hAnsi="等线" w:hint="eastAsia"/>
          <w:b w:val="0"/>
          <w:bCs w:val="0"/>
        </w:rPr>
        <w:t>、下拉提示菜单</w:t>
      </w:r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098"/>
        <w:gridCol w:w="7198"/>
      </w:tblGrid>
      <w:tr w:rsidR="001254A0" w14:paraId="49B58998" w14:textId="77777777" w:rsidTr="00DA2B20">
        <w:tc>
          <w:tcPr>
            <w:tcW w:w="1098" w:type="dxa"/>
          </w:tcPr>
          <w:p w14:paraId="67E45527" w14:textId="77777777" w:rsidR="001254A0" w:rsidRDefault="001254A0" w:rsidP="009F6E8A">
            <w:pPr>
              <w:spacing w:before="80" w:after="80"/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198" w:type="dxa"/>
          </w:tcPr>
          <w:p w14:paraId="3DA3A31E" w14:textId="0B66A521" w:rsidR="001254A0" w:rsidRDefault="00DA2B20" w:rsidP="009F6E8A">
            <w:pPr>
              <w:spacing w:before="80" w:after="80"/>
            </w:pPr>
            <w:r>
              <w:rPr>
                <w:rFonts w:hint="eastAsia"/>
              </w:rPr>
              <w:t>搜索框里有内容</w:t>
            </w:r>
          </w:p>
        </w:tc>
      </w:tr>
      <w:tr w:rsidR="001254A0" w14:paraId="3D91CAFA" w14:textId="77777777" w:rsidTr="00DA2B20">
        <w:tc>
          <w:tcPr>
            <w:tcW w:w="1098" w:type="dxa"/>
          </w:tcPr>
          <w:p w14:paraId="579D740E" w14:textId="77777777" w:rsidR="001254A0" w:rsidRDefault="001254A0" w:rsidP="009F6E8A">
            <w:pPr>
              <w:spacing w:before="80" w:after="80"/>
            </w:pPr>
            <w:r>
              <w:rPr>
                <w:rFonts w:hint="eastAsia"/>
              </w:rPr>
              <w:lastRenderedPageBreak/>
              <w:t>需求说明</w:t>
            </w:r>
          </w:p>
        </w:tc>
        <w:tc>
          <w:tcPr>
            <w:tcW w:w="7198" w:type="dxa"/>
          </w:tcPr>
          <w:p w14:paraId="679C0EBF" w14:textId="5F121879" w:rsidR="001254A0" w:rsidRDefault="00AD676D" w:rsidP="00AD676D">
            <w:pPr>
              <w:pStyle w:val="a8"/>
              <w:numPr>
                <w:ilvl w:val="0"/>
                <w:numId w:val="14"/>
              </w:numPr>
              <w:spacing w:before="80" w:after="80"/>
              <w:ind w:firstLineChars="0"/>
            </w:pPr>
            <w:r>
              <w:rPr>
                <w:rFonts w:hint="eastAsia"/>
              </w:rPr>
              <w:t>、下拉提示菜单的内容为</w:t>
            </w:r>
            <w:r w:rsidR="007C6FB2">
              <w:rPr>
                <w:rFonts w:hint="eastAsia"/>
              </w:rPr>
              <w:t>模糊查询所得的</w:t>
            </w:r>
            <w:r>
              <w:rPr>
                <w:rFonts w:hint="eastAsia"/>
              </w:rPr>
              <w:t>药品名称</w:t>
            </w:r>
          </w:p>
          <w:p w14:paraId="25A70826" w14:textId="77777777" w:rsidR="00AD676D" w:rsidRDefault="00AD676D" w:rsidP="00AD676D">
            <w:pPr>
              <w:pStyle w:val="a8"/>
              <w:numPr>
                <w:ilvl w:val="0"/>
                <w:numId w:val="14"/>
              </w:numPr>
              <w:spacing w:before="80" w:after="80"/>
              <w:ind w:firstLineChars="0"/>
            </w:pPr>
            <w:r>
              <w:rPr>
                <w:rFonts w:hint="eastAsia"/>
              </w:rPr>
              <w:t>、下拉提示菜单内容随着搜索框输入的内容变化而变化</w:t>
            </w:r>
          </w:p>
          <w:p w14:paraId="4E7A1C05" w14:textId="1AF3D3E1" w:rsidR="00AD676D" w:rsidRPr="00AD676D" w:rsidRDefault="00AD676D" w:rsidP="00AD676D">
            <w:pPr>
              <w:pStyle w:val="a8"/>
              <w:numPr>
                <w:ilvl w:val="0"/>
                <w:numId w:val="14"/>
              </w:numPr>
              <w:spacing w:before="80" w:after="80"/>
              <w:ind w:firstLineChars="0"/>
            </w:pPr>
            <w:r>
              <w:rPr>
                <w:rFonts w:hint="eastAsia"/>
              </w:rPr>
              <w:t>、下拉提示菜单内容按照近一月销量降序排列</w:t>
            </w:r>
          </w:p>
        </w:tc>
      </w:tr>
    </w:tbl>
    <w:p w14:paraId="7C3D7C85" w14:textId="6E325CAF" w:rsidR="007A6C8C" w:rsidRPr="005106E5" w:rsidRDefault="00DE067B" w:rsidP="005106E5">
      <w:pPr>
        <w:pStyle w:val="3"/>
        <w:rPr>
          <w:rFonts w:ascii="等线" w:eastAsia="等线" w:hAnsi="等线"/>
        </w:rPr>
      </w:pPr>
      <w:bookmarkStart w:id="27" w:name="_Toc64236458"/>
      <w:r w:rsidRPr="005106E5">
        <w:rPr>
          <w:rFonts w:ascii="等线" w:eastAsia="等线" w:hAnsi="等线"/>
        </w:rPr>
        <w:t>3.</w:t>
      </w:r>
      <w:r w:rsidR="00647EA6" w:rsidRPr="005106E5">
        <w:rPr>
          <w:rFonts w:ascii="等线" w:eastAsia="等线" w:hAnsi="等线"/>
        </w:rPr>
        <w:t>2.</w:t>
      </w:r>
      <w:r w:rsidRPr="005106E5">
        <w:rPr>
          <w:rFonts w:ascii="等线" w:eastAsia="等线" w:hAnsi="等线"/>
        </w:rPr>
        <w:t>3</w:t>
      </w:r>
      <w:r w:rsidR="00F804E8" w:rsidRPr="005106E5">
        <w:rPr>
          <w:rFonts w:ascii="等线" w:eastAsia="等线" w:hAnsi="等线" w:hint="eastAsia"/>
        </w:rPr>
        <w:t>搜索结果页</w:t>
      </w:r>
      <w:bookmarkEnd w:id="27"/>
    </w:p>
    <w:p w14:paraId="072BB705" w14:textId="4EFFF783" w:rsidR="007A6C8C" w:rsidRDefault="00D23EFE" w:rsidP="007A6C8C">
      <w:r>
        <w:rPr>
          <w:rFonts w:hint="eastAsia"/>
          <w:noProof/>
        </w:rPr>
        <w:drawing>
          <wp:inline distT="0" distB="0" distL="0" distR="0" wp14:anchorId="0EC7AE39" wp14:editId="7EF760D9">
            <wp:extent cx="2624400" cy="4649871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00" cy="46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46EA" w14:textId="0ABB8C73" w:rsidR="00D17E30" w:rsidRPr="002D3328" w:rsidRDefault="00D17E30" w:rsidP="002D3328">
      <w:pPr>
        <w:pStyle w:val="4"/>
        <w:rPr>
          <w:rFonts w:ascii="等线" w:eastAsia="等线" w:hAnsi="等线"/>
          <w:b w:val="0"/>
          <w:bCs w:val="0"/>
        </w:rPr>
      </w:pPr>
      <w:r w:rsidRPr="002D3328">
        <w:rPr>
          <w:rFonts w:ascii="等线" w:eastAsia="等线" w:hAnsi="等线" w:hint="eastAsia"/>
          <w:b w:val="0"/>
          <w:bCs w:val="0"/>
        </w:rPr>
        <w:t>3</w:t>
      </w:r>
      <w:r w:rsidR="0052561C" w:rsidRPr="002D3328">
        <w:rPr>
          <w:rFonts w:ascii="等线" w:eastAsia="等线" w:hAnsi="等线"/>
          <w:b w:val="0"/>
          <w:bCs w:val="0"/>
        </w:rPr>
        <w:t>.2</w:t>
      </w:r>
      <w:r w:rsidRPr="002D3328">
        <w:rPr>
          <w:rFonts w:ascii="等线" w:eastAsia="等线" w:hAnsi="等线" w:hint="eastAsia"/>
          <w:b w:val="0"/>
          <w:bCs w:val="0"/>
        </w:rPr>
        <w:t>.3.1、“默认”、“销量”、“价格”</w:t>
      </w:r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098"/>
        <w:gridCol w:w="7198"/>
      </w:tblGrid>
      <w:tr w:rsidR="00F804E8" w14:paraId="369FEDB7" w14:textId="77777777" w:rsidTr="00036A6D">
        <w:tc>
          <w:tcPr>
            <w:tcW w:w="1098" w:type="dxa"/>
          </w:tcPr>
          <w:p w14:paraId="7175C352" w14:textId="77777777" w:rsidR="00F804E8" w:rsidRDefault="00F804E8" w:rsidP="009F6E8A">
            <w:pPr>
              <w:spacing w:before="80" w:after="80"/>
            </w:pPr>
            <w:r>
              <w:rPr>
                <w:rFonts w:hint="eastAsia"/>
              </w:rPr>
              <w:t>交互说明</w:t>
            </w:r>
          </w:p>
        </w:tc>
        <w:tc>
          <w:tcPr>
            <w:tcW w:w="7198" w:type="dxa"/>
          </w:tcPr>
          <w:p w14:paraId="4DD31A2C" w14:textId="22149387" w:rsidR="00F804E8" w:rsidRDefault="007F6D2F" w:rsidP="009F6E8A">
            <w:pPr>
              <w:spacing w:before="80" w:after="80"/>
            </w:pPr>
            <w:r>
              <w:rPr>
                <w:rFonts w:hint="eastAsia"/>
              </w:rPr>
              <w:t>“价格”</w:t>
            </w: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0" distR="0" wp14:anchorId="631B4849" wp14:editId="7D34B004">
                  <wp:extent cx="127000" cy="176481"/>
                  <wp:effectExtent l="0" t="0" r="635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99" cy="181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。点击后</w:t>
            </w: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0" distR="0" wp14:anchorId="1F5D9DFB" wp14:editId="5E8B5D17">
                  <wp:extent cx="126000" cy="171818"/>
                  <wp:effectExtent l="0" t="0" r="762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7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,</w:t>
            </w:r>
            <w:r>
              <w:rPr>
                <w:rFonts w:hint="eastAsia"/>
              </w:rPr>
              <w:t>再次点击后</w:t>
            </w:r>
            <w:r>
              <w:rPr>
                <w:rFonts w:hint="eastAsia"/>
              </w:rPr>
              <w:t>icon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noProof/>
              </w:rPr>
              <w:drawing>
                <wp:inline distT="0" distB="0" distL="0" distR="0" wp14:anchorId="2149F715" wp14:editId="1FDA1739">
                  <wp:extent cx="126000" cy="175737"/>
                  <wp:effectExtent l="0" t="0" r="762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7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515ED">
              <w:rPr>
                <w:rFonts w:hint="eastAsia"/>
              </w:rPr>
              <w:t>。</w:t>
            </w:r>
          </w:p>
        </w:tc>
      </w:tr>
      <w:tr w:rsidR="00F804E8" w14:paraId="2F8BE17D" w14:textId="77777777" w:rsidTr="00036A6D">
        <w:tc>
          <w:tcPr>
            <w:tcW w:w="1098" w:type="dxa"/>
          </w:tcPr>
          <w:p w14:paraId="306F5641" w14:textId="77777777" w:rsidR="00F804E8" w:rsidRDefault="00F804E8" w:rsidP="009F6E8A">
            <w:pPr>
              <w:spacing w:before="80" w:after="8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7198" w:type="dxa"/>
          </w:tcPr>
          <w:p w14:paraId="2CF382D0" w14:textId="77777777" w:rsidR="00F804E8" w:rsidRDefault="002C2EC0" w:rsidP="009F6E8A">
            <w:pPr>
              <w:spacing w:before="80" w:after="80"/>
            </w:pPr>
            <w:r>
              <w:rPr>
                <w:rFonts w:hint="eastAsia"/>
              </w:rPr>
              <w:t>“默认”：按照近期一个月销量降序排序；</w:t>
            </w:r>
          </w:p>
          <w:p w14:paraId="3B06FA1F" w14:textId="77777777" w:rsidR="002C2EC0" w:rsidRDefault="002C2EC0" w:rsidP="009F6E8A">
            <w:pPr>
              <w:spacing w:before="80" w:after="80"/>
            </w:pPr>
            <w:r>
              <w:rPr>
                <w:rFonts w:hint="eastAsia"/>
              </w:rPr>
              <w:t>“销量”：按照总销量降序排序</w:t>
            </w:r>
          </w:p>
          <w:p w14:paraId="3A4CCE1C" w14:textId="218175B6" w:rsidR="002C2EC0" w:rsidRDefault="002C2EC0" w:rsidP="009F6E8A">
            <w:pPr>
              <w:spacing w:before="80" w:after="80"/>
            </w:pPr>
            <w:r>
              <w:rPr>
                <w:rFonts w:hint="eastAsia"/>
              </w:rPr>
              <w:t>“价格”：点击按照升序排序，再次点击按照降序排序，如此循环</w:t>
            </w:r>
          </w:p>
        </w:tc>
      </w:tr>
    </w:tbl>
    <w:p w14:paraId="30722670" w14:textId="27494F67" w:rsidR="00F804E8" w:rsidRPr="00F22BD6" w:rsidRDefault="00D20CC1" w:rsidP="00F22BD6">
      <w:pPr>
        <w:pStyle w:val="4"/>
        <w:rPr>
          <w:rFonts w:ascii="等线" w:eastAsia="等线" w:hAnsi="等线"/>
          <w:b w:val="0"/>
          <w:bCs w:val="0"/>
        </w:rPr>
      </w:pPr>
      <w:r w:rsidRPr="00F22BD6">
        <w:rPr>
          <w:rFonts w:ascii="等线" w:eastAsia="等线" w:hAnsi="等线" w:hint="eastAsia"/>
          <w:b w:val="0"/>
          <w:bCs w:val="0"/>
        </w:rPr>
        <w:lastRenderedPageBreak/>
        <w:t>3</w:t>
      </w:r>
      <w:r w:rsidR="00F22BD6" w:rsidRPr="00F22BD6">
        <w:rPr>
          <w:rFonts w:ascii="等线" w:eastAsia="等线" w:hAnsi="等线"/>
          <w:b w:val="0"/>
          <w:bCs w:val="0"/>
        </w:rPr>
        <w:t>.2</w:t>
      </w:r>
      <w:r w:rsidRPr="00F22BD6">
        <w:rPr>
          <w:rFonts w:ascii="等线" w:eastAsia="等线" w:hAnsi="等线" w:hint="eastAsia"/>
          <w:b w:val="0"/>
          <w:bCs w:val="0"/>
        </w:rPr>
        <w:t>.3.2、</w:t>
      </w:r>
      <w:r w:rsidR="009F6E8A" w:rsidRPr="00F22BD6">
        <w:rPr>
          <w:rFonts w:ascii="等线" w:eastAsia="等线" w:hAnsi="等线" w:hint="eastAsia"/>
          <w:b w:val="0"/>
          <w:bCs w:val="0"/>
        </w:rPr>
        <w:t>购物车快速入口</w:t>
      </w:r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098"/>
        <w:gridCol w:w="7198"/>
      </w:tblGrid>
      <w:tr w:rsidR="00D20CC1" w14:paraId="1DC4BE21" w14:textId="77777777" w:rsidTr="009F6E8A">
        <w:tc>
          <w:tcPr>
            <w:tcW w:w="1098" w:type="dxa"/>
          </w:tcPr>
          <w:p w14:paraId="4F89BC96" w14:textId="77777777" w:rsidR="00D20CC1" w:rsidRDefault="00D20CC1" w:rsidP="009F6E8A">
            <w:pPr>
              <w:spacing w:before="80" w:after="8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7198" w:type="dxa"/>
          </w:tcPr>
          <w:p w14:paraId="103070BA" w14:textId="77777777" w:rsidR="00D20CC1" w:rsidRDefault="00196281" w:rsidP="00196281">
            <w:pPr>
              <w:pStyle w:val="a8"/>
              <w:numPr>
                <w:ilvl w:val="0"/>
                <w:numId w:val="15"/>
              </w:numPr>
              <w:spacing w:before="80" w:after="80"/>
              <w:ind w:firstLineChars="0"/>
            </w:pPr>
            <w:r>
              <w:rPr>
                <w:rFonts w:hint="eastAsia"/>
              </w:rPr>
              <w:t>、数位为购物车中药品种类个数</w:t>
            </w:r>
          </w:p>
          <w:p w14:paraId="4F96B181" w14:textId="77777777" w:rsidR="00196281" w:rsidRDefault="00196281" w:rsidP="00196281">
            <w:pPr>
              <w:pStyle w:val="a8"/>
              <w:numPr>
                <w:ilvl w:val="0"/>
                <w:numId w:val="15"/>
              </w:numPr>
              <w:spacing w:before="80" w:after="80"/>
              <w:ind w:firstLineChars="0"/>
            </w:pPr>
            <w:r>
              <w:rPr>
                <w:rFonts w:hint="eastAsia"/>
              </w:rPr>
              <w:t>、个数为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时，直接显示数字</w:t>
            </w:r>
          </w:p>
          <w:p w14:paraId="7214A9D8" w14:textId="7418D480" w:rsidR="00196281" w:rsidRPr="00196281" w:rsidRDefault="00196281" w:rsidP="00196281">
            <w:pPr>
              <w:pStyle w:val="a8"/>
              <w:numPr>
                <w:ilvl w:val="0"/>
                <w:numId w:val="15"/>
              </w:numPr>
              <w:spacing w:before="80" w:after="80"/>
              <w:ind w:firstLineChars="0"/>
            </w:pPr>
            <w:r>
              <w:rPr>
                <w:rFonts w:hint="eastAsia"/>
              </w:rPr>
              <w:t>、个数大于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时，显示</w:t>
            </w:r>
            <w:r>
              <w:rPr>
                <w:rFonts w:hint="eastAsia"/>
              </w:rPr>
              <w:t xml:space="preserve"> </w:t>
            </w:r>
            <w:r>
              <w:t>…</w:t>
            </w:r>
          </w:p>
        </w:tc>
      </w:tr>
    </w:tbl>
    <w:p w14:paraId="46CC2DE9" w14:textId="601DED6D" w:rsidR="00D20CC1" w:rsidRPr="00836AA9" w:rsidRDefault="00836AA9" w:rsidP="00836AA9">
      <w:pPr>
        <w:pStyle w:val="3"/>
        <w:rPr>
          <w:rFonts w:ascii="等线" w:eastAsia="等线" w:hAnsi="等线"/>
        </w:rPr>
      </w:pPr>
      <w:bookmarkStart w:id="28" w:name="_Toc64236459"/>
      <w:r w:rsidRPr="00836AA9">
        <w:rPr>
          <w:rFonts w:ascii="等线" w:eastAsia="等线" w:hAnsi="等线" w:hint="eastAsia"/>
        </w:rPr>
        <w:t>3</w:t>
      </w:r>
      <w:r w:rsidR="007F028B">
        <w:rPr>
          <w:rFonts w:ascii="等线" w:eastAsia="等线" w:hAnsi="等线"/>
        </w:rPr>
        <w:t>.2</w:t>
      </w:r>
      <w:r w:rsidRPr="00836AA9">
        <w:rPr>
          <w:rFonts w:ascii="等线" w:eastAsia="等线" w:hAnsi="等线"/>
        </w:rPr>
        <w:t>.</w:t>
      </w:r>
      <w:r w:rsidR="007F028B">
        <w:rPr>
          <w:rFonts w:ascii="等线" w:eastAsia="等线" w:hAnsi="等线"/>
        </w:rPr>
        <w:t>4</w:t>
      </w:r>
      <w:r w:rsidRPr="00836AA9">
        <w:rPr>
          <w:rFonts w:ascii="等线" w:eastAsia="等线" w:hAnsi="等线" w:hint="eastAsia"/>
        </w:rPr>
        <w:t>、筛选条件</w:t>
      </w:r>
      <w:bookmarkEnd w:id="28"/>
    </w:p>
    <w:p w14:paraId="2C60F22F" w14:textId="19F1B32B" w:rsidR="00836AA9" w:rsidRDefault="00836AA9" w:rsidP="00F804E8">
      <w:pPr>
        <w:pStyle w:val="a8"/>
        <w:ind w:firstLineChars="0" w:firstLine="0"/>
      </w:pPr>
      <w:r>
        <w:rPr>
          <w:noProof/>
        </w:rPr>
        <w:drawing>
          <wp:inline distT="0" distB="0" distL="0" distR="0" wp14:anchorId="5141E262" wp14:editId="5DB07CBA">
            <wp:extent cx="2592000" cy="4587087"/>
            <wp:effectExtent l="19050" t="19050" r="18415" b="234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45870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34738" wp14:editId="737C5D03">
            <wp:extent cx="2592000" cy="4587087"/>
            <wp:effectExtent l="19050" t="19050" r="18415" b="234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45870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D066C6" w14:textId="247BD0EE" w:rsidR="00836AA9" w:rsidRPr="00080EFD" w:rsidRDefault="005035B4" w:rsidP="00080EFD">
      <w:pPr>
        <w:pStyle w:val="4"/>
        <w:rPr>
          <w:rFonts w:ascii="等线" w:eastAsia="等线" w:hAnsi="等线"/>
          <w:b w:val="0"/>
          <w:bCs w:val="0"/>
        </w:rPr>
      </w:pPr>
      <w:r w:rsidRPr="00080EFD">
        <w:rPr>
          <w:rFonts w:ascii="等线" w:eastAsia="等线" w:hAnsi="等线" w:hint="eastAsia"/>
          <w:b w:val="0"/>
          <w:bCs w:val="0"/>
        </w:rPr>
        <w:t>3</w:t>
      </w:r>
      <w:r w:rsidRPr="00080EFD">
        <w:rPr>
          <w:rFonts w:ascii="等线" w:eastAsia="等线" w:hAnsi="等线"/>
          <w:b w:val="0"/>
          <w:bCs w:val="0"/>
        </w:rPr>
        <w:t>.</w:t>
      </w:r>
      <w:r w:rsidR="006949BB" w:rsidRPr="00080EFD">
        <w:rPr>
          <w:rFonts w:ascii="等线" w:eastAsia="等线" w:hAnsi="等线"/>
          <w:b w:val="0"/>
          <w:bCs w:val="0"/>
        </w:rPr>
        <w:t>2.4</w:t>
      </w:r>
      <w:r w:rsidRPr="00080EFD">
        <w:rPr>
          <w:rFonts w:ascii="等线" w:eastAsia="等线" w:hAnsi="等线"/>
          <w:b w:val="0"/>
          <w:bCs w:val="0"/>
        </w:rPr>
        <w:t>.1</w:t>
      </w:r>
      <w:r w:rsidRPr="00080EFD">
        <w:rPr>
          <w:rFonts w:ascii="等线" w:eastAsia="等线" w:hAnsi="等线" w:hint="eastAsia"/>
          <w:b w:val="0"/>
          <w:bCs w:val="0"/>
        </w:rPr>
        <w:t>、价格区间</w:t>
      </w:r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098"/>
        <w:gridCol w:w="7198"/>
      </w:tblGrid>
      <w:tr w:rsidR="005035B4" w14:paraId="252AB6E6" w14:textId="77777777" w:rsidTr="00630543">
        <w:tc>
          <w:tcPr>
            <w:tcW w:w="1098" w:type="dxa"/>
          </w:tcPr>
          <w:p w14:paraId="202FD088" w14:textId="77777777" w:rsidR="005035B4" w:rsidRDefault="005035B4" w:rsidP="00FA0F4C">
            <w:pPr>
              <w:spacing w:before="80" w:after="8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7198" w:type="dxa"/>
          </w:tcPr>
          <w:p w14:paraId="785875C5" w14:textId="0B448A70" w:rsidR="005035B4" w:rsidRDefault="00630543" w:rsidP="00630543">
            <w:pPr>
              <w:pStyle w:val="a8"/>
              <w:numPr>
                <w:ilvl w:val="0"/>
                <w:numId w:val="16"/>
              </w:numPr>
              <w:spacing w:before="80" w:after="80"/>
              <w:ind w:firstLineChars="0"/>
            </w:pPr>
            <w:r>
              <w:rPr>
                <w:rFonts w:hint="eastAsia"/>
              </w:rPr>
              <w:t>、</w:t>
            </w:r>
            <w:r w:rsidR="00D146BC">
              <w:rPr>
                <w:rFonts w:hint="eastAsia"/>
              </w:rPr>
              <w:t>最高级和最低价都是整数</w:t>
            </w:r>
          </w:p>
          <w:p w14:paraId="36EBC9F9" w14:textId="77777777" w:rsidR="00D146BC" w:rsidRDefault="00D146BC" w:rsidP="00630543">
            <w:pPr>
              <w:pStyle w:val="a8"/>
              <w:numPr>
                <w:ilvl w:val="0"/>
                <w:numId w:val="16"/>
              </w:numPr>
              <w:spacing w:before="80" w:after="80"/>
              <w:ind w:firstLineChars="0"/>
            </w:pP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高价和最低价的输入范围都是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（包括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9999</w:t>
            </w:r>
            <w:r>
              <w:rPr>
                <w:rFonts w:hint="eastAsia"/>
              </w:rPr>
              <w:t>）</w:t>
            </w:r>
          </w:p>
          <w:p w14:paraId="655FBEE1" w14:textId="4EA9CECC" w:rsidR="0068254A" w:rsidRPr="00630543" w:rsidRDefault="0068254A" w:rsidP="00630543">
            <w:pPr>
              <w:pStyle w:val="a8"/>
              <w:numPr>
                <w:ilvl w:val="0"/>
                <w:numId w:val="16"/>
              </w:numPr>
              <w:spacing w:before="80" w:after="80"/>
              <w:ind w:firstLineChars="0"/>
            </w:pPr>
            <w:r>
              <w:rPr>
                <w:rFonts w:hint="eastAsia"/>
              </w:rPr>
              <w:t>、若输入的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高价小于最低价，点击“确认”按钮后，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高价和最低价数字位置互换</w:t>
            </w:r>
          </w:p>
        </w:tc>
      </w:tr>
    </w:tbl>
    <w:p w14:paraId="0C7BDED7" w14:textId="67F75847" w:rsidR="00836AA9" w:rsidRPr="00141712" w:rsidRDefault="00AC29EA" w:rsidP="00141712">
      <w:pPr>
        <w:pStyle w:val="4"/>
        <w:rPr>
          <w:rFonts w:ascii="等线" w:eastAsia="等线" w:hAnsi="等线"/>
          <w:b w:val="0"/>
          <w:bCs w:val="0"/>
        </w:rPr>
      </w:pPr>
      <w:r w:rsidRPr="00141712">
        <w:rPr>
          <w:rFonts w:ascii="等线" w:eastAsia="等线" w:hAnsi="等线" w:hint="eastAsia"/>
          <w:b w:val="0"/>
          <w:bCs w:val="0"/>
        </w:rPr>
        <w:lastRenderedPageBreak/>
        <w:t>3</w:t>
      </w:r>
      <w:r w:rsidR="00080EFD" w:rsidRPr="00141712">
        <w:rPr>
          <w:rFonts w:ascii="等线" w:eastAsia="等线" w:hAnsi="等线"/>
          <w:b w:val="0"/>
          <w:bCs w:val="0"/>
        </w:rPr>
        <w:t>.2</w:t>
      </w:r>
      <w:r w:rsidRPr="00141712">
        <w:rPr>
          <w:rFonts w:ascii="等线" w:eastAsia="等线" w:hAnsi="等线" w:hint="eastAsia"/>
          <w:b w:val="0"/>
          <w:bCs w:val="0"/>
        </w:rPr>
        <w:t>.</w:t>
      </w:r>
      <w:r w:rsidR="00080EFD" w:rsidRPr="00141712">
        <w:rPr>
          <w:rFonts w:ascii="等线" w:eastAsia="等线" w:hAnsi="等线"/>
          <w:b w:val="0"/>
          <w:bCs w:val="0"/>
        </w:rPr>
        <w:t>4</w:t>
      </w:r>
      <w:r w:rsidRPr="00141712">
        <w:rPr>
          <w:rFonts w:ascii="等线" w:eastAsia="等线" w:hAnsi="等线" w:hint="eastAsia"/>
          <w:b w:val="0"/>
          <w:bCs w:val="0"/>
        </w:rPr>
        <w:t>.2、“商品分类”、“商品规格”和“生产厂家”</w:t>
      </w:r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098"/>
        <w:gridCol w:w="7198"/>
      </w:tblGrid>
      <w:tr w:rsidR="00673FD4" w14:paraId="0C7AB8A9" w14:textId="77777777" w:rsidTr="0076088C">
        <w:tc>
          <w:tcPr>
            <w:tcW w:w="1098" w:type="dxa"/>
          </w:tcPr>
          <w:p w14:paraId="6C28F5BD" w14:textId="42C6CDA0" w:rsidR="00673FD4" w:rsidRDefault="00673FD4" w:rsidP="00FA0F4C">
            <w:pPr>
              <w:spacing w:before="80" w:after="80"/>
            </w:pPr>
            <w:r>
              <w:rPr>
                <w:rFonts w:hint="eastAsia"/>
              </w:rPr>
              <w:t>交互说明</w:t>
            </w:r>
          </w:p>
        </w:tc>
        <w:tc>
          <w:tcPr>
            <w:tcW w:w="7198" w:type="dxa"/>
          </w:tcPr>
          <w:p w14:paraId="2C1307C4" w14:textId="77777777" w:rsidR="00673FD4" w:rsidRDefault="00122E00" w:rsidP="00122E00">
            <w:pPr>
              <w:pStyle w:val="a8"/>
              <w:numPr>
                <w:ilvl w:val="0"/>
                <w:numId w:val="18"/>
              </w:numPr>
              <w:spacing w:before="80" w:after="80"/>
              <w:ind w:firstLineChars="0"/>
            </w:pPr>
            <w:r>
              <w:rPr>
                <w:rFonts w:hint="eastAsia"/>
              </w:rPr>
              <w:t>、点击相应的“更多”按钮，进入相应的列表页面</w:t>
            </w:r>
          </w:p>
          <w:p w14:paraId="7A684061" w14:textId="56427EA5" w:rsidR="00C77C41" w:rsidRPr="00122E00" w:rsidRDefault="00122E00" w:rsidP="009C2D4F">
            <w:pPr>
              <w:pStyle w:val="a8"/>
              <w:numPr>
                <w:ilvl w:val="0"/>
                <w:numId w:val="18"/>
              </w:numPr>
              <w:spacing w:before="80" w:after="80"/>
              <w:ind w:firstLineChars="0"/>
            </w:pPr>
            <w:r>
              <w:rPr>
                <w:rFonts w:hint="eastAsia"/>
              </w:rPr>
              <w:t>、此页面默认不显示相应的词条，</w:t>
            </w:r>
            <w:r w:rsidR="00C77C41">
              <w:rPr>
                <w:rFonts w:hint="eastAsia"/>
              </w:rPr>
              <w:t>在</w:t>
            </w:r>
            <w:r>
              <w:rPr>
                <w:rFonts w:hint="eastAsia"/>
              </w:rPr>
              <w:t>进入</w:t>
            </w:r>
            <w:r w:rsidR="00C77C41">
              <w:rPr>
                <w:rFonts w:hint="eastAsia"/>
              </w:rPr>
              <w:t>相应的“更多”页面，选择词条后，</w:t>
            </w:r>
            <w:proofErr w:type="gramStart"/>
            <w:r w:rsidR="00C77C41">
              <w:rPr>
                <w:rFonts w:hint="eastAsia"/>
              </w:rPr>
              <w:t>才在此</w:t>
            </w:r>
            <w:proofErr w:type="gramEnd"/>
            <w:r w:rsidR="00C77C41">
              <w:rPr>
                <w:rFonts w:hint="eastAsia"/>
              </w:rPr>
              <w:t>页面显示选中词条</w:t>
            </w:r>
          </w:p>
        </w:tc>
      </w:tr>
      <w:tr w:rsidR="00E22921" w14:paraId="6DE99108" w14:textId="77777777" w:rsidTr="0076088C">
        <w:tc>
          <w:tcPr>
            <w:tcW w:w="1098" w:type="dxa"/>
          </w:tcPr>
          <w:p w14:paraId="6E27C3D3" w14:textId="77777777" w:rsidR="00E22921" w:rsidRDefault="00E22921" w:rsidP="00FA0F4C">
            <w:pPr>
              <w:spacing w:before="80" w:after="8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7198" w:type="dxa"/>
          </w:tcPr>
          <w:p w14:paraId="06906E71" w14:textId="5ADB498B" w:rsidR="00E22921" w:rsidRDefault="009C2D4F" w:rsidP="00FA0F4C">
            <w:pPr>
              <w:spacing w:before="80" w:after="80"/>
            </w:pPr>
            <w:r>
              <w:rPr>
                <w:rFonts w:hint="eastAsia"/>
              </w:rPr>
              <w:t>“商品分类”、“商品规格”和“生产厂家”最多显示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个词条，若超过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个词条，第六个用“</w:t>
            </w:r>
            <w:r>
              <w:t>…</w:t>
            </w:r>
            <w:r>
              <w:rPr>
                <w:rFonts w:hint="eastAsia"/>
              </w:rPr>
              <w:t>”显示</w:t>
            </w:r>
          </w:p>
        </w:tc>
      </w:tr>
    </w:tbl>
    <w:p w14:paraId="7B313D1C" w14:textId="43D3A54C" w:rsidR="00836AA9" w:rsidRPr="0008693C" w:rsidRDefault="00915993" w:rsidP="0008693C">
      <w:pPr>
        <w:pStyle w:val="3"/>
        <w:rPr>
          <w:rFonts w:ascii="等线" w:eastAsia="等线" w:hAnsi="等线"/>
        </w:rPr>
      </w:pPr>
      <w:bookmarkStart w:id="29" w:name="_Toc64236460"/>
      <w:r w:rsidRPr="0008693C">
        <w:rPr>
          <w:rFonts w:ascii="等线" w:eastAsia="等线" w:hAnsi="等线" w:hint="eastAsia"/>
        </w:rPr>
        <w:t>3</w:t>
      </w:r>
      <w:r w:rsidR="0008693C" w:rsidRPr="0008693C">
        <w:rPr>
          <w:rFonts w:ascii="等线" w:eastAsia="等线" w:hAnsi="等线"/>
        </w:rPr>
        <w:t>.2</w:t>
      </w:r>
      <w:r w:rsidRPr="0008693C">
        <w:rPr>
          <w:rFonts w:ascii="等线" w:eastAsia="等线" w:hAnsi="等线" w:hint="eastAsia"/>
        </w:rPr>
        <w:t>.</w:t>
      </w:r>
      <w:r w:rsidR="0008693C" w:rsidRPr="0008693C">
        <w:rPr>
          <w:rFonts w:ascii="等线" w:eastAsia="等线" w:hAnsi="等线"/>
        </w:rPr>
        <w:t>5</w:t>
      </w:r>
      <w:r w:rsidRPr="0008693C">
        <w:rPr>
          <w:rFonts w:ascii="等线" w:eastAsia="等线" w:hAnsi="等线" w:hint="eastAsia"/>
        </w:rPr>
        <w:t>、“商品分类”、“商品规格”和“生产厂家”更多页面</w:t>
      </w:r>
      <w:bookmarkEnd w:id="29"/>
    </w:p>
    <w:p w14:paraId="59E00CDB" w14:textId="04C8CEFA" w:rsidR="00915993" w:rsidRDefault="00073013" w:rsidP="00F804E8">
      <w:pPr>
        <w:pStyle w:val="a8"/>
        <w:ind w:firstLineChars="0" w:firstLine="0"/>
      </w:pPr>
      <w:r>
        <w:rPr>
          <w:rFonts w:hint="eastAsia"/>
          <w:noProof/>
        </w:rPr>
        <w:drawing>
          <wp:inline distT="0" distB="0" distL="0" distR="0" wp14:anchorId="7F284C1C" wp14:editId="0D041701">
            <wp:extent cx="1696092" cy="3002400"/>
            <wp:effectExtent l="19050" t="19050" r="18415" b="266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92" cy="3002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9DCFB65" wp14:editId="5ADF7A5E">
            <wp:extent cx="1692000" cy="3001370"/>
            <wp:effectExtent l="19050" t="19050" r="22860" b="279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3001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6B91008" wp14:editId="31B85068">
            <wp:extent cx="1694564" cy="3002400"/>
            <wp:effectExtent l="19050" t="19050" r="20320" b="266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564" cy="3002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098"/>
        <w:gridCol w:w="7198"/>
      </w:tblGrid>
      <w:tr w:rsidR="00C679A6" w14:paraId="6C825320" w14:textId="77777777" w:rsidTr="00AA2DD8">
        <w:tc>
          <w:tcPr>
            <w:tcW w:w="1098" w:type="dxa"/>
          </w:tcPr>
          <w:p w14:paraId="7C7388F9" w14:textId="1E6B07FB" w:rsidR="00C679A6" w:rsidRDefault="00C679A6" w:rsidP="00FA0F4C">
            <w:pPr>
              <w:spacing w:before="80" w:after="80"/>
            </w:pPr>
            <w:r>
              <w:rPr>
                <w:rFonts w:hint="eastAsia"/>
              </w:rPr>
              <w:t>交互说明</w:t>
            </w:r>
          </w:p>
        </w:tc>
        <w:tc>
          <w:tcPr>
            <w:tcW w:w="7198" w:type="dxa"/>
          </w:tcPr>
          <w:p w14:paraId="775AABEB" w14:textId="2AED03B7" w:rsidR="00C679A6" w:rsidRPr="00C679A6" w:rsidRDefault="00C679A6" w:rsidP="00C679A6">
            <w:pPr>
              <w:spacing w:before="80" w:after="80"/>
            </w:pPr>
            <w:r>
              <w:rPr>
                <w:rFonts w:hint="eastAsia"/>
              </w:rPr>
              <w:t>点击为“选中”，再次点击为“未选中”，以此循环</w:t>
            </w:r>
          </w:p>
        </w:tc>
      </w:tr>
      <w:tr w:rsidR="00142BC6" w14:paraId="7378EEAB" w14:textId="77777777" w:rsidTr="00AA2DD8">
        <w:tc>
          <w:tcPr>
            <w:tcW w:w="1098" w:type="dxa"/>
          </w:tcPr>
          <w:p w14:paraId="51847A39" w14:textId="77777777" w:rsidR="00142BC6" w:rsidRDefault="00142BC6" w:rsidP="00FA0F4C">
            <w:pPr>
              <w:spacing w:before="80" w:after="8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7198" w:type="dxa"/>
          </w:tcPr>
          <w:p w14:paraId="6E29DA3B" w14:textId="531193CF" w:rsidR="00420BC2" w:rsidRDefault="00AA2DD8" w:rsidP="00AA2DD8">
            <w:pPr>
              <w:pStyle w:val="a8"/>
              <w:numPr>
                <w:ilvl w:val="0"/>
                <w:numId w:val="19"/>
              </w:numPr>
              <w:spacing w:before="80" w:after="80"/>
              <w:ind w:firstLineChars="0"/>
            </w:pPr>
            <w:r>
              <w:rPr>
                <w:rFonts w:hint="eastAsia"/>
              </w:rPr>
              <w:t>、</w:t>
            </w:r>
            <w:r w:rsidR="00E534B7">
              <w:rPr>
                <w:rFonts w:hint="eastAsia"/>
              </w:rPr>
              <w:t>三个页面都为</w:t>
            </w:r>
            <w:r w:rsidR="00420BC2">
              <w:rPr>
                <w:rFonts w:hint="eastAsia"/>
              </w:rPr>
              <w:t>多选</w:t>
            </w:r>
          </w:p>
          <w:p w14:paraId="76DFD264" w14:textId="343B2CE4" w:rsidR="00142BC6" w:rsidRDefault="00420BC2" w:rsidP="00AA2DD8">
            <w:pPr>
              <w:pStyle w:val="a8"/>
              <w:numPr>
                <w:ilvl w:val="0"/>
                <w:numId w:val="19"/>
              </w:numPr>
              <w:spacing w:before="80" w:after="80"/>
              <w:ind w:firstLineChars="0"/>
            </w:pPr>
            <w:r>
              <w:rPr>
                <w:rFonts w:hint="eastAsia"/>
              </w:rPr>
              <w:t>、</w:t>
            </w:r>
            <w:r w:rsidR="00AA2DD8">
              <w:rPr>
                <w:rFonts w:hint="eastAsia"/>
              </w:rPr>
              <w:t>若搜索结果为空，此三个页面显示“无数据”</w:t>
            </w:r>
          </w:p>
          <w:p w14:paraId="2B555EF0" w14:textId="6DDD81F7" w:rsidR="00AA2DD8" w:rsidRDefault="00AA2DD8" w:rsidP="00AA2DD8">
            <w:pPr>
              <w:pStyle w:val="a8"/>
              <w:numPr>
                <w:ilvl w:val="0"/>
                <w:numId w:val="19"/>
              </w:numPr>
              <w:spacing w:before="80" w:after="80"/>
              <w:ind w:firstLineChars="0"/>
            </w:pPr>
            <w:r>
              <w:rPr>
                <w:rFonts w:hint="eastAsia"/>
              </w:rPr>
              <w:t>、</w:t>
            </w:r>
            <w:r w:rsidR="00DD27A9">
              <w:rPr>
                <w:rFonts w:hint="eastAsia"/>
              </w:rPr>
              <w:t>“商品分类”</w:t>
            </w:r>
            <w:r>
              <w:rPr>
                <w:rFonts w:hint="eastAsia"/>
              </w:rPr>
              <w:t>列表只显示搜索结果中药品</w:t>
            </w:r>
            <w:r w:rsidR="00565FE1">
              <w:rPr>
                <w:rFonts w:hint="eastAsia"/>
              </w:rPr>
              <w:t>的商品分类</w:t>
            </w:r>
          </w:p>
          <w:p w14:paraId="41520AFE" w14:textId="1A8E5A64" w:rsidR="00DD27A9" w:rsidRDefault="00DD27A9" w:rsidP="00DD27A9">
            <w:pPr>
              <w:pStyle w:val="a8"/>
              <w:numPr>
                <w:ilvl w:val="0"/>
                <w:numId w:val="19"/>
              </w:numPr>
              <w:spacing w:before="80" w:after="80"/>
              <w:ind w:firstLineChars="0"/>
            </w:pPr>
            <w:r>
              <w:rPr>
                <w:rFonts w:hint="eastAsia"/>
              </w:rPr>
              <w:t>、“商品规格”列表只显示搜索结果中药品的商品规格</w:t>
            </w:r>
          </w:p>
          <w:p w14:paraId="77114108" w14:textId="4042ADD3" w:rsidR="00DD27A9" w:rsidRDefault="00EC0265" w:rsidP="00AA2DD8">
            <w:pPr>
              <w:pStyle w:val="a8"/>
              <w:numPr>
                <w:ilvl w:val="0"/>
                <w:numId w:val="19"/>
              </w:numPr>
              <w:spacing w:before="80" w:after="80"/>
              <w:ind w:firstLineChars="0"/>
            </w:pPr>
            <w:r>
              <w:rPr>
                <w:rFonts w:hint="eastAsia"/>
              </w:rPr>
              <w:t>、“生产厂家”列表只显示搜索结果中药品的商品规格</w:t>
            </w:r>
          </w:p>
          <w:p w14:paraId="42F13CBD" w14:textId="77777777" w:rsidR="00DD27A9" w:rsidRDefault="00DD27A9" w:rsidP="00AA2DD8">
            <w:pPr>
              <w:pStyle w:val="a8"/>
              <w:numPr>
                <w:ilvl w:val="0"/>
                <w:numId w:val="19"/>
              </w:numPr>
              <w:spacing w:before="80" w:after="80"/>
              <w:ind w:firstLineChars="0"/>
            </w:pPr>
            <w:r>
              <w:rPr>
                <w:rFonts w:hint="eastAsia"/>
              </w:rPr>
              <w:t>、若搜索结果中药品的商品分类</w:t>
            </w:r>
            <w:r w:rsidR="00666BED">
              <w:rPr>
                <w:rFonts w:hint="eastAsia"/>
              </w:rPr>
              <w:t>重复，只在“商品分类”列表中显示一个</w:t>
            </w:r>
          </w:p>
          <w:p w14:paraId="022B2CE4" w14:textId="2861A855" w:rsidR="00666BED" w:rsidRDefault="00666BED" w:rsidP="00666BED">
            <w:pPr>
              <w:pStyle w:val="a8"/>
              <w:numPr>
                <w:ilvl w:val="0"/>
                <w:numId w:val="19"/>
              </w:numPr>
              <w:spacing w:before="80" w:after="80"/>
              <w:ind w:firstLineChars="0"/>
            </w:pPr>
            <w:r>
              <w:rPr>
                <w:rFonts w:hint="eastAsia"/>
              </w:rPr>
              <w:t>、若搜索结果中药品的商品规格重复，只在“商品规格”列表中显示一个</w:t>
            </w:r>
          </w:p>
          <w:p w14:paraId="6251B426" w14:textId="343F732E" w:rsidR="00666BED" w:rsidRPr="00893D42" w:rsidRDefault="00666BED" w:rsidP="00666BED">
            <w:pPr>
              <w:pStyle w:val="a8"/>
              <w:numPr>
                <w:ilvl w:val="0"/>
                <w:numId w:val="19"/>
              </w:numPr>
              <w:spacing w:before="80" w:after="80"/>
              <w:ind w:firstLineChars="0"/>
            </w:pPr>
            <w:r>
              <w:rPr>
                <w:rFonts w:hint="eastAsia"/>
              </w:rPr>
              <w:t>、若搜索结果中药品的生产厂家重复，只在“生产厂家”列表中显示一个</w:t>
            </w:r>
          </w:p>
        </w:tc>
      </w:tr>
    </w:tbl>
    <w:p w14:paraId="001931F0" w14:textId="59CB200E" w:rsidR="002E7468" w:rsidRPr="00F95948" w:rsidRDefault="008D66C3" w:rsidP="00F95948">
      <w:pPr>
        <w:pStyle w:val="3"/>
        <w:rPr>
          <w:rFonts w:ascii="等线" w:eastAsia="等线" w:hAnsi="等线"/>
        </w:rPr>
      </w:pPr>
      <w:bookmarkStart w:id="30" w:name="_Toc64236461"/>
      <w:r w:rsidRPr="00F95948">
        <w:rPr>
          <w:rFonts w:ascii="等线" w:eastAsia="等线" w:hAnsi="等线" w:hint="eastAsia"/>
        </w:rPr>
        <w:lastRenderedPageBreak/>
        <w:t>3</w:t>
      </w:r>
      <w:r w:rsidR="00DA6B94" w:rsidRPr="00F95948">
        <w:rPr>
          <w:rFonts w:ascii="等线" w:eastAsia="等线" w:hAnsi="等线"/>
        </w:rPr>
        <w:t>.2</w:t>
      </w:r>
      <w:r w:rsidRPr="00F95948">
        <w:rPr>
          <w:rFonts w:ascii="等线" w:eastAsia="等线" w:hAnsi="等线" w:hint="eastAsia"/>
        </w:rPr>
        <w:t>.</w:t>
      </w:r>
      <w:r w:rsidR="00DA6B94" w:rsidRPr="00F95948">
        <w:rPr>
          <w:rFonts w:ascii="等线" w:eastAsia="等线" w:hAnsi="等线"/>
        </w:rPr>
        <w:t>6</w:t>
      </w:r>
      <w:r w:rsidRPr="00F95948">
        <w:rPr>
          <w:rFonts w:ascii="等线" w:eastAsia="等线" w:hAnsi="等线" w:hint="eastAsia"/>
        </w:rPr>
        <w:t>、搜索结果空页面</w:t>
      </w:r>
      <w:bookmarkEnd w:id="30"/>
    </w:p>
    <w:p w14:paraId="36B2900B" w14:textId="3928FB1A" w:rsidR="002E7468" w:rsidRPr="007C75F8" w:rsidRDefault="00F6446C" w:rsidP="007C75F8">
      <w:pPr>
        <w:pStyle w:val="a8"/>
        <w:ind w:firstLineChars="0" w:firstLine="0"/>
      </w:pPr>
      <w:r>
        <w:rPr>
          <w:noProof/>
        </w:rPr>
        <w:drawing>
          <wp:inline distT="0" distB="0" distL="0" distR="0" wp14:anchorId="176F216A" wp14:editId="7C25AEB0">
            <wp:extent cx="2592000" cy="459662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459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098"/>
        <w:gridCol w:w="7198"/>
      </w:tblGrid>
      <w:tr w:rsidR="00F63F9F" w14:paraId="23FD3AC8" w14:textId="77777777" w:rsidTr="00471F24">
        <w:tc>
          <w:tcPr>
            <w:tcW w:w="1098" w:type="dxa"/>
          </w:tcPr>
          <w:p w14:paraId="0546C8BB" w14:textId="77777777" w:rsidR="00F63F9F" w:rsidRDefault="00F63F9F" w:rsidP="00FA0F4C">
            <w:pPr>
              <w:spacing w:before="80" w:after="80"/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198" w:type="dxa"/>
          </w:tcPr>
          <w:p w14:paraId="078F6AB4" w14:textId="35483B10" w:rsidR="00F63F9F" w:rsidRDefault="002E1D9E" w:rsidP="00FA0F4C">
            <w:pPr>
              <w:spacing w:before="80" w:after="80"/>
            </w:pPr>
            <w:r>
              <w:rPr>
                <w:rFonts w:hint="eastAsia"/>
              </w:rPr>
              <w:t>未搜索到商品</w:t>
            </w:r>
          </w:p>
        </w:tc>
      </w:tr>
      <w:tr w:rsidR="00F63F9F" w14:paraId="23EDF05C" w14:textId="77777777" w:rsidTr="00471F24">
        <w:tc>
          <w:tcPr>
            <w:tcW w:w="1098" w:type="dxa"/>
          </w:tcPr>
          <w:p w14:paraId="62790BAE" w14:textId="77777777" w:rsidR="00F63F9F" w:rsidRDefault="00F63F9F" w:rsidP="00FA0F4C">
            <w:pPr>
              <w:spacing w:before="80" w:after="8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7198" w:type="dxa"/>
          </w:tcPr>
          <w:p w14:paraId="6F837024" w14:textId="32464740" w:rsidR="00F63F9F" w:rsidRDefault="00F67030" w:rsidP="00F67030">
            <w:pPr>
              <w:pStyle w:val="a8"/>
              <w:numPr>
                <w:ilvl w:val="0"/>
                <w:numId w:val="20"/>
              </w:numPr>
              <w:spacing w:before="80" w:after="80"/>
              <w:ind w:firstLineChars="0"/>
            </w:pPr>
            <w:r>
              <w:rPr>
                <w:rFonts w:hint="eastAsia"/>
              </w:rPr>
              <w:t>、</w:t>
            </w:r>
            <w:r w:rsidR="002A1412" w:rsidRPr="00F67030">
              <w:rPr>
                <w:rFonts w:hint="eastAsia"/>
              </w:rPr>
              <w:t>提示</w:t>
            </w:r>
            <w:r w:rsidRPr="00F67030">
              <w:rPr>
                <w:rFonts w:hint="eastAsia"/>
              </w:rPr>
              <w:t>词</w:t>
            </w:r>
            <w:r>
              <w:rPr>
                <w:rFonts w:hint="eastAsia"/>
              </w:rPr>
              <w:t>：</w:t>
            </w:r>
            <w:r w:rsidR="002A1412" w:rsidRPr="00F67030">
              <w:rPr>
                <w:rFonts w:hint="eastAsia"/>
              </w:rPr>
              <w:t>“抱歉，没有找到相应商品，更换搜索词试试”</w:t>
            </w:r>
          </w:p>
          <w:p w14:paraId="089E379E" w14:textId="77777777" w:rsidR="00F67030" w:rsidRDefault="00F67030" w:rsidP="00F67030">
            <w:pPr>
              <w:pStyle w:val="a8"/>
              <w:numPr>
                <w:ilvl w:val="0"/>
                <w:numId w:val="20"/>
              </w:numPr>
              <w:spacing w:before="80" w:after="80"/>
              <w:ind w:firstLineChars="0"/>
            </w:pPr>
            <w:r>
              <w:rPr>
                <w:rFonts w:hint="eastAsia"/>
              </w:rPr>
              <w:t>、你试试热搜词：</w:t>
            </w:r>
            <w:r w:rsidR="004A1CA2">
              <w:rPr>
                <w:rFonts w:hint="eastAsia"/>
              </w:rPr>
              <w:t>显示规则和操作逻辑和搜索页的“热门搜索”一样</w:t>
            </w:r>
          </w:p>
          <w:p w14:paraId="58C1F557" w14:textId="3A86A893" w:rsidR="004A1CA2" w:rsidRPr="00F67030" w:rsidRDefault="004A1CA2" w:rsidP="00F67030">
            <w:pPr>
              <w:pStyle w:val="a8"/>
              <w:numPr>
                <w:ilvl w:val="0"/>
                <w:numId w:val="20"/>
              </w:numPr>
              <w:spacing w:before="80" w:after="80"/>
              <w:ind w:firstLineChars="0"/>
            </w:pPr>
            <w:r>
              <w:rPr>
                <w:rFonts w:hint="eastAsia"/>
              </w:rPr>
              <w:t>、为您推荐：显示规则和操作逻辑和搜索页的“为您推荐”一样</w:t>
            </w:r>
          </w:p>
        </w:tc>
      </w:tr>
    </w:tbl>
    <w:p w14:paraId="4B724610" w14:textId="7435F1E1" w:rsidR="002E7468" w:rsidRDefault="002E7468" w:rsidP="00F804E8">
      <w:pPr>
        <w:pStyle w:val="a8"/>
        <w:ind w:firstLineChars="0" w:firstLine="0"/>
      </w:pPr>
    </w:p>
    <w:p w14:paraId="075F721F" w14:textId="73A9B4A6" w:rsidR="002E7468" w:rsidRDefault="002E7468" w:rsidP="00F804E8">
      <w:pPr>
        <w:pStyle w:val="a8"/>
        <w:ind w:firstLineChars="0" w:firstLine="0"/>
      </w:pPr>
    </w:p>
    <w:p w14:paraId="508436A5" w14:textId="7B3138F8" w:rsidR="002E7468" w:rsidRDefault="002E7468" w:rsidP="00F804E8">
      <w:pPr>
        <w:pStyle w:val="a8"/>
        <w:ind w:firstLineChars="0" w:firstLine="0"/>
      </w:pPr>
    </w:p>
    <w:p w14:paraId="2A638AEA" w14:textId="47D5008F" w:rsidR="002E7468" w:rsidRDefault="002E7468" w:rsidP="00F804E8">
      <w:pPr>
        <w:pStyle w:val="a8"/>
        <w:ind w:firstLineChars="0" w:firstLine="0"/>
      </w:pPr>
    </w:p>
    <w:p w14:paraId="518347B6" w14:textId="3463022F" w:rsidR="002E7468" w:rsidRDefault="002E7468" w:rsidP="00F804E8">
      <w:pPr>
        <w:pStyle w:val="a8"/>
        <w:ind w:firstLineChars="0" w:firstLine="0"/>
      </w:pPr>
    </w:p>
    <w:p w14:paraId="5557A295" w14:textId="1E052258" w:rsidR="002E7468" w:rsidRDefault="002E7468" w:rsidP="00F804E8">
      <w:pPr>
        <w:pStyle w:val="a8"/>
        <w:ind w:firstLineChars="0" w:firstLine="0"/>
      </w:pPr>
    </w:p>
    <w:p w14:paraId="4603593E" w14:textId="14D66AD2" w:rsidR="002E7468" w:rsidRDefault="002E7468" w:rsidP="00F804E8">
      <w:pPr>
        <w:pStyle w:val="a8"/>
        <w:ind w:firstLineChars="0" w:firstLine="0"/>
      </w:pPr>
    </w:p>
    <w:p w14:paraId="4442DE2F" w14:textId="792B2D76" w:rsidR="00836AA9" w:rsidRDefault="00836AA9" w:rsidP="00F804E8">
      <w:pPr>
        <w:pStyle w:val="a8"/>
        <w:ind w:firstLineChars="0" w:firstLine="0"/>
      </w:pPr>
    </w:p>
    <w:p w14:paraId="087C0CB8" w14:textId="207F4A6B" w:rsidR="00836AA9" w:rsidRDefault="00836AA9" w:rsidP="00F804E8">
      <w:pPr>
        <w:pStyle w:val="a8"/>
        <w:ind w:firstLineChars="0" w:firstLine="0"/>
      </w:pPr>
    </w:p>
    <w:p w14:paraId="4E569C79" w14:textId="667B0644" w:rsidR="00836AA9" w:rsidRDefault="00836AA9" w:rsidP="00F804E8">
      <w:pPr>
        <w:pStyle w:val="a8"/>
        <w:ind w:firstLineChars="0" w:firstLine="0"/>
      </w:pPr>
    </w:p>
    <w:p w14:paraId="27F271A4" w14:textId="3F5BAB56" w:rsidR="00851043" w:rsidRPr="00851043" w:rsidRDefault="00851043" w:rsidP="00851043"/>
    <w:p w14:paraId="5A6A1E3B" w14:textId="77777777" w:rsidR="00851043" w:rsidRPr="00851043" w:rsidRDefault="00851043" w:rsidP="00851043"/>
    <w:p w14:paraId="28922D8D" w14:textId="370FB651" w:rsidR="00761EFF" w:rsidRDefault="00761EFF" w:rsidP="00761EFF"/>
    <w:p w14:paraId="70D2229B" w14:textId="488684B3" w:rsidR="00851043" w:rsidRDefault="00851043" w:rsidP="00761EFF"/>
    <w:p w14:paraId="6B9DB28C" w14:textId="2926537A" w:rsidR="00851043" w:rsidRDefault="00851043" w:rsidP="00761EFF"/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098"/>
        <w:gridCol w:w="7198"/>
      </w:tblGrid>
      <w:tr w:rsidR="008E1991" w14:paraId="1207A6B5" w14:textId="77777777" w:rsidTr="009F6E8A">
        <w:tc>
          <w:tcPr>
            <w:tcW w:w="1118" w:type="dxa"/>
          </w:tcPr>
          <w:p w14:paraId="700C969D" w14:textId="77777777" w:rsidR="008E1991" w:rsidRDefault="008E1991" w:rsidP="009F6E8A">
            <w:pPr>
              <w:spacing w:before="80" w:after="8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404" w:type="dxa"/>
          </w:tcPr>
          <w:p w14:paraId="2DFB0550" w14:textId="77777777" w:rsidR="008E1991" w:rsidRDefault="008E1991" w:rsidP="009F6E8A">
            <w:pPr>
              <w:spacing w:before="80" w:after="80"/>
            </w:pPr>
          </w:p>
        </w:tc>
      </w:tr>
      <w:tr w:rsidR="008E1991" w14:paraId="2E1FF7DE" w14:textId="77777777" w:rsidTr="009F6E8A">
        <w:tc>
          <w:tcPr>
            <w:tcW w:w="1118" w:type="dxa"/>
          </w:tcPr>
          <w:p w14:paraId="4A931CA9" w14:textId="77777777" w:rsidR="008E1991" w:rsidRDefault="008E1991" w:rsidP="009F6E8A">
            <w:pPr>
              <w:spacing w:before="80" w:after="80"/>
            </w:pPr>
            <w:r>
              <w:rPr>
                <w:rFonts w:hint="eastAsia"/>
              </w:rPr>
              <w:t>使用场景</w:t>
            </w:r>
          </w:p>
        </w:tc>
        <w:tc>
          <w:tcPr>
            <w:tcW w:w="7404" w:type="dxa"/>
          </w:tcPr>
          <w:p w14:paraId="08BF4DFF" w14:textId="77777777" w:rsidR="008E1991" w:rsidRDefault="008E1991" w:rsidP="009F6E8A">
            <w:pPr>
              <w:spacing w:before="80" w:after="80"/>
            </w:pPr>
          </w:p>
        </w:tc>
      </w:tr>
      <w:tr w:rsidR="008E1991" w14:paraId="44B51B55" w14:textId="77777777" w:rsidTr="009F6E8A">
        <w:tc>
          <w:tcPr>
            <w:tcW w:w="1118" w:type="dxa"/>
          </w:tcPr>
          <w:p w14:paraId="1B74DD63" w14:textId="77777777" w:rsidR="008E1991" w:rsidRDefault="008E1991" w:rsidP="009F6E8A">
            <w:pPr>
              <w:spacing w:before="80" w:after="8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404" w:type="dxa"/>
          </w:tcPr>
          <w:p w14:paraId="6D5DDB5B" w14:textId="77777777" w:rsidR="008E1991" w:rsidRDefault="008E1991" w:rsidP="009F6E8A">
            <w:pPr>
              <w:spacing w:before="80" w:after="80"/>
            </w:pPr>
          </w:p>
        </w:tc>
      </w:tr>
      <w:tr w:rsidR="008E1991" w14:paraId="4B431AC1" w14:textId="77777777" w:rsidTr="009F6E8A">
        <w:tc>
          <w:tcPr>
            <w:tcW w:w="1118" w:type="dxa"/>
          </w:tcPr>
          <w:p w14:paraId="72E66DA8" w14:textId="77777777" w:rsidR="008E1991" w:rsidRDefault="008E1991" w:rsidP="009F6E8A">
            <w:pPr>
              <w:spacing w:before="80" w:after="80"/>
            </w:pPr>
            <w:r>
              <w:rPr>
                <w:rFonts w:hint="eastAsia"/>
              </w:rPr>
              <w:t>处理流程</w:t>
            </w:r>
          </w:p>
        </w:tc>
        <w:tc>
          <w:tcPr>
            <w:tcW w:w="7404" w:type="dxa"/>
          </w:tcPr>
          <w:p w14:paraId="0D09C7CF" w14:textId="77777777" w:rsidR="008E1991" w:rsidRDefault="008E1991" w:rsidP="009F6E8A">
            <w:pPr>
              <w:spacing w:before="80" w:after="80"/>
            </w:pPr>
          </w:p>
        </w:tc>
      </w:tr>
      <w:tr w:rsidR="008E1991" w14:paraId="44C2F46E" w14:textId="77777777" w:rsidTr="009F6E8A">
        <w:tc>
          <w:tcPr>
            <w:tcW w:w="1118" w:type="dxa"/>
          </w:tcPr>
          <w:p w14:paraId="68662DAF" w14:textId="77777777" w:rsidR="008E1991" w:rsidRDefault="008E1991" w:rsidP="009F6E8A">
            <w:pPr>
              <w:spacing w:before="80" w:after="80"/>
            </w:pPr>
            <w:r>
              <w:rPr>
                <w:rFonts w:hint="eastAsia"/>
              </w:rPr>
              <w:t>交互说明</w:t>
            </w:r>
          </w:p>
        </w:tc>
        <w:tc>
          <w:tcPr>
            <w:tcW w:w="7404" w:type="dxa"/>
          </w:tcPr>
          <w:p w14:paraId="32F38F08" w14:textId="77777777" w:rsidR="008E1991" w:rsidRDefault="008E1991" w:rsidP="009F6E8A">
            <w:pPr>
              <w:spacing w:before="80" w:after="80"/>
            </w:pPr>
          </w:p>
        </w:tc>
      </w:tr>
      <w:tr w:rsidR="008E1991" w14:paraId="523323B6" w14:textId="77777777" w:rsidTr="009F6E8A">
        <w:tc>
          <w:tcPr>
            <w:tcW w:w="1118" w:type="dxa"/>
          </w:tcPr>
          <w:p w14:paraId="06280797" w14:textId="77777777" w:rsidR="008E1991" w:rsidRDefault="008E1991" w:rsidP="009F6E8A">
            <w:pPr>
              <w:spacing w:before="80" w:after="8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7404" w:type="dxa"/>
          </w:tcPr>
          <w:p w14:paraId="48B7E759" w14:textId="77777777" w:rsidR="008E1991" w:rsidRDefault="008E1991" w:rsidP="009F6E8A">
            <w:pPr>
              <w:spacing w:before="80" w:after="80"/>
            </w:pPr>
          </w:p>
        </w:tc>
      </w:tr>
      <w:tr w:rsidR="008E1991" w14:paraId="4BA6DA93" w14:textId="77777777" w:rsidTr="009F6E8A">
        <w:tc>
          <w:tcPr>
            <w:tcW w:w="1118" w:type="dxa"/>
          </w:tcPr>
          <w:p w14:paraId="0EEDE9EB" w14:textId="77777777" w:rsidR="008E1991" w:rsidRDefault="008E1991" w:rsidP="009F6E8A">
            <w:pPr>
              <w:spacing w:before="80" w:after="8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404" w:type="dxa"/>
          </w:tcPr>
          <w:p w14:paraId="583385F5" w14:textId="77777777" w:rsidR="008E1991" w:rsidRDefault="008E1991" w:rsidP="009F6E8A">
            <w:pPr>
              <w:spacing w:before="80" w:after="80"/>
            </w:pPr>
          </w:p>
        </w:tc>
      </w:tr>
      <w:tr w:rsidR="008E1991" w14:paraId="35FE0127" w14:textId="77777777" w:rsidTr="009F6E8A">
        <w:tc>
          <w:tcPr>
            <w:tcW w:w="1118" w:type="dxa"/>
          </w:tcPr>
          <w:p w14:paraId="5B1C19AF" w14:textId="77777777" w:rsidR="008E1991" w:rsidRDefault="008E1991" w:rsidP="009F6E8A">
            <w:pPr>
              <w:spacing w:before="80" w:after="80"/>
            </w:pPr>
            <w:r>
              <w:rPr>
                <w:rFonts w:hint="eastAsia"/>
              </w:rPr>
              <w:t>备注</w:t>
            </w:r>
          </w:p>
        </w:tc>
        <w:tc>
          <w:tcPr>
            <w:tcW w:w="7404" w:type="dxa"/>
          </w:tcPr>
          <w:p w14:paraId="60123812" w14:textId="77777777" w:rsidR="008E1991" w:rsidRDefault="008E1991" w:rsidP="009F6E8A">
            <w:pPr>
              <w:spacing w:before="80" w:after="80"/>
            </w:pPr>
          </w:p>
        </w:tc>
      </w:tr>
    </w:tbl>
    <w:p w14:paraId="0AEA39C4" w14:textId="77777777" w:rsidR="00761EFF" w:rsidRDefault="00761EFF" w:rsidP="00761EFF">
      <w:pPr>
        <w:pStyle w:val="1"/>
        <w:numPr>
          <w:ilvl w:val="0"/>
          <w:numId w:val="2"/>
        </w:numPr>
        <w:rPr>
          <w:rFonts w:ascii="等线" w:eastAsia="等线" w:hAnsi="等线" w:cs="等线"/>
        </w:rPr>
      </w:pPr>
      <w:bookmarkStart w:id="31" w:name="_Toc63781509"/>
      <w:bookmarkStart w:id="32" w:name="_Toc64236462"/>
      <w:r>
        <w:rPr>
          <w:rFonts w:ascii="等线" w:eastAsia="等线" w:hAnsi="等线" w:cs="等线" w:hint="eastAsia"/>
        </w:rPr>
        <w:t>数据埋点描述</w:t>
      </w:r>
      <w:bookmarkEnd w:id="31"/>
      <w:bookmarkEnd w:id="32"/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967"/>
        <w:gridCol w:w="3084"/>
        <w:gridCol w:w="2226"/>
        <w:gridCol w:w="2019"/>
      </w:tblGrid>
      <w:tr w:rsidR="00761EFF" w14:paraId="7CB1CBA7" w14:textId="77777777" w:rsidTr="009F6E8A">
        <w:tc>
          <w:tcPr>
            <w:tcW w:w="993" w:type="dxa"/>
          </w:tcPr>
          <w:p w14:paraId="56B6C8E0" w14:textId="77777777" w:rsidR="00761EFF" w:rsidRDefault="00761EFF" w:rsidP="009F6E8A">
            <w:pPr>
              <w:spacing w:before="80" w:after="80"/>
            </w:pPr>
            <w:r>
              <w:rPr>
                <w:rFonts w:hint="eastAsia"/>
              </w:rPr>
              <w:t>统计项</w:t>
            </w:r>
          </w:p>
        </w:tc>
        <w:tc>
          <w:tcPr>
            <w:tcW w:w="3203" w:type="dxa"/>
          </w:tcPr>
          <w:p w14:paraId="3D452DD0" w14:textId="77777777" w:rsidR="00761EFF" w:rsidRDefault="00761EFF" w:rsidP="009F6E8A">
            <w:pPr>
              <w:spacing w:before="80" w:after="8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2229" w:type="dxa"/>
          </w:tcPr>
          <w:p w14:paraId="21FB68BE" w14:textId="77777777" w:rsidR="00761EFF" w:rsidRDefault="00761EFF" w:rsidP="009F6E8A">
            <w:pPr>
              <w:spacing w:before="80" w:after="80"/>
            </w:pPr>
            <w:r>
              <w:rPr>
                <w:rFonts w:hint="eastAsia"/>
              </w:rPr>
              <w:t>数据展示位置</w:t>
            </w:r>
          </w:p>
        </w:tc>
        <w:tc>
          <w:tcPr>
            <w:tcW w:w="2097" w:type="dxa"/>
          </w:tcPr>
          <w:p w14:paraId="44EE153E" w14:textId="77777777" w:rsidR="00761EFF" w:rsidRDefault="00761EFF" w:rsidP="009F6E8A">
            <w:pPr>
              <w:spacing w:before="80" w:after="80"/>
            </w:pPr>
            <w:r>
              <w:rPr>
                <w:rFonts w:hint="eastAsia"/>
              </w:rPr>
              <w:t>时效要求</w:t>
            </w:r>
          </w:p>
        </w:tc>
      </w:tr>
      <w:tr w:rsidR="00761EFF" w14:paraId="653C8CA6" w14:textId="77777777" w:rsidTr="009F6E8A">
        <w:tc>
          <w:tcPr>
            <w:tcW w:w="993" w:type="dxa"/>
          </w:tcPr>
          <w:p w14:paraId="4BDEC798" w14:textId="77777777" w:rsidR="00761EFF" w:rsidRDefault="00761EFF" w:rsidP="009F6E8A">
            <w:pPr>
              <w:spacing w:before="80" w:after="80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PV</w:t>
            </w:r>
          </w:p>
        </w:tc>
        <w:tc>
          <w:tcPr>
            <w:tcW w:w="3203" w:type="dxa"/>
          </w:tcPr>
          <w:p w14:paraId="3C9BEADC" w14:textId="77777777" w:rsidR="00761EFF" w:rsidRDefault="00761EFF" w:rsidP="009F6E8A">
            <w:pPr>
              <w:spacing w:before="80" w:after="80"/>
            </w:pPr>
            <w:r>
              <w:rPr>
                <w:rFonts w:hint="eastAsia"/>
              </w:rPr>
              <w:t>每天点击商城左侧栏“查看相册”的用户位置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区分红砖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非红钻</w:t>
            </w:r>
            <w:r>
              <w:rPr>
                <w:rFonts w:hint="eastAsia"/>
              </w:rPr>
              <w:t>)</w:t>
            </w:r>
          </w:p>
        </w:tc>
        <w:tc>
          <w:tcPr>
            <w:tcW w:w="2229" w:type="dxa"/>
          </w:tcPr>
          <w:p w14:paraId="448DCF31" w14:textId="77777777" w:rsidR="00761EFF" w:rsidRDefault="00761EFF" w:rsidP="009F6E8A">
            <w:pPr>
              <w:spacing w:before="80" w:after="80"/>
            </w:pPr>
            <w:r>
              <w:rPr>
                <w:rFonts w:hint="eastAsia"/>
              </w:rPr>
              <w:t>PGV/OZ/TJ/</w:t>
            </w:r>
            <w:proofErr w:type="spellStart"/>
            <w:r>
              <w:rPr>
                <w:rFonts w:hint="eastAsia"/>
              </w:rPr>
              <w:t>ShowAdmin</w:t>
            </w:r>
            <w:proofErr w:type="spellEnd"/>
          </w:p>
        </w:tc>
        <w:tc>
          <w:tcPr>
            <w:tcW w:w="2097" w:type="dxa"/>
          </w:tcPr>
          <w:p w14:paraId="0F525967" w14:textId="77777777" w:rsidR="00761EFF" w:rsidRDefault="00761EFF" w:rsidP="009F6E8A">
            <w:pPr>
              <w:spacing w:before="80" w:after="80"/>
            </w:pPr>
            <w:r>
              <w:rPr>
                <w:rFonts w:hint="eastAsia"/>
              </w:rPr>
              <w:t>按天统计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事后分析</w:t>
            </w:r>
          </w:p>
        </w:tc>
      </w:tr>
      <w:tr w:rsidR="00761EFF" w14:paraId="77AF8517" w14:textId="77777777" w:rsidTr="009F6E8A">
        <w:tc>
          <w:tcPr>
            <w:tcW w:w="993" w:type="dxa"/>
          </w:tcPr>
          <w:p w14:paraId="5EEC9A0A" w14:textId="77777777" w:rsidR="00761EFF" w:rsidRDefault="00761EFF" w:rsidP="009F6E8A">
            <w:pPr>
              <w:spacing w:before="80" w:after="80"/>
            </w:pPr>
          </w:p>
        </w:tc>
        <w:tc>
          <w:tcPr>
            <w:tcW w:w="3203" w:type="dxa"/>
          </w:tcPr>
          <w:p w14:paraId="35DE5464" w14:textId="77777777" w:rsidR="00761EFF" w:rsidRDefault="00761EFF" w:rsidP="009F6E8A">
            <w:pPr>
              <w:spacing w:before="80" w:after="80"/>
            </w:pPr>
          </w:p>
        </w:tc>
        <w:tc>
          <w:tcPr>
            <w:tcW w:w="2229" w:type="dxa"/>
          </w:tcPr>
          <w:p w14:paraId="2D58433E" w14:textId="77777777" w:rsidR="00761EFF" w:rsidRDefault="00761EFF" w:rsidP="009F6E8A">
            <w:pPr>
              <w:spacing w:before="80" w:after="80"/>
            </w:pPr>
          </w:p>
        </w:tc>
        <w:tc>
          <w:tcPr>
            <w:tcW w:w="2097" w:type="dxa"/>
          </w:tcPr>
          <w:p w14:paraId="2E185CDE" w14:textId="77777777" w:rsidR="00761EFF" w:rsidRDefault="00761EFF" w:rsidP="009F6E8A">
            <w:pPr>
              <w:spacing w:before="80" w:after="80"/>
            </w:pPr>
          </w:p>
        </w:tc>
      </w:tr>
    </w:tbl>
    <w:p w14:paraId="2391B865" w14:textId="77777777" w:rsidR="00761EFF" w:rsidRDefault="00761EFF" w:rsidP="00761EFF">
      <w:pPr>
        <w:pStyle w:val="1"/>
        <w:numPr>
          <w:ilvl w:val="0"/>
          <w:numId w:val="2"/>
        </w:numPr>
        <w:rPr>
          <w:rFonts w:ascii="等线" w:eastAsia="等线" w:hAnsi="等线" w:cs="等线"/>
        </w:rPr>
      </w:pPr>
      <w:bookmarkStart w:id="33" w:name="_Toc63781510"/>
      <w:bookmarkStart w:id="34" w:name="_Toc64236463"/>
      <w:r>
        <w:rPr>
          <w:rFonts w:ascii="等线" w:eastAsia="等线" w:hAnsi="等线" w:cs="等线" w:hint="eastAsia"/>
        </w:rPr>
        <w:t>上线准备</w:t>
      </w:r>
      <w:bookmarkEnd w:id="33"/>
      <w:bookmarkEnd w:id="34"/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658"/>
        <w:gridCol w:w="1659"/>
        <w:gridCol w:w="1659"/>
        <w:gridCol w:w="1660"/>
        <w:gridCol w:w="1660"/>
      </w:tblGrid>
      <w:tr w:rsidR="00761EFF" w14:paraId="0EF70003" w14:textId="77777777" w:rsidTr="009F6E8A">
        <w:tc>
          <w:tcPr>
            <w:tcW w:w="1704" w:type="dxa"/>
          </w:tcPr>
          <w:p w14:paraId="285BCA0B" w14:textId="77777777" w:rsidR="00761EFF" w:rsidRDefault="00761EFF" w:rsidP="009F6E8A">
            <w:pPr>
              <w:spacing w:before="80" w:after="80"/>
            </w:pPr>
            <w:r>
              <w:rPr>
                <w:rFonts w:hint="eastAsia"/>
              </w:rPr>
              <w:t>准备资源</w:t>
            </w:r>
          </w:p>
        </w:tc>
        <w:tc>
          <w:tcPr>
            <w:tcW w:w="1704" w:type="dxa"/>
          </w:tcPr>
          <w:p w14:paraId="6462C92F" w14:textId="77777777" w:rsidR="00761EFF" w:rsidRDefault="00761EFF" w:rsidP="009F6E8A">
            <w:pPr>
              <w:spacing w:before="80" w:after="80"/>
            </w:pPr>
            <w:r>
              <w:rPr>
                <w:rFonts w:hint="eastAsia"/>
              </w:rPr>
              <w:t>预计准备时间</w:t>
            </w:r>
          </w:p>
        </w:tc>
        <w:tc>
          <w:tcPr>
            <w:tcW w:w="1704" w:type="dxa"/>
          </w:tcPr>
          <w:p w14:paraId="3CCCEAF6" w14:textId="77777777" w:rsidR="00761EFF" w:rsidRDefault="00761EFF" w:rsidP="009F6E8A">
            <w:pPr>
              <w:spacing w:before="80" w:after="8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705" w:type="dxa"/>
          </w:tcPr>
          <w:p w14:paraId="1C5EC5DF" w14:textId="77777777" w:rsidR="00761EFF" w:rsidRDefault="00761EFF" w:rsidP="009F6E8A">
            <w:pPr>
              <w:spacing w:before="80" w:after="8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705" w:type="dxa"/>
          </w:tcPr>
          <w:p w14:paraId="7AD9C211" w14:textId="77777777" w:rsidR="00761EFF" w:rsidRDefault="00761EFF" w:rsidP="009F6E8A">
            <w:pPr>
              <w:spacing w:before="80" w:after="80"/>
            </w:pPr>
            <w:r>
              <w:rPr>
                <w:rFonts w:hint="eastAsia"/>
              </w:rPr>
              <w:t>接口人</w:t>
            </w:r>
          </w:p>
        </w:tc>
      </w:tr>
      <w:tr w:rsidR="00761EFF" w14:paraId="14B59A4C" w14:textId="77777777" w:rsidTr="009F6E8A">
        <w:tc>
          <w:tcPr>
            <w:tcW w:w="1704" w:type="dxa"/>
          </w:tcPr>
          <w:p w14:paraId="34C8340E" w14:textId="77777777" w:rsidR="00761EFF" w:rsidRDefault="00761EFF" w:rsidP="009F6E8A">
            <w:pPr>
              <w:spacing w:before="80" w:after="80"/>
            </w:pPr>
          </w:p>
        </w:tc>
        <w:tc>
          <w:tcPr>
            <w:tcW w:w="1704" w:type="dxa"/>
          </w:tcPr>
          <w:p w14:paraId="7F81C311" w14:textId="77777777" w:rsidR="00761EFF" w:rsidRDefault="00761EFF" w:rsidP="009F6E8A">
            <w:pPr>
              <w:spacing w:before="80" w:after="80"/>
            </w:pPr>
          </w:p>
        </w:tc>
        <w:tc>
          <w:tcPr>
            <w:tcW w:w="1704" w:type="dxa"/>
          </w:tcPr>
          <w:p w14:paraId="3025560B" w14:textId="77777777" w:rsidR="00761EFF" w:rsidRDefault="00761EFF" w:rsidP="009F6E8A">
            <w:pPr>
              <w:spacing w:before="80" w:after="80"/>
            </w:pPr>
          </w:p>
        </w:tc>
        <w:tc>
          <w:tcPr>
            <w:tcW w:w="1705" w:type="dxa"/>
          </w:tcPr>
          <w:p w14:paraId="2362A902" w14:textId="77777777" w:rsidR="00761EFF" w:rsidRDefault="00761EFF" w:rsidP="009F6E8A">
            <w:pPr>
              <w:spacing w:before="80" w:after="80"/>
            </w:pPr>
          </w:p>
        </w:tc>
        <w:tc>
          <w:tcPr>
            <w:tcW w:w="1705" w:type="dxa"/>
          </w:tcPr>
          <w:p w14:paraId="1AFA705F" w14:textId="77777777" w:rsidR="00761EFF" w:rsidRDefault="00761EFF" w:rsidP="009F6E8A">
            <w:pPr>
              <w:spacing w:before="80" w:after="80"/>
            </w:pPr>
          </w:p>
        </w:tc>
      </w:tr>
      <w:tr w:rsidR="00761EFF" w14:paraId="73D52C36" w14:textId="77777777" w:rsidTr="009F6E8A">
        <w:tc>
          <w:tcPr>
            <w:tcW w:w="1704" w:type="dxa"/>
          </w:tcPr>
          <w:p w14:paraId="15ED086A" w14:textId="77777777" w:rsidR="00761EFF" w:rsidRDefault="00761EFF" w:rsidP="009F6E8A">
            <w:pPr>
              <w:spacing w:before="80" w:after="80"/>
            </w:pPr>
          </w:p>
        </w:tc>
        <w:tc>
          <w:tcPr>
            <w:tcW w:w="1704" w:type="dxa"/>
          </w:tcPr>
          <w:p w14:paraId="416883D4" w14:textId="77777777" w:rsidR="00761EFF" w:rsidRDefault="00761EFF" w:rsidP="009F6E8A">
            <w:pPr>
              <w:spacing w:before="80" w:after="80"/>
            </w:pPr>
          </w:p>
        </w:tc>
        <w:tc>
          <w:tcPr>
            <w:tcW w:w="1704" w:type="dxa"/>
          </w:tcPr>
          <w:p w14:paraId="61963421" w14:textId="77777777" w:rsidR="00761EFF" w:rsidRDefault="00761EFF" w:rsidP="009F6E8A">
            <w:pPr>
              <w:spacing w:before="80" w:after="80"/>
            </w:pPr>
          </w:p>
        </w:tc>
        <w:tc>
          <w:tcPr>
            <w:tcW w:w="1705" w:type="dxa"/>
          </w:tcPr>
          <w:p w14:paraId="5A5AC734" w14:textId="77777777" w:rsidR="00761EFF" w:rsidRDefault="00761EFF" w:rsidP="009F6E8A">
            <w:pPr>
              <w:spacing w:before="80" w:after="80"/>
            </w:pPr>
          </w:p>
        </w:tc>
        <w:tc>
          <w:tcPr>
            <w:tcW w:w="1705" w:type="dxa"/>
          </w:tcPr>
          <w:p w14:paraId="67990156" w14:textId="77777777" w:rsidR="00761EFF" w:rsidRDefault="00761EFF" w:rsidP="009F6E8A">
            <w:pPr>
              <w:spacing w:before="80" w:after="80"/>
            </w:pPr>
          </w:p>
        </w:tc>
      </w:tr>
    </w:tbl>
    <w:p w14:paraId="540E0A01" w14:textId="77777777" w:rsidR="00761EFF" w:rsidRDefault="00761EFF" w:rsidP="00761EFF">
      <w:pPr>
        <w:pStyle w:val="1"/>
        <w:numPr>
          <w:ilvl w:val="0"/>
          <w:numId w:val="2"/>
        </w:numPr>
        <w:rPr>
          <w:rFonts w:ascii="等线" w:eastAsia="等线" w:hAnsi="等线" w:cs="等线"/>
        </w:rPr>
      </w:pPr>
      <w:bookmarkStart w:id="35" w:name="_Toc63781511"/>
      <w:bookmarkStart w:id="36" w:name="_Toc64236464"/>
      <w:r>
        <w:rPr>
          <w:rFonts w:ascii="等线" w:eastAsia="等线" w:hAnsi="等线" w:cs="等线" w:hint="eastAsia"/>
        </w:rPr>
        <w:t>运营计划</w:t>
      </w:r>
      <w:bookmarkEnd w:id="35"/>
      <w:bookmarkEnd w:id="36"/>
    </w:p>
    <w:tbl>
      <w:tblPr>
        <w:tblStyle w:val="a7"/>
        <w:tblW w:w="0" w:type="auto"/>
        <w:tblInd w:w="0" w:type="dxa"/>
        <w:tblLook w:val="0000" w:firstRow="0" w:lastRow="0" w:firstColumn="0" w:lastColumn="0" w:noHBand="0" w:noVBand="0"/>
      </w:tblPr>
      <w:tblGrid>
        <w:gridCol w:w="1658"/>
        <w:gridCol w:w="1659"/>
        <w:gridCol w:w="1659"/>
        <w:gridCol w:w="1660"/>
        <w:gridCol w:w="1660"/>
      </w:tblGrid>
      <w:tr w:rsidR="00761EFF" w14:paraId="79C94384" w14:textId="77777777" w:rsidTr="009F6E8A">
        <w:tc>
          <w:tcPr>
            <w:tcW w:w="1704" w:type="dxa"/>
          </w:tcPr>
          <w:p w14:paraId="39A2A1E7" w14:textId="77777777" w:rsidR="00761EFF" w:rsidRDefault="00761EFF" w:rsidP="009F6E8A">
            <w:pPr>
              <w:spacing w:before="80" w:after="80"/>
            </w:pPr>
            <w:r>
              <w:rPr>
                <w:rFonts w:hint="eastAsia"/>
              </w:rPr>
              <w:t>推广方式</w:t>
            </w:r>
          </w:p>
        </w:tc>
        <w:tc>
          <w:tcPr>
            <w:tcW w:w="1704" w:type="dxa"/>
          </w:tcPr>
          <w:p w14:paraId="2F29F715" w14:textId="77777777" w:rsidR="00761EFF" w:rsidRDefault="00761EFF" w:rsidP="009F6E8A">
            <w:pPr>
              <w:spacing w:before="80" w:after="80"/>
            </w:pPr>
            <w:r>
              <w:rPr>
                <w:rFonts w:hint="eastAsia"/>
              </w:rPr>
              <w:t>受</w:t>
            </w:r>
            <w:proofErr w:type="gramStart"/>
            <w:r>
              <w:rPr>
                <w:rFonts w:hint="eastAsia"/>
              </w:rPr>
              <w:t>众对象</w:t>
            </w:r>
            <w:proofErr w:type="gramEnd"/>
          </w:p>
        </w:tc>
        <w:tc>
          <w:tcPr>
            <w:tcW w:w="1704" w:type="dxa"/>
          </w:tcPr>
          <w:p w14:paraId="77F8A423" w14:textId="77777777" w:rsidR="00761EFF" w:rsidRDefault="00761EFF" w:rsidP="009F6E8A">
            <w:pPr>
              <w:spacing w:before="80" w:after="80"/>
            </w:pPr>
            <w:r>
              <w:rPr>
                <w:rFonts w:hint="eastAsia"/>
              </w:rPr>
              <w:t>受众人数</w:t>
            </w:r>
          </w:p>
        </w:tc>
        <w:tc>
          <w:tcPr>
            <w:tcW w:w="1705" w:type="dxa"/>
          </w:tcPr>
          <w:p w14:paraId="18BDC5CF" w14:textId="77777777" w:rsidR="00761EFF" w:rsidRDefault="00761EFF" w:rsidP="009F6E8A">
            <w:pPr>
              <w:spacing w:before="80" w:after="80"/>
            </w:pPr>
            <w:r>
              <w:rPr>
                <w:rFonts w:hint="eastAsia"/>
              </w:rPr>
              <w:t>预估转化率</w:t>
            </w:r>
          </w:p>
        </w:tc>
        <w:tc>
          <w:tcPr>
            <w:tcW w:w="1705" w:type="dxa"/>
          </w:tcPr>
          <w:p w14:paraId="435A49AD" w14:textId="77777777" w:rsidR="00761EFF" w:rsidRDefault="00761EFF" w:rsidP="009F6E8A">
            <w:pPr>
              <w:spacing w:before="80" w:after="80"/>
            </w:pPr>
            <w:r>
              <w:rPr>
                <w:rFonts w:hint="eastAsia"/>
              </w:rPr>
              <w:t>描述说明</w:t>
            </w:r>
          </w:p>
        </w:tc>
      </w:tr>
      <w:tr w:rsidR="00761EFF" w14:paraId="4F35731E" w14:textId="77777777" w:rsidTr="009F6E8A">
        <w:tc>
          <w:tcPr>
            <w:tcW w:w="1704" w:type="dxa"/>
          </w:tcPr>
          <w:p w14:paraId="39301EB5" w14:textId="77777777" w:rsidR="00761EFF" w:rsidRDefault="00761EFF" w:rsidP="009F6E8A">
            <w:pPr>
              <w:spacing w:before="80" w:after="80"/>
            </w:pPr>
          </w:p>
        </w:tc>
        <w:tc>
          <w:tcPr>
            <w:tcW w:w="1704" w:type="dxa"/>
          </w:tcPr>
          <w:p w14:paraId="0616D40F" w14:textId="77777777" w:rsidR="00761EFF" w:rsidRDefault="00761EFF" w:rsidP="009F6E8A">
            <w:pPr>
              <w:spacing w:before="80" w:after="80"/>
            </w:pPr>
          </w:p>
        </w:tc>
        <w:tc>
          <w:tcPr>
            <w:tcW w:w="1704" w:type="dxa"/>
          </w:tcPr>
          <w:p w14:paraId="34D1EFCF" w14:textId="77777777" w:rsidR="00761EFF" w:rsidRDefault="00761EFF" w:rsidP="009F6E8A">
            <w:pPr>
              <w:spacing w:before="80" w:after="80"/>
            </w:pPr>
          </w:p>
        </w:tc>
        <w:tc>
          <w:tcPr>
            <w:tcW w:w="1705" w:type="dxa"/>
          </w:tcPr>
          <w:p w14:paraId="74E9A00D" w14:textId="77777777" w:rsidR="00761EFF" w:rsidRDefault="00761EFF" w:rsidP="009F6E8A">
            <w:pPr>
              <w:spacing w:before="80" w:after="80"/>
            </w:pPr>
          </w:p>
        </w:tc>
        <w:tc>
          <w:tcPr>
            <w:tcW w:w="1705" w:type="dxa"/>
          </w:tcPr>
          <w:p w14:paraId="41AE1A58" w14:textId="77777777" w:rsidR="00761EFF" w:rsidRDefault="00761EFF" w:rsidP="009F6E8A">
            <w:pPr>
              <w:spacing w:before="80" w:after="80"/>
            </w:pPr>
          </w:p>
        </w:tc>
      </w:tr>
      <w:tr w:rsidR="00761EFF" w14:paraId="5DCB1D6A" w14:textId="77777777" w:rsidTr="009F6E8A">
        <w:tc>
          <w:tcPr>
            <w:tcW w:w="1704" w:type="dxa"/>
          </w:tcPr>
          <w:p w14:paraId="508E14DF" w14:textId="77777777" w:rsidR="00761EFF" w:rsidRDefault="00761EFF" w:rsidP="009F6E8A">
            <w:pPr>
              <w:spacing w:before="80" w:after="80"/>
            </w:pPr>
          </w:p>
        </w:tc>
        <w:tc>
          <w:tcPr>
            <w:tcW w:w="1704" w:type="dxa"/>
          </w:tcPr>
          <w:p w14:paraId="75C39A15" w14:textId="77777777" w:rsidR="00761EFF" w:rsidRDefault="00761EFF" w:rsidP="009F6E8A">
            <w:pPr>
              <w:spacing w:before="80" w:after="80"/>
            </w:pPr>
          </w:p>
        </w:tc>
        <w:tc>
          <w:tcPr>
            <w:tcW w:w="1704" w:type="dxa"/>
          </w:tcPr>
          <w:p w14:paraId="6BFB071F" w14:textId="77777777" w:rsidR="00761EFF" w:rsidRDefault="00761EFF" w:rsidP="009F6E8A">
            <w:pPr>
              <w:spacing w:before="80" w:after="80"/>
            </w:pPr>
          </w:p>
        </w:tc>
        <w:tc>
          <w:tcPr>
            <w:tcW w:w="1705" w:type="dxa"/>
          </w:tcPr>
          <w:p w14:paraId="184D14E5" w14:textId="77777777" w:rsidR="00761EFF" w:rsidRDefault="00761EFF" w:rsidP="009F6E8A">
            <w:pPr>
              <w:spacing w:before="80" w:after="80"/>
            </w:pPr>
          </w:p>
        </w:tc>
        <w:tc>
          <w:tcPr>
            <w:tcW w:w="1705" w:type="dxa"/>
          </w:tcPr>
          <w:p w14:paraId="60274691" w14:textId="77777777" w:rsidR="00761EFF" w:rsidRDefault="00761EFF" w:rsidP="009F6E8A">
            <w:pPr>
              <w:spacing w:before="80" w:after="80"/>
            </w:pPr>
          </w:p>
        </w:tc>
      </w:tr>
    </w:tbl>
    <w:p w14:paraId="54344532" w14:textId="77777777" w:rsidR="00761EFF" w:rsidRDefault="00761EFF" w:rsidP="00761EFF"/>
    <w:p w14:paraId="744F7942" w14:textId="77777777" w:rsidR="00761EFF" w:rsidRDefault="00761EFF" w:rsidP="00761EFF"/>
    <w:p w14:paraId="23C53850" w14:textId="77777777" w:rsidR="009F6E8A" w:rsidRDefault="009F6E8A"/>
    <w:sectPr w:rsidR="009F6E8A">
      <w:footerReference w:type="default" r:id="rId2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7672A" w14:textId="77777777" w:rsidR="00EA1E99" w:rsidRDefault="00EA1E99" w:rsidP="00761EFF">
      <w:r>
        <w:separator/>
      </w:r>
    </w:p>
  </w:endnote>
  <w:endnote w:type="continuationSeparator" w:id="0">
    <w:p w14:paraId="1C1A54BF" w14:textId="77777777" w:rsidR="00EA1E99" w:rsidRDefault="00EA1E99" w:rsidP="00761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5687A" w14:textId="52E57449" w:rsidR="00975030" w:rsidRDefault="0097503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EBE0F9" wp14:editId="564291E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227E03" w14:textId="77777777" w:rsidR="00975030" w:rsidRDefault="00975030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BE0F9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" filled="f" stroked="f">
              <v:textbox style="mso-fit-shape-to-text:t" inset="0,0,0,0">
                <w:txbxContent>
                  <w:p w14:paraId="1F227E03" w14:textId="77777777" w:rsidR="00975030" w:rsidRDefault="00975030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8E068" w14:textId="77777777" w:rsidR="00EA1E99" w:rsidRDefault="00EA1E99" w:rsidP="00761EFF">
      <w:r>
        <w:separator/>
      </w:r>
    </w:p>
  </w:footnote>
  <w:footnote w:type="continuationSeparator" w:id="0">
    <w:p w14:paraId="2AFBE7E6" w14:textId="77777777" w:rsidR="00EA1E99" w:rsidRDefault="00EA1E99" w:rsidP="00761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D3C193"/>
    <w:multiLevelType w:val="multilevel"/>
    <w:tmpl w:val="8BD3C193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CC4B89"/>
    <w:multiLevelType w:val="hybridMultilevel"/>
    <w:tmpl w:val="69DA4672"/>
    <w:lvl w:ilvl="0" w:tplc="213095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AF5789"/>
    <w:multiLevelType w:val="hybridMultilevel"/>
    <w:tmpl w:val="26281C12"/>
    <w:lvl w:ilvl="0" w:tplc="441C6F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C50C28"/>
    <w:multiLevelType w:val="hybridMultilevel"/>
    <w:tmpl w:val="93BAE598"/>
    <w:lvl w:ilvl="0" w:tplc="D5886F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4D36B3"/>
    <w:multiLevelType w:val="hybridMultilevel"/>
    <w:tmpl w:val="D0BC6142"/>
    <w:lvl w:ilvl="0" w:tplc="3BF69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1671B5"/>
    <w:multiLevelType w:val="hybridMultilevel"/>
    <w:tmpl w:val="3C781BC6"/>
    <w:lvl w:ilvl="0" w:tplc="79EA87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EB6C7E"/>
    <w:multiLevelType w:val="hybridMultilevel"/>
    <w:tmpl w:val="B66CDC36"/>
    <w:lvl w:ilvl="0" w:tplc="9216C93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EE39BC"/>
    <w:multiLevelType w:val="hybridMultilevel"/>
    <w:tmpl w:val="253018CC"/>
    <w:lvl w:ilvl="0" w:tplc="D2D4CB2E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1D7F575F"/>
    <w:multiLevelType w:val="hybridMultilevel"/>
    <w:tmpl w:val="2F0C63DE"/>
    <w:lvl w:ilvl="0" w:tplc="8772A0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A54572"/>
    <w:multiLevelType w:val="hybridMultilevel"/>
    <w:tmpl w:val="38322346"/>
    <w:lvl w:ilvl="0" w:tplc="4E22CC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AB16F4"/>
    <w:multiLevelType w:val="hybridMultilevel"/>
    <w:tmpl w:val="8AEAC6BA"/>
    <w:lvl w:ilvl="0" w:tplc="D230355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CE7392"/>
    <w:multiLevelType w:val="singleLevel"/>
    <w:tmpl w:val="35CE7392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3F87590E"/>
    <w:multiLevelType w:val="hybridMultilevel"/>
    <w:tmpl w:val="42D2FBD8"/>
    <w:lvl w:ilvl="0" w:tplc="3F6A2B2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FF070B"/>
    <w:multiLevelType w:val="hybridMultilevel"/>
    <w:tmpl w:val="CE84528A"/>
    <w:lvl w:ilvl="0" w:tplc="59102044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D4FC70DE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5127B36"/>
    <w:multiLevelType w:val="hybridMultilevel"/>
    <w:tmpl w:val="8790349E"/>
    <w:lvl w:ilvl="0" w:tplc="EB3C07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A50515"/>
    <w:multiLevelType w:val="hybridMultilevel"/>
    <w:tmpl w:val="F4981146"/>
    <w:lvl w:ilvl="0" w:tplc="35182A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1879E5"/>
    <w:multiLevelType w:val="hybridMultilevel"/>
    <w:tmpl w:val="FEAA6E7A"/>
    <w:lvl w:ilvl="0" w:tplc="C4323C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3390B7B"/>
    <w:multiLevelType w:val="hybridMultilevel"/>
    <w:tmpl w:val="3D462A90"/>
    <w:lvl w:ilvl="0" w:tplc="CC8EF5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BE3D9D"/>
    <w:multiLevelType w:val="hybridMultilevel"/>
    <w:tmpl w:val="8D22C1C6"/>
    <w:lvl w:ilvl="0" w:tplc="6082F0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EC782C"/>
    <w:multiLevelType w:val="hybridMultilevel"/>
    <w:tmpl w:val="C42EAC9A"/>
    <w:lvl w:ilvl="0" w:tplc="1AC2D8FC">
      <w:start w:val="1"/>
      <w:numFmt w:val="upperLetter"/>
      <w:lvlText w:val="%1、"/>
      <w:lvlJc w:val="left"/>
      <w:pPr>
        <w:ind w:left="717" w:hanging="360"/>
      </w:pPr>
      <w:rPr>
        <w:rFonts w:hint="default"/>
      </w:rPr>
    </w:lvl>
    <w:lvl w:ilvl="1" w:tplc="157C92AA">
      <w:start w:val="1"/>
      <w:numFmt w:val="decimalEnclosedCircle"/>
      <w:lvlText w:val="%2"/>
      <w:lvlJc w:val="left"/>
      <w:pPr>
        <w:ind w:left="113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0" w15:restartNumberingAfterBreak="0">
    <w:nsid w:val="55F43528"/>
    <w:multiLevelType w:val="hybridMultilevel"/>
    <w:tmpl w:val="420AFCDC"/>
    <w:lvl w:ilvl="0" w:tplc="419444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892E02"/>
    <w:multiLevelType w:val="singleLevel"/>
    <w:tmpl w:val="58892E02"/>
    <w:lvl w:ilvl="0">
      <w:start w:val="1"/>
      <w:numFmt w:val="decimal"/>
      <w:suff w:val="nothing"/>
      <w:lvlText w:val="%1、"/>
      <w:lvlJc w:val="left"/>
    </w:lvl>
  </w:abstractNum>
  <w:abstractNum w:abstractNumId="22" w15:restartNumberingAfterBreak="0">
    <w:nsid w:val="5AFF3E1C"/>
    <w:multiLevelType w:val="hybridMultilevel"/>
    <w:tmpl w:val="49E06348"/>
    <w:lvl w:ilvl="0" w:tplc="C0029CA8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C5021B3"/>
    <w:multiLevelType w:val="hybridMultilevel"/>
    <w:tmpl w:val="14706EB4"/>
    <w:lvl w:ilvl="0" w:tplc="034CE7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026573"/>
    <w:multiLevelType w:val="hybridMultilevel"/>
    <w:tmpl w:val="A14AFC68"/>
    <w:lvl w:ilvl="0" w:tplc="5AC6BE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6165B8"/>
    <w:multiLevelType w:val="hybridMultilevel"/>
    <w:tmpl w:val="9FAE74F6"/>
    <w:lvl w:ilvl="0" w:tplc="3F2AC2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AB3AD2"/>
    <w:multiLevelType w:val="hybridMultilevel"/>
    <w:tmpl w:val="69BA6136"/>
    <w:lvl w:ilvl="0" w:tplc="63B486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116E0C"/>
    <w:multiLevelType w:val="hybridMultilevel"/>
    <w:tmpl w:val="68FE2F58"/>
    <w:lvl w:ilvl="0" w:tplc="73FE7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2C4877"/>
    <w:multiLevelType w:val="hybridMultilevel"/>
    <w:tmpl w:val="EE7488F8"/>
    <w:lvl w:ilvl="0" w:tplc="CE902A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7708A5"/>
    <w:multiLevelType w:val="hybridMultilevel"/>
    <w:tmpl w:val="00BC862E"/>
    <w:lvl w:ilvl="0" w:tplc="83945F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D97630A"/>
    <w:multiLevelType w:val="hybridMultilevel"/>
    <w:tmpl w:val="0224568C"/>
    <w:lvl w:ilvl="0" w:tplc="EB8A97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4A0319"/>
    <w:multiLevelType w:val="hybridMultilevel"/>
    <w:tmpl w:val="DEC8497E"/>
    <w:lvl w:ilvl="0" w:tplc="3EFA5CF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7F594656"/>
    <w:multiLevelType w:val="hybridMultilevel"/>
    <w:tmpl w:val="23E674A8"/>
    <w:lvl w:ilvl="0" w:tplc="2910C82C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D0D4FD8A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7F7D2591"/>
    <w:multiLevelType w:val="hybridMultilevel"/>
    <w:tmpl w:val="CBD080B2"/>
    <w:lvl w:ilvl="0" w:tplc="23E2137C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1"/>
  </w:num>
  <w:num w:numId="2">
    <w:abstractNumId w:val="0"/>
  </w:num>
  <w:num w:numId="3">
    <w:abstractNumId w:val="11"/>
  </w:num>
  <w:num w:numId="4">
    <w:abstractNumId w:val="14"/>
  </w:num>
  <w:num w:numId="5">
    <w:abstractNumId w:val="23"/>
  </w:num>
  <w:num w:numId="6">
    <w:abstractNumId w:val="15"/>
  </w:num>
  <w:num w:numId="7">
    <w:abstractNumId w:val="1"/>
  </w:num>
  <w:num w:numId="8">
    <w:abstractNumId w:val="27"/>
  </w:num>
  <w:num w:numId="9">
    <w:abstractNumId w:val="17"/>
  </w:num>
  <w:num w:numId="10">
    <w:abstractNumId w:val="8"/>
  </w:num>
  <w:num w:numId="11">
    <w:abstractNumId w:val="30"/>
  </w:num>
  <w:num w:numId="12">
    <w:abstractNumId w:val="6"/>
  </w:num>
  <w:num w:numId="13">
    <w:abstractNumId w:val="9"/>
  </w:num>
  <w:num w:numId="14">
    <w:abstractNumId w:val="2"/>
  </w:num>
  <w:num w:numId="15">
    <w:abstractNumId w:val="16"/>
  </w:num>
  <w:num w:numId="16">
    <w:abstractNumId w:val="25"/>
  </w:num>
  <w:num w:numId="17">
    <w:abstractNumId w:val="18"/>
  </w:num>
  <w:num w:numId="18">
    <w:abstractNumId w:val="26"/>
  </w:num>
  <w:num w:numId="19">
    <w:abstractNumId w:val="29"/>
  </w:num>
  <w:num w:numId="20">
    <w:abstractNumId w:val="5"/>
  </w:num>
  <w:num w:numId="21">
    <w:abstractNumId w:val="3"/>
  </w:num>
  <w:num w:numId="22">
    <w:abstractNumId w:val="28"/>
  </w:num>
  <w:num w:numId="23">
    <w:abstractNumId w:val="20"/>
  </w:num>
  <w:num w:numId="24">
    <w:abstractNumId w:val="10"/>
  </w:num>
  <w:num w:numId="25">
    <w:abstractNumId w:val="7"/>
  </w:num>
  <w:num w:numId="26">
    <w:abstractNumId w:val="33"/>
  </w:num>
  <w:num w:numId="27">
    <w:abstractNumId w:val="22"/>
  </w:num>
  <w:num w:numId="28">
    <w:abstractNumId w:val="31"/>
  </w:num>
  <w:num w:numId="29">
    <w:abstractNumId w:val="12"/>
  </w:num>
  <w:num w:numId="30">
    <w:abstractNumId w:val="32"/>
  </w:num>
  <w:num w:numId="31">
    <w:abstractNumId w:val="13"/>
  </w:num>
  <w:num w:numId="32">
    <w:abstractNumId w:val="19"/>
  </w:num>
  <w:num w:numId="33">
    <w:abstractNumId w:val="4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CB"/>
    <w:rsid w:val="00023E38"/>
    <w:rsid w:val="0002511B"/>
    <w:rsid w:val="00036A6D"/>
    <w:rsid w:val="00043E29"/>
    <w:rsid w:val="000650F9"/>
    <w:rsid w:val="00072594"/>
    <w:rsid w:val="00073013"/>
    <w:rsid w:val="00080EFD"/>
    <w:rsid w:val="0008647C"/>
    <w:rsid w:val="0008693C"/>
    <w:rsid w:val="000963A4"/>
    <w:rsid w:val="000A266C"/>
    <w:rsid w:val="000B4138"/>
    <w:rsid w:val="000C170E"/>
    <w:rsid w:val="000D15CB"/>
    <w:rsid w:val="00103D57"/>
    <w:rsid w:val="00114E91"/>
    <w:rsid w:val="00122E00"/>
    <w:rsid w:val="001254A0"/>
    <w:rsid w:val="00132A0A"/>
    <w:rsid w:val="00140EB2"/>
    <w:rsid w:val="00141712"/>
    <w:rsid w:val="00142BC6"/>
    <w:rsid w:val="00144D4A"/>
    <w:rsid w:val="001472D1"/>
    <w:rsid w:val="00155121"/>
    <w:rsid w:val="00167AA4"/>
    <w:rsid w:val="001730E4"/>
    <w:rsid w:val="00173CB2"/>
    <w:rsid w:val="00173F7A"/>
    <w:rsid w:val="00186BE6"/>
    <w:rsid w:val="00190990"/>
    <w:rsid w:val="00196281"/>
    <w:rsid w:val="001D0880"/>
    <w:rsid w:val="001E5E04"/>
    <w:rsid w:val="001F11C4"/>
    <w:rsid w:val="001F6C70"/>
    <w:rsid w:val="00204F3F"/>
    <w:rsid w:val="0020629E"/>
    <w:rsid w:val="0024393F"/>
    <w:rsid w:val="0025156B"/>
    <w:rsid w:val="0025732F"/>
    <w:rsid w:val="00265E33"/>
    <w:rsid w:val="00273790"/>
    <w:rsid w:val="0028297E"/>
    <w:rsid w:val="002904B4"/>
    <w:rsid w:val="002A1412"/>
    <w:rsid w:val="002A3585"/>
    <w:rsid w:val="002C15FA"/>
    <w:rsid w:val="002C2EC0"/>
    <w:rsid w:val="002D12A2"/>
    <w:rsid w:val="002D3328"/>
    <w:rsid w:val="002D482A"/>
    <w:rsid w:val="002D4DA6"/>
    <w:rsid w:val="002E1D9E"/>
    <w:rsid w:val="002E5A6F"/>
    <w:rsid w:val="002E7468"/>
    <w:rsid w:val="002F6E8E"/>
    <w:rsid w:val="00301B30"/>
    <w:rsid w:val="00322CCD"/>
    <w:rsid w:val="00352E8F"/>
    <w:rsid w:val="00353DB4"/>
    <w:rsid w:val="003673D4"/>
    <w:rsid w:val="00382D72"/>
    <w:rsid w:val="00383492"/>
    <w:rsid w:val="003A1070"/>
    <w:rsid w:val="003A1BD4"/>
    <w:rsid w:val="003A26F2"/>
    <w:rsid w:val="003A26FE"/>
    <w:rsid w:val="003A2727"/>
    <w:rsid w:val="003B38E6"/>
    <w:rsid w:val="003D2898"/>
    <w:rsid w:val="003E0EB7"/>
    <w:rsid w:val="003F798F"/>
    <w:rsid w:val="00406FBF"/>
    <w:rsid w:val="00407FE8"/>
    <w:rsid w:val="00412C21"/>
    <w:rsid w:val="00420BC2"/>
    <w:rsid w:val="00423FC3"/>
    <w:rsid w:val="00434AAD"/>
    <w:rsid w:val="00450082"/>
    <w:rsid w:val="0045473C"/>
    <w:rsid w:val="00464F0B"/>
    <w:rsid w:val="00471F24"/>
    <w:rsid w:val="004A1CA2"/>
    <w:rsid w:val="004B05E4"/>
    <w:rsid w:val="004C130C"/>
    <w:rsid w:val="004C6D96"/>
    <w:rsid w:val="004E4D7B"/>
    <w:rsid w:val="005035B4"/>
    <w:rsid w:val="005106E5"/>
    <w:rsid w:val="00515E50"/>
    <w:rsid w:val="00520C6B"/>
    <w:rsid w:val="0052561C"/>
    <w:rsid w:val="005451A8"/>
    <w:rsid w:val="005611BE"/>
    <w:rsid w:val="00565FE1"/>
    <w:rsid w:val="005A6741"/>
    <w:rsid w:val="005C4912"/>
    <w:rsid w:val="005F76EC"/>
    <w:rsid w:val="006205EB"/>
    <w:rsid w:val="0062778F"/>
    <w:rsid w:val="00630543"/>
    <w:rsid w:val="006420EB"/>
    <w:rsid w:val="00647EA6"/>
    <w:rsid w:val="00653932"/>
    <w:rsid w:val="006607B0"/>
    <w:rsid w:val="00661589"/>
    <w:rsid w:val="00666BED"/>
    <w:rsid w:val="006715CE"/>
    <w:rsid w:val="00673FD4"/>
    <w:rsid w:val="00675561"/>
    <w:rsid w:val="0068254A"/>
    <w:rsid w:val="00693A70"/>
    <w:rsid w:val="006949BB"/>
    <w:rsid w:val="006B0C42"/>
    <w:rsid w:val="006C4E9E"/>
    <w:rsid w:val="006D33F3"/>
    <w:rsid w:val="006D4924"/>
    <w:rsid w:val="006F0A0F"/>
    <w:rsid w:val="006F6EFD"/>
    <w:rsid w:val="007061F8"/>
    <w:rsid w:val="007078DD"/>
    <w:rsid w:val="00715F2B"/>
    <w:rsid w:val="0072389C"/>
    <w:rsid w:val="007278BE"/>
    <w:rsid w:val="007336F1"/>
    <w:rsid w:val="007579D2"/>
    <w:rsid w:val="0076088C"/>
    <w:rsid w:val="00761EFF"/>
    <w:rsid w:val="007A6C8C"/>
    <w:rsid w:val="007C6FB2"/>
    <w:rsid w:val="007C75F8"/>
    <w:rsid w:val="007D0E75"/>
    <w:rsid w:val="007D0F0C"/>
    <w:rsid w:val="007E4825"/>
    <w:rsid w:val="007F028B"/>
    <w:rsid w:val="007F2467"/>
    <w:rsid w:val="007F6D2F"/>
    <w:rsid w:val="008027EA"/>
    <w:rsid w:val="0080587E"/>
    <w:rsid w:val="008120EF"/>
    <w:rsid w:val="0082232F"/>
    <w:rsid w:val="0083200B"/>
    <w:rsid w:val="00835AA5"/>
    <w:rsid w:val="00836AA9"/>
    <w:rsid w:val="00837E87"/>
    <w:rsid w:val="00851043"/>
    <w:rsid w:val="00851455"/>
    <w:rsid w:val="00853586"/>
    <w:rsid w:val="00893D42"/>
    <w:rsid w:val="008A539E"/>
    <w:rsid w:val="008D66C3"/>
    <w:rsid w:val="008E1991"/>
    <w:rsid w:val="008F79AD"/>
    <w:rsid w:val="00915993"/>
    <w:rsid w:val="00946160"/>
    <w:rsid w:val="00947DC9"/>
    <w:rsid w:val="00952D64"/>
    <w:rsid w:val="00963FE8"/>
    <w:rsid w:val="00964977"/>
    <w:rsid w:val="00975030"/>
    <w:rsid w:val="009A2F01"/>
    <w:rsid w:val="009B0272"/>
    <w:rsid w:val="009C2D4F"/>
    <w:rsid w:val="009D2883"/>
    <w:rsid w:val="009D7B1C"/>
    <w:rsid w:val="009E2F63"/>
    <w:rsid w:val="009F6E8A"/>
    <w:rsid w:val="009F70B9"/>
    <w:rsid w:val="00A077E1"/>
    <w:rsid w:val="00A13C67"/>
    <w:rsid w:val="00A27EA0"/>
    <w:rsid w:val="00A347DE"/>
    <w:rsid w:val="00A501ED"/>
    <w:rsid w:val="00A57021"/>
    <w:rsid w:val="00A901C2"/>
    <w:rsid w:val="00A92A02"/>
    <w:rsid w:val="00A970C2"/>
    <w:rsid w:val="00A97972"/>
    <w:rsid w:val="00AA00EA"/>
    <w:rsid w:val="00AA2DD8"/>
    <w:rsid w:val="00AB39C1"/>
    <w:rsid w:val="00AC06DF"/>
    <w:rsid w:val="00AC29EA"/>
    <w:rsid w:val="00AD676D"/>
    <w:rsid w:val="00AE2E90"/>
    <w:rsid w:val="00AE725F"/>
    <w:rsid w:val="00B532F2"/>
    <w:rsid w:val="00B5681D"/>
    <w:rsid w:val="00B61077"/>
    <w:rsid w:val="00B66DD4"/>
    <w:rsid w:val="00B67483"/>
    <w:rsid w:val="00B67A61"/>
    <w:rsid w:val="00B76DEF"/>
    <w:rsid w:val="00B8268F"/>
    <w:rsid w:val="00B930EF"/>
    <w:rsid w:val="00B944C1"/>
    <w:rsid w:val="00BA6129"/>
    <w:rsid w:val="00BC0480"/>
    <w:rsid w:val="00BC5A19"/>
    <w:rsid w:val="00BD2D6B"/>
    <w:rsid w:val="00BE743D"/>
    <w:rsid w:val="00BE7E7E"/>
    <w:rsid w:val="00BF1FA2"/>
    <w:rsid w:val="00BF5B0E"/>
    <w:rsid w:val="00C36022"/>
    <w:rsid w:val="00C62CAD"/>
    <w:rsid w:val="00C65C5D"/>
    <w:rsid w:val="00C679A6"/>
    <w:rsid w:val="00C74EEA"/>
    <w:rsid w:val="00C77C41"/>
    <w:rsid w:val="00C823F9"/>
    <w:rsid w:val="00C84CEB"/>
    <w:rsid w:val="00C85A87"/>
    <w:rsid w:val="00CD455E"/>
    <w:rsid w:val="00CE5C3F"/>
    <w:rsid w:val="00D01AA0"/>
    <w:rsid w:val="00D146BC"/>
    <w:rsid w:val="00D17E30"/>
    <w:rsid w:val="00D20CC1"/>
    <w:rsid w:val="00D23EFE"/>
    <w:rsid w:val="00D35209"/>
    <w:rsid w:val="00D374BF"/>
    <w:rsid w:val="00D65152"/>
    <w:rsid w:val="00D6523B"/>
    <w:rsid w:val="00D871CA"/>
    <w:rsid w:val="00DA2B20"/>
    <w:rsid w:val="00DA6B94"/>
    <w:rsid w:val="00DC29EB"/>
    <w:rsid w:val="00DD27A9"/>
    <w:rsid w:val="00DE067B"/>
    <w:rsid w:val="00DF1F33"/>
    <w:rsid w:val="00DF3659"/>
    <w:rsid w:val="00E138CC"/>
    <w:rsid w:val="00E22921"/>
    <w:rsid w:val="00E50351"/>
    <w:rsid w:val="00E515ED"/>
    <w:rsid w:val="00E534B7"/>
    <w:rsid w:val="00E55B25"/>
    <w:rsid w:val="00E66FAB"/>
    <w:rsid w:val="00E728FF"/>
    <w:rsid w:val="00E76CB1"/>
    <w:rsid w:val="00E83775"/>
    <w:rsid w:val="00E9272E"/>
    <w:rsid w:val="00E970E1"/>
    <w:rsid w:val="00EA1E99"/>
    <w:rsid w:val="00EC0265"/>
    <w:rsid w:val="00EC7FB0"/>
    <w:rsid w:val="00EE2F9D"/>
    <w:rsid w:val="00EE3558"/>
    <w:rsid w:val="00EF0783"/>
    <w:rsid w:val="00EF6BBB"/>
    <w:rsid w:val="00F00B01"/>
    <w:rsid w:val="00F0371E"/>
    <w:rsid w:val="00F22BD6"/>
    <w:rsid w:val="00F22D04"/>
    <w:rsid w:val="00F321A1"/>
    <w:rsid w:val="00F508A5"/>
    <w:rsid w:val="00F63F9F"/>
    <w:rsid w:val="00F6446C"/>
    <w:rsid w:val="00F67030"/>
    <w:rsid w:val="00F804E8"/>
    <w:rsid w:val="00F94FE8"/>
    <w:rsid w:val="00F95948"/>
    <w:rsid w:val="00FA0F4C"/>
    <w:rsid w:val="00FB50C7"/>
    <w:rsid w:val="00FC730F"/>
    <w:rsid w:val="00FC7326"/>
    <w:rsid w:val="00FC7444"/>
    <w:rsid w:val="00FD1B8F"/>
    <w:rsid w:val="00FD336C"/>
    <w:rsid w:val="00FD686D"/>
    <w:rsid w:val="00FE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2CBA6"/>
  <w15:chartTrackingRefBased/>
  <w15:docId w15:val="{F7BDCF09-8484-448B-9C64-8C8F2AC3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CB1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761EF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761EFF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2A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37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1EFF"/>
    <w:rPr>
      <w:sz w:val="18"/>
      <w:szCs w:val="18"/>
    </w:rPr>
  </w:style>
  <w:style w:type="paragraph" w:styleId="a5">
    <w:name w:val="footer"/>
    <w:basedOn w:val="a"/>
    <w:link w:val="a6"/>
    <w:unhideWhenUsed/>
    <w:rsid w:val="00761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61EFF"/>
    <w:rPr>
      <w:sz w:val="18"/>
      <w:szCs w:val="18"/>
    </w:rPr>
  </w:style>
  <w:style w:type="character" w:customStyle="1" w:styleId="10">
    <w:name w:val="标题 1 字符"/>
    <w:basedOn w:val="a0"/>
    <w:link w:val="1"/>
    <w:rsid w:val="00761EFF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761EFF"/>
    <w:rPr>
      <w:rFonts w:ascii="Arial" w:eastAsia="黑体" w:hAnsi="Arial" w:cs="Times New Roman"/>
      <w:b/>
      <w:sz w:val="32"/>
      <w:szCs w:val="24"/>
    </w:rPr>
  </w:style>
  <w:style w:type="paragraph" w:customStyle="1" w:styleId="WPSOffice1">
    <w:name w:val="WPSOffice手动目录 1"/>
    <w:rsid w:val="00761EFF"/>
    <w:rPr>
      <w:rFonts w:ascii="Calibri" w:eastAsia="宋体" w:hAnsi="Calibri" w:cs="Times New Roman"/>
      <w:kern w:val="0"/>
      <w:sz w:val="20"/>
      <w:szCs w:val="20"/>
    </w:rPr>
  </w:style>
  <w:style w:type="paragraph" w:customStyle="1" w:styleId="WPSOffice2">
    <w:name w:val="WPSOffice手动目录 2"/>
    <w:rsid w:val="00761EFF"/>
    <w:pPr>
      <w:ind w:leftChars="200" w:left="200"/>
    </w:pPr>
    <w:rPr>
      <w:rFonts w:ascii="Calibri" w:eastAsia="宋体" w:hAnsi="Calibri" w:cs="Times New Roman"/>
      <w:kern w:val="0"/>
      <w:sz w:val="20"/>
      <w:szCs w:val="20"/>
    </w:rPr>
  </w:style>
  <w:style w:type="table" w:styleId="a7">
    <w:name w:val="Table Grid"/>
    <w:basedOn w:val="a1"/>
    <w:rsid w:val="00761EFF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32A0A"/>
    <w:rPr>
      <w:rFonts w:ascii="Calibri" w:eastAsia="宋体" w:hAnsi="Calibri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8120EF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FC730F"/>
  </w:style>
  <w:style w:type="paragraph" w:styleId="TOC2">
    <w:name w:val="toc 2"/>
    <w:basedOn w:val="a"/>
    <w:next w:val="a"/>
    <w:autoRedefine/>
    <w:uiPriority w:val="39"/>
    <w:unhideWhenUsed/>
    <w:rsid w:val="00FC730F"/>
    <w:pPr>
      <w:ind w:leftChars="200" w:left="420"/>
    </w:pPr>
  </w:style>
  <w:style w:type="character" w:styleId="a9">
    <w:name w:val="Hyperlink"/>
    <w:basedOn w:val="a0"/>
    <w:uiPriority w:val="99"/>
    <w:unhideWhenUsed/>
    <w:rsid w:val="00FC730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C730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FC730F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27379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84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9CA39-8EE0-400F-BC82-C272A2253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18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盖</dc:creator>
  <cp:keywords/>
  <dc:description/>
  <cp:lastModifiedBy>刘 盖</cp:lastModifiedBy>
  <cp:revision>374</cp:revision>
  <dcterms:created xsi:type="dcterms:W3CDTF">2021-02-09T02:56:00Z</dcterms:created>
  <dcterms:modified xsi:type="dcterms:W3CDTF">2021-02-17T10:03:00Z</dcterms:modified>
</cp:coreProperties>
</file>