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CC" w:rsidRDefault="00D24D70" w:rsidP="008E1B2F">
      <w:pPr>
        <w:pStyle w:val="a4"/>
        <w:numPr>
          <w:ilvl w:val="0"/>
          <w:numId w:val="1"/>
        </w:numPr>
        <w:spacing w:line="360" w:lineRule="auto"/>
      </w:pPr>
      <w:r>
        <w:rPr>
          <w:rFonts w:hint="eastAsia"/>
        </w:rPr>
        <w:t>产品分析目的</w:t>
      </w:r>
    </w:p>
    <w:p w:rsidR="00896BD2" w:rsidRPr="00896BD2" w:rsidRDefault="00896BD2" w:rsidP="00896BD2">
      <w:pPr>
        <w:pStyle w:val="a4"/>
        <w:spacing w:line="360" w:lineRule="auto"/>
        <w:ind w:left="450"/>
      </w:pPr>
      <w:r w:rsidRPr="00896BD2">
        <w:rPr>
          <w:rFonts w:hint="eastAsia"/>
        </w:rPr>
        <w:t>挖掘新需求，打造直播教育产品差异化</w:t>
      </w:r>
    </w:p>
    <w:p w:rsidR="00882B00" w:rsidRDefault="00D24D70" w:rsidP="00BC5921">
      <w:pPr>
        <w:pStyle w:val="a4"/>
        <w:numPr>
          <w:ilvl w:val="0"/>
          <w:numId w:val="1"/>
        </w:numPr>
        <w:spacing w:line="360" w:lineRule="auto"/>
      </w:pPr>
      <w:r>
        <w:rPr>
          <w:rFonts w:hint="eastAsia"/>
        </w:rPr>
        <w:t>竞争产品介绍</w:t>
      </w:r>
    </w:p>
    <w:tbl>
      <w:tblPr>
        <w:tblStyle w:val="-1"/>
        <w:tblW w:w="9962" w:type="dxa"/>
        <w:tblInd w:w="-459" w:type="dxa"/>
        <w:tblLook w:val="04A0" w:firstRow="1" w:lastRow="0" w:firstColumn="1" w:lastColumn="0" w:noHBand="0" w:noVBand="1"/>
      </w:tblPr>
      <w:tblGrid>
        <w:gridCol w:w="2160"/>
        <w:gridCol w:w="4536"/>
        <w:gridCol w:w="567"/>
        <w:gridCol w:w="2699"/>
      </w:tblGrid>
      <w:tr w:rsidR="00BC5921" w:rsidTr="00BC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CCTalk</w:t>
            </w:r>
            <w:proofErr w:type="spellEnd"/>
          </w:p>
        </w:tc>
        <w:tc>
          <w:tcPr>
            <w:tcW w:w="2699" w:type="dxa"/>
          </w:tcPr>
          <w:p w:rsidR="00BC5921" w:rsidRDefault="00BC5921" w:rsidP="007224C6">
            <w:pPr>
              <w:pStyle w:val="a4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人人讲</w:t>
            </w:r>
          </w:p>
        </w:tc>
      </w:tr>
      <w:tr w:rsidR="00BC5921" w:rsidTr="00B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公司</w:t>
            </w:r>
          </w:p>
        </w:tc>
        <w:tc>
          <w:tcPr>
            <w:tcW w:w="4536" w:type="dxa"/>
          </w:tcPr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上海享互网络科技有限公司</w:t>
            </w:r>
          </w:p>
        </w:tc>
        <w:tc>
          <w:tcPr>
            <w:tcW w:w="3266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北京云拓锐联科技有限公司</w:t>
            </w:r>
          </w:p>
        </w:tc>
      </w:tr>
      <w:tr w:rsidR="00BC5921" w:rsidTr="00BC5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上线时间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2014-7-29</w:t>
            </w:r>
          </w:p>
        </w:tc>
        <w:tc>
          <w:tcPr>
            <w:tcW w:w="2699" w:type="dxa"/>
          </w:tcPr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2014-10-8</w:t>
            </w:r>
          </w:p>
        </w:tc>
      </w:tr>
      <w:tr w:rsidR="00BC5921" w:rsidTr="00B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7.7.6.16233</w:t>
            </w:r>
          </w:p>
        </w:tc>
        <w:tc>
          <w:tcPr>
            <w:tcW w:w="2699" w:type="dxa"/>
          </w:tcPr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4.2.23</w:t>
            </w:r>
          </w:p>
        </w:tc>
      </w:tr>
      <w:tr w:rsidR="00BC5921" w:rsidTr="00BC5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版本更新时间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2020-7-2</w:t>
            </w:r>
          </w:p>
        </w:tc>
        <w:tc>
          <w:tcPr>
            <w:tcW w:w="2699" w:type="dxa"/>
          </w:tcPr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2020-6-20</w:t>
            </w:r>
          </w:p>
        </w:tc>
      </w:tr>
      <w:tr w:rsidR="00BC5921" w:rsidTr="00B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受众定位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地域：华东地区一线城市占比较高</w:t>
            </w:r>
          </w:p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年龄：20~29 占比71.77%</w:t>
            </w:r>
          </w:p>
          <w:p w:rsidR="00BC5921" w:rsidRDefault="00BC5921" w:rsidP="007224C6">
            <w:pPr>
              <w:pStyle w:val="a4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男女比例：女性（50.32%）略高于男性（49.68%）</w:t>
            </w:r>
          </w:p>
        </w:tc>
        <w:tc>
          <w:tcPr>
            <w:tcW w:w="2699" w:type="dxa"/>
          </w:tcPr>
          <w:p w:rsidR="00BC5921" w:rsidRPr="003E3F93" w:rsidRDefault="00BC5921" w:rsidP="007224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未知</w:t>
            </w:r>
          </w:p>
        </w:tc>
      </w:tr>
      <w:tr w:rsidR="00BC5921" w:rsidTr="00BC5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C5921" w:rsidRDefault="00BC5921" w:rsidP="007224C6">
            <w:pPr>
              <w:pStyle w:val="a4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当前产品数据</w:t>
            </w:r>
          </w:p>
        </w:tc>
        <w:tc>
          <w:tcPr>
            <w:tcW w:w="5103" w:type="dxa"/>
            <w:gridSpan w:val="2"/>
          </w:tcPr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注册用户数：？</w:t>
            </w:r>
          </w:p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活跃用户数：？</w:t>
            </w:r>
          </w:p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PV？</w:t>
            </w:r>
          </w:p>
          <w:p w:rsidR="00BC5921" w:rsidRDefault="00BC5921" w:rsidP="007224C6">
            <w:pPr>
              <w:pStyle w:val="a4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付款用户数？</w:t>
            </w:r>
          </w:p>
        </w:tc>
        <w:tc>
          <w:tcPr>
            <w:tcW w:w="2699" w:type="dxa"/>
          </w:tcPr>
          <w:p w:rsidR="00BC5921" w:rsidRDefault="00BC5921" w:rsidP="007224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未知</w:t>
            </w:r>
          </w:p>
        </w:tc>
      </w:tr>
    </w:tbl>
    <w:p w:rsidR="00BC5921" w:rsidRDefault="00BC5921" w:rsidP="00BC5921">
      <w:pPr>
        <w:pStyle w:val="a4"/>
        <w:spacing w:line="360" w:lineRule="auto"/>
        <w:ind w:left="450"/>
      </w:pPr>
    </w:p>
    <w:p w:rsidR="00DC2548" w:rsidRPr="00DC2548" w:rsidRDefault="00DC2548" w:rsidP="00BC5921">
      <w:pPr>
        <w:pStyle w:val="a4"/>
        <w:spacing w:line="360" w:lineRule="auto"/>
        <w:ind w:left="450"/>
        <w:rPr>
          <w:rFonts w:hint="eastAsia"/>
          <w:b/>
          <w:color w:val="FF0000"/>
        </w:rPr>
      </w:pPr>
      <w:r w:rsidRPr="00DC2548">
        <w:rPr>
          <w:rFonts w:hint="eastAsia"/>
          <w:b/>
          <w:color w:val="FF0000"/>
        </w:rPr>
        <w:t>以上对比竞品的信息的话比较有价值的可以参考数据有：</w:t>
      </w:r>
      <w:r>
        <w:rPr>
          <w:rFonts w:hint="eastAsia"/>
          <w:b/>
          <w:color w:val="FF0000"/>
        </w:rPr>
        <w:t>产品定位、</w:t>
      </w:r>
      <w:r w:rsidRPr="00DC2548">
        <w:rPr>
          <w:rFonts w:hint="eastAsia"/>
          <w:b/>
          <w:color w:val="FF0000"/>
        </w:rPr>
        <w:t>下载量、日活、</w:t>
      </w:r>
      <w:r w:rsidRPr="00DC2548">
        <w:rPr>
          <w:b/>
          <w:color w:val="FF0000"/>
        </w:rPr>
        <w:t>30</w:t>
      </w:r>
      <w:r w:rsidRPr="00DC2548">
        <w:rPr>
          <w:rFonts w:hint="eastAsia"/>
          <w:b/>
          <w:color w:val="FF0000"/>
        </w:rPr>
        <w:t>日留存、人均月度使用天数等等对比，可以参考七麦数据和</w:t>
      </w:r>
      <w:proofErr w:type="spellStart"/>
      <w:r w:rsidRPr="00DC2548">
        <w:rPr>
          <w:rFonts w:hint="eastAsia"/>
          <w:b/>
          <w:color w:val="FF0000"/>
        </w:rPr>
        <w:t>talkingdata</w:t>
      </w:r>
      <w:proofErr w:type="spellEnd"/>
      <w:r w:rsidRPr="00DC2548">
        <w:rPr>
          <w:rFonts w:hint="eastAsia"/>
          <w:b/>
          <w:color w:val="FF0000"/>
        </w:rPr>
        <w:t>这两个平台的数据提供；</w:t>
      </w:r>
    </w:p>
    <w:p w:rsidR="008F2912" w:rsidRDefault="00882B00" w:rsidP="008F2912">
      <w:pPr>
        <w:pStyle w:val="a4"/>
        <w:numPr>
          <w:ilvl w:val="0"/>
          <w:numId w:val="1"/>
        </w:numPr>
        <w:spacing w:line="360" w:lineRule="auto"/>
      </w:pPr>
      <w:r>
        <w:rPr>
          <w:rFonts w:hint="eastAsia"/>
        </w:rPr>
        <w:t>产品功能介绍</w:t>
      </w:r>
    </w:p>
    <w:p w:rsidR="008F2912" w:rsidRDefault="008F2912" w:rsidP="008E1B2F">
      <w:pPr>
        <w:pStyle w:val="a4"/>
        <w:numPr>
          <w:ilvl w:val="0"/>
          <w:numId w:val="8"/>
        </w:numPr>
        <w:spacing w:line="360" w:lineRule="auto"/>
      </w:pPr>
      <w:r>
        <w:rPr>
          <w:rFonts w:hint="eastAsia"/>
        </w:rPr>
        <w:t>功能树状结构图</w:t>
      </w:r>
    </w:p>
    <w:p w:rsidR="008E1B2F" w:rsidRDefault="008E1B2F" w:rsidP="008E1B2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4514850" cy="4645717"/>
            <wp:effectExtent l="0" t="0" r="0" b="2540"/>
            <wp:docPr id="3" name="Picture 3" descr="C:\Users\A286098\AppData\Local\Microsoft\Windows\INetCache\Content.Word\CC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286098\AppData\Local\Microsoft\Windows\INetCache\Content.Word\CCTal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92" cy="466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00" w:rsidRDefault="00882B00" w:rsidP="008F2912">
      <w:pPr>
        <w:spacing w:line="360" w:lineRule="auto"/>
      </w:pPr>
    </w:p>
    <w:p w:rsidR="008F2912" w:rsidRDefault="008E1B2F" w:rsidP="008E1B2F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486400" cy="3237875"/>
            <wp:effectExtent l="0" t="0" r="0" b="635"/>
            <wp:docPr id="4" name="Picture 4" descr="C:\Users\A286098\AppData\Local\Microsoft\Windows\INetCache\Content.Word\人人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286098\AppData\Local\Microsoft\Windows\INetCache\Content.Word\人人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48" w:rsidRPr="00DC2548" w:rsidRDefault="00DC2548" w:rsidP="008E1B2F">
      <w:pPr>
        <w:spacing w:line="360" w:lineRule="auto"/>
        <w:rPr>
          <w:rFonts w:hint="eastAsia"/>
          <w:b/>
          <w:color w:val="FF0000"/>
        </w:rPr>
      </w:pPr>
      <w:r w:rsidRPr="00DC2548">
        <w:rPr>
          <w:rFonts w:hint="eastAsia"/>
          <w:b/>
          <w:color w:val="FF0000"/>
        </w:rPr>
        <w:t>功能结构梳理后期我会带着你们再慢慢锻炼，但在这里梳理功能逻辑关系的思路是对的，不错！</w:t>
      </w:r>
    </w:p>
    <w:p w:rsidR="008E1B2F" w:rsidRDefault="008E1B2F" w:rsidP="008E1B2F">
      <w:pPr>
        <w:pStyle w:val="a4"/>
        <w:numPr>
          <w:ilvl w:val="0"/>
          <w:numId w:val="8"/>
        </w:numPr>
        <w:spacing w:line="360" w:lineRule="auto"/>
      </w:pPr>
      <w:r w:rsidRPr="008E1B2F">
        <w:rPr>
          <w:rFonts w:hint="eastAsia"/>
        </w:rPr>
        <w:t>功能剖析</w:t>
      </w:r>
      <w:r w:rsidR="00F67811" w:rsidRPr="00F67811">
        <w:rPr>
          <w:rFonts w:hint="eastAsia"/>
          <w:b/>
          <w:color w:val="FF0000"/>
        </w:rPr>
        <w:t>（以下功能剖析的分列列举缺没有内容？有内容则写内容分类，没有可忽略不用写）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1B2F" w:rsidTr="00C8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C83AE1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类功能</w:t>
            </w:r>
          </w:p>
          <w:p w:rsidR="008E1B2F" w:rsidRPr="008F2912" w:rsidRDefault="008E1B2F" w:rsidP="00C83AE1">
            <w:pPr>
              <w:spacing w:line="360" w:lineRule="auto"/>
              <w:rPr>
                <w:sz w:val="18"/>
                <w:szCs w:val="18"/>
              </w:rPr>
            </w:pPr>
            <w:r w:rsidRPr="008F2912">
              <w:rPr>
                <w:rFonts w:hint="eastAsia"/>
                <w:sz w:val="18"/>
                <w:szCs w:val="18"/>
              </w:rPr>
              <w:t>（明星功能，核心产品）</w:t>
            </w:r>
          </w:p>
        </w:tc>
        <w:tc>
          <w:tcPr>
            <w:tcW w:w="2157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（用户喜欢，市场竞争力不强，需要继续完善，有机会变为</w:t>
            </w:r>
            <w:r w:rsidRPr="008F2912">
              <w:rPr>
                <w:rFonts w:hint="eastAsia"/>
                <w:sz w:val="18"/>
                <w:szCs w:val="18"/>
              </w:rPr>
              <w:t>A</w:t>
            </w:r>
            <w:r w:rsidRPr="008F2912">
              <w:rPr>
                <w:rFonts w:hint="eastAsia"/>
                <w:sz w:val="18"/>
                <w:szCs w:val="18"/>
              </w:rPr>
              <w:t>类功能）</w:t>
            </w:r>
          </w:p>
        </w:tc>
        <w:tc>
          <w:tcPr>
            <w:tcW w:w="2158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（市场竞争力强，对用户吸引力不够高，需要加强推广和运营）</w:t>
            </w:r>
          </w:p>
        </w:tc>
        <w:tc>
          <w:tcPr>
            <w:tcW w:w="2158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（既没竞争力也没吸引力，需要重大修改或舍弃）</w:t>
            </w: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 w:rsidRPr="00B267C2">
              <w:rPr>
                <w:rFonts w:ascii="仿宋" w:eastAsia="仿宋" w:hAnsi="仿宋" w:hint="eastAsia"/>
                <w:b w:val="0"/>
              </w:rPr>
              <w:t>短视频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通讯录</w:t>
            </w: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精品小课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讨论帖</w:t>
            </w: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赚奖学金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免费蹭课赢好礼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/>
                <w:b w:val="0"/>
              </w:rPr>
              <w:t>1</w:t>
            </w:r>
            <w:r>
              <w:rPr>
                <w:rFonts w:ascii="仿宋" w:eastAsia="仿宋" w:hAnsi="仿宋" w:hint="eastAsia"/>
                <w:b w:val="0"/>
              </w:rPr>
              <w:t>元抢课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免费抢课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8E1B2F">
            <w:pPr>
              <w:spacing w:line="360" w:lineRule="auto"/>
              <w:rPr>
                <w:rFonts w:ascii="仿宋" w:eastAsia="仿宋" w:hAnsi="仿宋"/>
                <w:b w:val="0"/>
              </w:rPr>
            </w:pPr>
            <w:r w:rsidRPr="00B267C2">
              <w:rPr>
                <w:rFonts w:ascii="仿宋" w:eastAsia="仿宋" w:hAnsi="仿宋" w:hint="eastAsia"/>
                <w:b w:val="0"/>
              </w:rPr>
              <w:t>直播</w:t>
            </w:r>
          </w:p>
        </w:tc>
        <w:tc>
          <w:tcPr>
            <w:tcW w:w="2157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8E1B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8E1B2F" w:rsidRDefault="008E1B2F" w:rsidP="008E1B2F">
      <w:pPr>
        <w:spacing w:line="360" w:lineRule="auto"/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CC</w:t>
      </w:r>
      <w:r>
        <w:rPr>
          <w:b/>
          <w:bCs/>
        </w:rPr>
        <w:t>Talk</w:t>
      </w:r>
      <w:proofErr w:type="spellEnd"/>
    </w:p>
    <w:p w:rsidR="008E1B2F" w:rsidRDefault="008E1B2F" w:rsidP="008E1B2F">
      <w:pPr>
        <w:spacing w:line="360" w:lineRule="auto"/>
        <w:jc w:val="center"/>
        <w:rPr>
          <w:b/>
          <w:bCs/>
        </w:rPr>
      </w:pPr>
    </w:p>
    <w:p w:rsidR="008E1B2F" w:rsidRDefault="008E1B2F" w:rsidP="008E1B2F">
      <w:pPr>
        <w:spacing w:line="360" w:lineRule="auto"/>
        <w:jc w:val="center"/>
        <w:rPr>
          <w:b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E1B2F" w:rsidTr="00C83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C83AE1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类功能</w:t>
            </w:r>
          </w:p>
          <w:p w:rsidR="008E1B2F" w:rsidRPr="008F2912" w:rsidRDefault="008E1B2F" w:rsidP="00C83AE1">
            <w:pPr>
              <w:spacing w:line="360" w:lineRule="auto"/>
              <w:rPr>
                <w:sz w:val="18"/>
                <w:szCs w:val="18"/>
              </w:rPr>
            </w:pPr>
            <w:r w:rsidRPr="008F2912">
              <w:rPr>
                <w:rFonts w:hint="eastAsia"/>
                <w:sz w:val="18"/>
                <w:szCs w:val="18"/>
              </w:rPr>
              <w:t>（明星功能，核心产品）</w:t>
            </w:r>
          </w:p>
        </w:tc>
        <w:tc>
          <w:tcPr>
            <w:tcW w:w="2157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（用户喜欢，市场竞争力不强，需要继续完善，有机会变为</w:t>
            </w:r>
            <w:r w:rsidRPr="008F2912">
              <w:rPr>
                <w:rFonts w:hint="eastAsia"/>
                <w:sz w:val="18"/>
                <w:szCs w:val="18"/>
              </w:rPr>
              <w:t>A</w:t>
            </w:r>
            <w:r w:rsidRPr="008F2912">
              <w:rPr>
                <w:rFonts w:hint="eastAsia"/>
                <w:sz w:val="18"/>
                <w:szCs w:val="18"/>
              </w:rPr>
              <w:t>类功能）</w:t>
            </w:r>
          </w:p>
        </w:tc>
        <w:tc>
          <w:tcPr>
            <w:tcW w:w="2158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（市场竞争力强，对用户吸引力不够高，需要加强推广和运营）</w:t>
            </w:r>
          </w:p>
        </w:tc>
        <w:tc>
          <w:tcPr>
            <w:tcW w:w="2158" w:type="dxa"/>
          </w:tcPr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类功能</w:t>
            </w:r>
          </w:p>
          <w:p w:rsidR="008E1B2F" w:rsidRDefault="008E1B2F" w:rsidP="00C83A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912">
              <w:rPr>
                <w:rFonts w:hint="eastAsia"/>
                <w:sz w:val="18"/>
                <w:szCs w:val="18"/>
              </w:rPr>
              <w:t>（既没竞争力也没吸引力，需要重大修改或舍弃）</w:t>
            </w: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C83AE1">
            <w:pPr>
              <w:spacing w:line="360" w:lineRule="auto"/>
              <w:rPr>
                <w:rFonts w:ascii="仿宋" w:eastAsia="仿宋" w:hAnsi="仿宋"/>
                <w:b w:val="0"/>
              </w:rPr>
            </w:pPr>
            <w:r w:rsidRPr="00B267C2">
              <w:rPr>
                <w:rFonts w:ascii="仿宋" w:eastAsia="仿宋" w:hAnsi="仿宋" w:hint="eastAsia"/>
                <w:b w:val="0"/>
              </w:rPr>
              <w:t>短视频</w:t>
            </w:r>
          </w:p>
        </w:tc>
        <w:tc>
          <w:tcPr>
            <w:tcW w:w="2157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C83AE1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专栏</w:t>
            </w:r>
          </w:p>
        </w:tc>
        <w:tc>
          <w:tcPr>
            <w:tcW w:w="2157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Pr="00B267C2" w:rsidRDefault="008E1B2F" w:rsidP="00C83AE1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私教</w:t>
            </w:r>
          </w:p>
        </w:tc>
        <w:tc>
          <w:tcPr>
            <w:tcW w:w="2157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C83AE1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新课速递</w:t>
            </w:r>
          </w:p>
        </w:tc>
        <w:tc>
          <w:tcPr>
            <w:tcW w:w="2157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  <w:tr w:rsidR="008E1B2F" w:rsidTr="00C83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8E1B2F" w:rsidRDefault="008E1B2F" w:rsidP="00C83AE1">
            <w:pPr>
              <w:spacing w:line="360" w:lineRule="auto"/>
              <w:rPr>
                <w:rFonts w:ascii="仿宋" w:eastAsia="仿宋" w:hAnsi="仿宋"/>
                <w:b w:val="0"/>
              </w:rPr>
            </w:pPr>
            <w:r>
              <w:rPr>
                <w:rFonts w:ascii="仿宋" w:eastAsia="仿宋" w:hAnsi="仿宋" w:hint="eastAsia"/>
                <w:b w:val="0"/>
              </w:rPr>
              <w:t>直播</w:t>
            </w:r>
          </w:p>
        </w:tc>
        <w:tc>
          <w:tcPr>
            <w:tcW w:w="2157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  <w:tc>
          <w:tcPr>
            <w:tcW w:w="2158" w:type="dxa"/>
          </w:tcPr>
          <w:p w:rsidR="008E1B2F" w:rsidRPr="00B267C2" w:rsidRDefault="008E1B2F" w:rsidP="00C83A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</w:rPr>
            </w:pPr>
          </w:p>
        </w:tc>
      </w:tr>
    </w:tbl>
    <w:p w:rsidR="008F2912" w:rsidRDefault="008E1B2F" w:rsidP="008E1B2F">
      <w:pPr>
        <w:spacing w:line="360" w:lineRule="auto"/>
        <w:jc w:val="center"/>
      </w:pPr>
      <w:r>
        <w:rPr>
          <w:rFonts w:hint="eastAsia"/>
          <w:b/>
          <w:bCs/>
        </w:rPr>
        <w:t>人人讲</w:t>
      </w:r>
    </w:p>
    <w:p w:rsidR="008F2912" w:rsidRDefault="008E1B2F" w:rsidP="008E1B2F">
      <w:pPr>
        <w:pStyle w:val="a4"/>
        <w:numPr>
          <w:ilvl w:val="0"/>
          <w:numId w:val="8"/>
        </w:numPr>
        <w:spacing w:line="360" w:lineRule="auto"/>
      </w:pPr>
      <w:proofErr w:type="spellStart"/>
      <w:r>
        <w:rPr>
          <w:rFonts w:hint="eastAsia"/>
        </w:rPr>
        <w:t>CC</w:t>
      </w:r>
      <w:r>
        <w:t>Talk</w:t>
      </w:r>
      <w:proofErr w:type="spellEnd"/>
      <w:r>
        <w:t xml:space="preserve"> </w:t>
      </w:r>
      <w:r>
        <w:rPr>
          <w:rFonts w:hint="eastAsia"/>
        </w:rPr>
        <w:t>优势分析</w:t>
      </w:r>
    </w:p>
    <w:p w:rsidR="00152AE8" w:rsidRDefault="00152AE8" w:rsidP="008E1B2F">
      <w:pPr>
        <w:pStyle w:val="a4"/>
        <w:numPr>
          <w:ilvl w:val="0"/>
          <w:numId w:val="9"/>
        </w:numPr>
        <w:spacing w:line="360" w:lineRule="auto"/>
      </w:pPr>
      <w:r>
        <w:rPr>
          <w:rFonts w:hint="eastAsia"/>
        </w:rPr>
        <w:t>通过讲师自创短视频的形式，增加讲师曝光度，引流高效，提高课程转化率</w:t>
      </w:r>
    </w:p>
    <w:p w:rsidR="00152AE8" w:rsidRDefault="00152AE8" w:rsidP="008E1B2F">
      <w:pPr>
        <w:pStyle w:val="a4"/>
        <w:numPr>
          <w:ilvl w:val="0"/>
          <w:numId w:val="9"/>
        </w:numPr>
        <w:spacing w:line="360" w:lineRule="auto"/>
      </w:pPr>
      <w:r>
        <w:rPr>
          <w:rFonts w:hint="eastAsia"/>
        </w:rPr>
        <w:t>通过一些推广运营活动（赚奖学金、免费蹭课赢好礼、</w:t>
      </w:r>
      <w:r>
        <w:rPr>
          <w:rFonts w:hint="eastAsia"/>
        </w:rPr>
        <w:t>1</w:t>
      </w:r>
      <w:r>
        <w:rPr>
          <w:rFonts w:hint="eastAsia"/>
        </w:rPr>
        <w:t>元抢课，免费抢课），增加用户粘性，进一步提升课程转化率</w:t>
      </w:r>
    </w:p>
    <w:p w:rsidR="00152AE8" w:rsidRDefault="00152AE8" w:rsidP="008E1B2F">
      <w:pPr>
        <w:pStyle w:val="a4"/>
        <w:numPr>
          <w:ilvl w:val="0"/>
          <w:numId w:val="9"/>
        </w:numPr>
        <w:spacing w:line="360" w:lineRule="auto"/>
      </w:pPr>
      <w:r>
        <w:rPr>
          <w:rFonts w:hint="eastAsia"/>
        </w:rPr>
        <w:t>有直播功能，拉近讲师与学员的距离，提高互动，并通过刷礼物、卖内容、卖产品等形式变现盈利</w:t>
      </w:r>
    </w:p>
    <w:p w:rsidR="008E1B2F" w:rsidRDefault="008E1B2F" w:rsidP="008E1B2F">
      <w:pPr>
        <w:pStyle w:val="a4"/>
        <w:numPr>
          <w:ilvl w:val="0"/>
          <w:numId w:val="8"/>
        </w:numPr>
        <w:spacing w:line="360" w:lineRule="auto"/>
      </w:pPr>
      <w:r>
        <w:rPr>
          <w:rFonts w:hint="eastAsia"/>
        </w:rPr>
        <w:t>人人讲</w:t>
      </w:r>
      <w:r>
        <w:rPr>
          <w:rFonts w:hint="eastAsia"/>
        </w:rPr>
        <w:t xml:space="preserve"> </w:t>
      </w:r>
      <w:r>
        <w:rPr>
          <w:rFonts w:hint="eastAsia"/>
        </w:rPr>
        <w:t>优势分析</w:t>
      </w:r>
    </w:p>
    <w:p w:rsidR="008E1B2F" w:rsidRDefault="008E1B2F" w:rsidP="008E1B2F">
      <w:pPr>
        <w:pStyle w:val="a4"/>
        <w:numPr>
          <w:ilvl w:val="0"/>
          <w:numId w:val="10"/>
        </w:numPr>
        <w:spacing w:line="360" w:lineRule="auto"/>
      </w:pPr>
      <w:r>
        <w:rPr>
          <w:rFonts w:hint="eastAsia"/>
        </w:rPr>
        <w:t>通过讲师自创短视频的形式，增加讲师曝光度，引流高效，提高课程转化率</w:t>
      </w:r>
    </w:p>
    <w:p w:rsidR="008E1B2F" w:rsidRDefault="008E1B2F" w:rsidP="008E1B2F">
      <w:pPr>
        <w:pStyle w:val="a4"/>
        <w:numPr>
          <w:ilvl w:val="0"/>
          <w:numId w:val="10"/>
        </w:numPr>
        <w:spacing w:line="360" w:lineRule="auto"/>
      </w:pPr>
      <w:r>
        <w:rPr>
          <w:rFonts w:hint="eastAsia"/>
        </w:rPr>
        <w:t>开创课程形式，增加了专栏和私教课，扩展用户群体</w:t>
      </w:r>
    </w:p>
    <w:p w:rsidR="008E1B2F" w:rsidRDefault="008E1B2F" w:rsidP="008E1B2F">
      <w:pPr>
        <w:pStyle w:val="a4"/>
        <w:numPr>
          <w:ilvl w:val="0"/>
          <w:numId w:val="10"/>
        </w:numPr>
        <w:spacing w:line="360" w:lineRule="auto"/>
      </w:pPr>
      <w:r>
        <w:rPr>
          <w:rFonts w:hint="eastAsia"/>
        </w:rPr>
        <w:t>有新课速递功能，第一，可以吸引讲师入驻平台</w:t>
      </w:r>
      <w:r>
        <w:rPr>
          <w:rFonts w:hint="eastAsia"/>
        </w:rPr>
        <w:t xml:space="preserve"> </w:t>
      </w:r>
      <w:r>
        <w:rPr>
          <w:rFonts w:hint="eastAsia"/>
        </w:rPr>
        <w:t>第二，不断更新教学资源，提高学员的留存率，实现良性循环</w:t>
      </w:r>
    </w:p>
    <w:p w:rsidR="008E1B2F" w:rsidRDefault="008E1B2F" w:rsidP="008E1B2F">
      <w:pPr>
        <w:pStyle w:val="a4"/>
        <w:numPr>
          <w:ilvl w:val="0"/>
          <w:numId w:val="10"/>
        </w:numPr>
        <w:spacing w:line="360" w:lineRule="auto"/>
      </w:pPr>
      <w:r>
        <w:rPr>
          <w:rFonts w:hint="eastAsia"/>
        </w:rPr>
        <w:t>功能界限明显，每个模块有其清晰的子模块功能，用户体验好</w:t>
      </w:r>
    </w:p>
    <w:p w:rsidR="00152AE8" w:rsidRDefault="008E1B2F" w:rsidP="008E1B2F">
      <w:pPr>
        <w:pStyle w:val="a4"/>
        <w:numPr>
          <w:ilvl w:val="0"/>
          <w:numId w:val="8"/>
        </w:numPr>
        <w:spacing w:line="360" w:lineRule="auto"/>
      </w:pPr>
      <w:proofErr w:type="spellStart"/>
      <w:r>
        <w:rPr>
          <w:rFonts w:hint="eastAsia"/>
        </w:rPr>
        <w:t>CC</w:t>
      </w:r>
      <w:r>
        <w:t>Talk</w:t>
      </w:r>
      <w:proofErr w:type="spellEnd"/>
      <w:r>
        <w:t xml:space="preserve"> </w:t>
      </w:r>
      <w:r w:rsidR="00152AE8">
        <w:rPr>
          <w:rFonts w:hint="eastAsia"/>
        </w:rPr>
        <w:t>劣势</w:t>
      </w:r>
    </w:p>
    <w:p w:rsidR="00152AE8" w:rsidRDefault="00152AE8" w:rsidP="008E1B2F">
      <w:pPr>
        <w:pStyle w:val="a4"/>
        <w:numPr>
          <w:ilvl w:val="0"/>
          <w:numId w:val="11"/>
        </w:numPr>
        <w:spacing w:line="360" w:lineRule="auto"/>
      </w:pPr>
      <w:r>
        <w:rPr>
          <w:rFonts w:hint="eastAsia"/>
        </w:rPr>
        <w:t>直播用户仅限于讲师，也可以开放给优质学员</w:t>
      </w:r>
      <w:r w:rsidR="00143ED5">
        <w:rPr>
          <w:rFonts w:hint="eastAsia"/>
        </w:rPr>
        <w:t>，分享学习经验，创建平台口碑，提高课程转化率</w:t>
      </w:r>
    </w:p>
    <w:p w:rsidR="00143ED5" w:rsidRDefault="00143ED5" w:rsidP="008E1B2F">
      <w:pPr>
        <w:pStyle w:val="a4"/>
        <w:numPr>
          <w:ilvl w:val="0"/>
          <w:numId w:val="11"/>
        </w:numPr>
        <w:spacing w:line="360" w:lineRule="auto"/>
      </w:pPr>
      <w:r>
        <w:rPr>
          <w:rFonts w:hint="eastAsia"/>
        </w:rPr>
        <w:t>通讯录以及讨论帖功能单一，无法形成社交圈</w:t>
      </w:r>
    </w:p>
    <w:p w:rsidR="00C97F25" w:rsidRDefault="00143ED5" w:rsidP="008E1B2F">
      <w:pPr>
        <w:pStyle w:val="a4"/>
        <w:numPr>
          <w:ilvl w:val="0"/>
          <w:numId w:val="11"/>
        </w:numPr>
        <w:spacing w:line="360" w:lineRule="auto"/>
      </w:pPr>
      <w:r>
        <w:rPr>
          <w:rFonts w:hint="eastAsia"/>
        </w:rPr>
        <w:lastRenderedPageBreak/>
        <w:t>界面设计零散，不符合用户习惯。上课界面中包含了课程推荐、短视频、学习记录等，功能界限不清晰。</w:t>
      </w:r>
    </w:p>
    <w:p w:rsidR="00143ED5" w:rsidRDefault="003C0E70" w:rsidP="008E1B2F">
      <w:pPr>
        <w:pStyle w:val="a4"/>
        <w:numPr>
          <w:ilvl w:val="0"/>
          <w:numId w:val="8"/>
        </w:numPr>
        <w:spacing w:line="360" w:lineRule="auto"/>
      </w:pPr>
      <w:r>
        <w:rPr>
          <w:rFonts w:hint="eastAsia"/>
        </w:rPr>
        <w:t>人人讲</w:t>
      </w:r>
      <w:r>
        <w:rPr>
          <w:rFonts w:hint="eastAsia"/>
        </w:rPr>
        <w:t xml:space="preserve"> </w:t>
      </w:r>
      <w:r w:rsidR="00143ED5">
        <w:rPr>
          <w:rFonts w:hint="eastAsia"/>
        </w:rPr>
        <w:t>劣势</w:t>
      </w:r>
    </w:p>
    <w:p w:rsidR="00143ED5" w:rsidRDefault="00B81F69" w:rsidP="008E1B2F">
      <w:pPr>
        <w:pStyle w:val="a4"/>
        <w:numPr>
          <w:ilvl w:val="0"/>
          <w:numId w:val="12"/>
        </w:numPr>
        <w:spacing w:line="360" w:lineRule="auto"/>
      </w:pPr>
      <w:r>
        <w:rPr>
          <w:rFonts w:hint="eastAsia"/>
        </w:rPr>
        <w:t>缺少名师入驻，教学资源参差不齐</w:t>
      </w:r>
    </w:p>
    <w:p w:rsidR="00B81F69" w:rsidRDefault="00B81F69" w:rsidP="008E1B2F">
      <w:pPr>
        <w:pStyle w:val="a4"/>
        <w:numPr>
          <w:ilvl w:val="0"/>
          <w:numId w:val="12"/>
        </w:numPr>
        <w:spacing w:line="360" w:lineRule="auto"/>
      </w:pPr>
      <w:r>
        <w:rPr>
          <w:rFonts w:hint="eastAsia"/>
        </w:rPr>
        <w:t>缺少课程推广活动，无法提高课程转化率</w:t>
      </w:r>
    </w:p>
    <w:p w:rsidR="00C97F25" w:rsidRDefault="00B81F69" w:rsidP="008E1B2F">
      <w:pPr>
        <w:pStyle w:val="a4"/>
        <w:numPr>
          <w:ilvl w:val="0"/>
          <w:numId w:val="12"/>
        </w:numPr>
        <w:spacing w:line="360" w:lineRule="auto"/>
      </w:pPr>
      <w:r>
        <w:rPr>
          <w:rFonts w:hint="eastAsia"/>
        </w:rPr>
        <w:t>讲师、学员沟通渠道较少，无法建立紧密的关系，容易导致学员流失</w:t>
      </w:r>
    </w:p>
    <w:p w:rsidR="00F67811" w:rsidRPr="00F67811" w:rsidRDefault="00F67811" w:rsidP="00F67811">
      <w:pPr>
        <w:spacing w:line="360" w:lineRule="auto"/>
        <w:ind w:left="1080"/>
        <w:rPr>
          <w:rFonts w:hint="eastAsia"/>
          <w:b/>
          <w:color w:val="FF0000"/>
        </w:rPr>
      </w:pPr>
      <w:r w:rsidRPr="00F67811">
        <w:rPr>
          <w:rFonts w:hint="eastAsia"/>
          <w:b/>
          <w:color w:val="FF0000"/>
        </w:rPr>
        <w:t>两个竞品做功能优劣势对比时，思路比较乱，还加入了运营的内容，最好分开写，功能之间的对比，</w:t>
      </w:r>
      <w:r w:rsidRPr="00F67811">
        <w:rPr>
          <w:rFonts w:hint="eastAsia"/>
          <w:b/>
          <w:color w:val="FF0000"/>
        </w:rPr>
        <w:t xml:space="preserve"> </w:t>
      </w:r>
      <w:r w:rsidRPr="00F67811">
        <w:rPr>
          <w:rFonts w:hint="eastAsia"/>
          <w:b/>
          <w:color w:val="FF0000"/>
        </w:rPr>
        <w:t>思路应该朝着，核心功能对比的优劣势，站在产品角度思考，为什么两者之间要这样设计差异性？</w:t>
      </w:r>
    </w:p>
    <w:p w:rsidR="00882B00" w:rsidRDefault="00882B00" w:rsidP="008F2912">
      <w:pPr>
        <w:pStyle w:val="a4"/>
        <w:numPr>
          <w:ilvl w:val="0"/>
          <w:numId w:val="1"/>
        </w:numPr>
        <w:spacing w:line="360" w:lineRule="auto"/>
      </w:pPr>
      <w:r>
        <w:rPr>
          <w:rFonts w:hint="eastAsia"/>
        </w:rPr>
        <w:t>总结</w:t>
      </w:r>
    </w:p>
    <w:p w:rsidR="00F67811" w:rsidRPr="00F67811" w:rsidRDefault="00F67811" w:rsidP="00F67811">
      <w:pPr>
        <w:pStyle w:val="a4"/>
        <w:spacing w:line="360" w:lineRule="auto"/>
        <w:ind w:left="450"/>
        <w:rPr>
          <w:rFonts w:hint="eastAsia"/>
          <w:b/>
          <w:color w:val="FF0000"/>
        </w:rPr>
      </w:pPr>
      <w:r w:rsidRPr="00F67811">
        <w:rPr>
          <w:rFonts w:hint="eastAsia"/>
          <w:b/>
          <w:color w:val="FF0000"/>
        </w:rPr>
        <w:t>总结里还</w:t>
      </w:r>
      <w:bookmarkStart w:id="0" w:name="_GoBack"/>
      <w:bookmarkEnd w:id="0"/>
      <w:r w:rsidRPr="00F67811">
        <w:rPr>
          <w:rFonts w:hint="eastAsia"/>
          <w:b/>
          <w:color w:val="FF0000"/>
        </w:rPr>
        <w:t>需要对比自身产品跟以上竞品的优劣势，来综合总结机会和威胁的规划是什么？</w:t>
      </w:r>
    </w:p>
    <w:p w:rsidR="008B7734" w:rsidRDefault="00B81F69" w:rsidP="00B81F69">
      <w:pPr>
        <w:spacing w:line="360" w:lineRule="auto"/>
      </w:pPr>
      <w:r>
        <w:rPr>
          <w:rFonts w:hint="eastAsia"/>
        </w:rPr>
        <w:t>现阶段</w:t>
      </w:r>
      <w:r w:rsidR="00FB240E">
        <w:rPr>
          <w:rFonts w:hint="eastAsia"/>
        </w:rPr>
        <w:t>，产品目标</w:t>
      </w:r>
      <w:r>
        <w:rPr>
          <w:rFonts w:hint="eastAsia"/>
        </w:rPr>
        <w:t>在</w:t>
      </w:r>
      <w:r w:rsidR="00FB240E">
        <w:rPr>
          <w:rFonts w:hint="eastAsia"/>
        </w:rPr>
        <w:t>于</w:t>
      </w:r>
      <w:r>
        <w:rPr>
          <w:rFonts w:hint="eastAsia"/>
        </w:rPr>
        <w:t>提高学员的留存率和活跃度，以及讲师的入驻率。</w:t>
      </w:r>
    </w:p>
    <w:p w:rsidR="008B7734" w:rsidRDefault="008B7734" w:rsidP="00B81F69">
      <w:pPr>
        <w:spacing w:line="360" w:lineRule="auto"/>
      </w:pPr>
      <w:r>
        <w:rPr>
          <w:rFonts w:hint="eastAsia"/>
        </w:rPr>
        <w:t>基于</w:t>
      </w:r>
      <w:r w:rsidR="00B81F69">
        <w:rPr>
          <w:rFonts w:hint="eastAsia"/>
        </w:rPr>
        <w:t>此目的，</w:t>
      </w:r>
      <w:r>
        <w:rPr>
          <w:rFonts w:hint="eastAsia"/>
        </w:rPr>
        <w:t>参考</w:t>
      </w:r>
      <w:r w:rsidR="00B81F69">
        <w:rPr>
          <w:rFonts w:hint="eastAsia"/>
        </w:rPr>
        <w:t>竞品分析的结果，</w:t>
      </w:r>
      <w:r>
        <w:rPr>
          <w:rFonts w:hint="eastAsia"/>
        </w:rPr>
        <w:t>在下一阶段优先选择做需求</w:t>
      </w:r>
      <w:r>
        <w:rPr>
          <w:rFonts w:hint="eastAsia"/>
        </w:rPr>
        <w:t>1,2,3,4</w:t>
      </w:r>
      <w:r w:rsidR="00391D3E">
        <w:rPr>
          <w:rFonts w:hint="eastAsia"/>
        </w:rPr>
        <w:t>,5</w:t>
      </w:r>
    </w:p>
    <w:p w:rsidR="008B7734" w:rsidRDefault="00391D3E" w:rsidP="00B81F69">
      <w:pPr>
        <w:spacing w:line="360" w:lineRule="auto"/>
      </w:pPr>
      <w:r>
        <w:rPr>
          <w:rFonts w:hint="eastAsia"/>
        </w:rPr>
        <w:t>随着流量增加以及丰富的反馈信息，打响品牌，做需求</w:t>
      </w:r>
      <w:r>
        <w:rPr>
          <w:rFonts w:hint="eastAsia"/>
        </w:rPr>
        <w:t>6,7</w:t>
      </w:r>
    </w:p>
    <w:p w:rsidR="00391D3E" w:rsidRDefault="00391D3E" w:rsidP="00B81F69">
      <w:pPr>
        <w:spacing w:line="360" w:lineRule="auto"/>
      </w:pPr>
      <w:r>
        <w:rPr>
          <w:rFonts w:hint="eastAsia"/>
        </w:rPr>
        <w:t>最终实现教育平台向</w:t>
      </w:r>
      <w:r>
        <w:rPr>
          <w:rFonts w:hint="eastAsia"/>
        </w:rPr>
        <w:t xml:space="preserve"> </w:t>
      </w:r>
      <w:r>
        <w:rPr>
          <w:rFonts w:hint="eastAsia"/>
        </w:rPr>
        <w:t>内容平台、社交平台</w:t>
      </w:r>
      <w:r>
        <w:rPr>
          <w:rFonts w:hint="eastAsia"/>
        </w:rPr>
        <w:t xml:space="preserve"> </w:t>
      </w:r>
      <w:r>
        <w:rPr>
          <w:rFonts w:hint="eastAsia"/>
        </w:rPr>
        <w:t>扩展，做需求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9,</w:t>
      </w:r>
      <w:r>
        <w:t xml:space="preserve"> </w:t>
      </w:r>
      <w:r w:rsidR="00351B18">
        <w:t xml:space="preserve">  </w:t>
      </w:r>
      <w:r>
        <w:rPr>
          <w:rFonts w:hint="eastAsia"/>
        </w:rPr>
        <w:t>10</w:t>
      </w:r>
    </w:p>
    <w:p w:rsidR="00B81F69" w:rsidRDefault="00B81F69" w:rsidP="00B81F69">
      <w:pPr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939"/>
        <w:gridCol w:w="2613"/>
        <w:gridCol w:w="3325"/>
      </w:tblGrid>
      <w:tr w:rsidR="005F6F51" w:rsidTr="00FB240E">
        <w:tc>
          <w:tcPr>
            <w:tcW w:w="753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939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  <w:tc>
          <w:tcPr>
            <w:tcW w:w="2613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325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目的</w:t>
            </w:r>
          </w:p>
        </w:tc>
      </w:tr>
      <w:tr w:rsidR="005F6F51" w:rsidTr="00FB240E">
        <w:tc>
          <w:tcPr>
            <w:tcW w:w="753" w:type="dxa"/>
          </w:tcPr>
          <w:p w:rsidR="005F6F51" w:rsidRDefault="005F6F51" w:rsidP="00B81F69">
            <w:pPr>
              <w:spacing w:line="360" w:lineRule="auto"/>
            </w:pPr>
            <w:r>
              <w:t>1</w:t>
            </w:r>
          </w:p>
        </w:tc>
        <w:tc>
          <w:tcPr>
            <w:tcW w:w="1939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名师课堂</w:t>
            </w:r>
          </w:p>
        </w:tc>
        <w:tc>
          <w:tcPr>
            <w:tcW w:w="2613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参考</w:t>
            </w:r>
            <w:proofErr w:type="spellStart"/>
            <w:r>
              <w:rPr>
                <w:rFonts w:hint="eastAsia"/>
              </w:rPr>
              <w:t>C</w:t>
            </w:r>
            <w:r>
              <w:t>CTalk</w:t>
            </w:r>
            <w:proofErr w:type="spellEnd"/>
          </w:p>
        </w:tc>
        <w:tc>
          <w:tcPr>
            <w:tcW w:w="3325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通过“名师效应”广招生源，实现引流</w:t>
            </w:r>
          </w:p>
        </w:tc>
      </w:tr>
      <w:tr w:rsidR="005F6F51" w:rsidTr="00FB240E">
        <w:tc>
          <w:tcPr>
            <w:tcW w:w="753" w:type="dxa"/>
          </w:tcPr>
          <w:p w:rsidR="005F6F51" w:rsidRDefault="005F6F51" w:rsidP="00B81F69">
            <w:pPr>
              <w:spacing w:line="360" w:lineRule="auto"/>
            </w:pPr>
            <w:r>
              <w:t>2</w:t>
            </w:r>
          </w:p>
        </w:tc>
        <w:tc>
          <w:tcPr>
            <w:tcW w:w="1939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新课速递</w:t>
            </w:r>
          </w:p>
        </w:tc>
        <w:tc>
          <w:tcPr>
            <w:tcW w:w="2613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人人讲</w:t>
            </w:r>
          </w:p>
        </w:tc>
        <w:tc>
          <w:tcPr>
            <w:tcW w:w="3325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增加新课以及新讲师的曝光率，吸引讲师入驻平台，增加教学资源</w:t>
            </w:r>
          </w:p>
        </w:tc>
      </w:tr>
      <w:tr w:rsidR="005F6F51" w:rsidTr="00FB240E">
        <w:tc>
          <w:tcPr>
            <w:tcW w:w="753" w:type="dxa"/>
          </w:tcPr>
          <w:p w:rsidR="005F6F51" w:rsidRDefault="005F6F51" w:rsidP="00B81F69">
            <w:pPr>
              <w:spacing w:line="360" w:lineRule="auto"/>
            </w:pPr>
            <w:r>
              <w:t>3</w:t>
            </w:r>
          </w:p>
        </w:tc>
        <w:tc>
          <w:tcPr>
            <w:tcW w:w="1939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活动</w:t>
            </w:r>
            <w:r w:rsidR="008E1B2F">
              <w:rPr>
                <w:rFonts w:hint="eastAsia"/>
              </w:rPr>
              <w:t>推广</w:t>
            </w:r>
          </w:p>
        </w:tc>
        <w:tc>
          <w:tcPr>
            <w:tcW w:w="2613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CCTalk</w:t>
            </w:r>
            <w:proofErr w:type="spellEnd"/>
          </w:p>
        </w:tc>
        <w:tc>
          <w:tcPr>
            <w:tcW w:w="3325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做一些课程的活动，参考</w:t>
            </w:r>
            <w:proofErr w:type="spellStart"/>
            <w:r>
              <w:rPr>
                <w:rFonts w:hint="eastAsia"/>
              </w:rPr>
              <w:t>CC</w:t>
            </w:r>
            <w:r>
              <w:t>Talk</w:t>
            </w:r>
            <w:proofErr w:type="spellEnd"/>
            <w:r>
              <w:rPr>
                <w:rFonts w:hint="eastAsia"/>
              </w:rPr>
              <w:t>的免费抢课，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元抢课等，增加</w:t>
            </w:r>
            <w:r>
              <w:rPr>
                <w:rFonts w:hint="eastAsia"/>
              </w:rPr>
              <w:lastRenderedPageBreak/>
              <w:t>课程转化率</w:t>
            </w:r>
          </w:p>
        </w:tc>
      </w:tr>
      <w:tr w:rsidR="00FB240E" w:rsidTr="00FB240E">
        <w:tc>
          <w:tcPr>
            <w:tcW w:w="753" w:type="dxa"/>
          </w:tcPr>
          <w:p w:rsidR="00FB240E" w:rsidRDefault="00FB240E" w:rsidP="00B81F69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939" w:type="dxa"/>
          </w:tcPr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短视频</w:t>
            </w:r>
          </w:p>
        </w:tc>
        <w:tc>
          <w:tcPr>
            <w:tcW w:w="2613" w:type="dxa"/>
          </w:tcPr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人人讲</w:t>
            </w:r>
          </w:p>
        </w:tc>
        <w:tc>
          <w:tcPr>
            <w:tcW w:w="3325" w:type="dxa"/>
          </w:tcPr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提高课程转化率</w:t>
            </w:r>
          </w:p>
        </w:tc>
      </w:tr>
      <w:tr w:rsidR="008E1B2F" w:rsidTr="00FB240E">
        <w:tc>
          <w:tcPr>
            <w:tcW w:w="753" w:type="dxa"/>
          </w:tcPr>
          <w:p w:rsidR="008E1B2F" w:rsidRDefault="008E1B2F" w:rsidP="00B81F69">
            <w:pPr>
              <w:spacing w:line="360" w:lineRule="auto"/>
            </w:pPr>
            <w:r>
              <w:t>5</w:t>
            </w:r>
          </w:p>
        </w:tc>
        <w:tc>
          <w:tcPr>
            <w:tcW w:w="1939" w:type="dxa"/>
          </w:tcPr>
          <w:p w:rsidR="008E1B2F" w:rsidRDefault="008E1B2F" w:rsidP="00B81F69">
            <w:pPr>
              <w:spacing w:line="360" w:lineRule="auto"/>
            </w:pPr>
            <w:r>
              <w:rPr>
                <w:rFonts w:hint="eastAsia"/>
              </w:rPr>
              <w:t>直播</w:t>
            </w:r>
          </w:p>
          <w:p w:rsidR="008E1B2F" w:rsidRDefault="008E1B2F" w:rsidP="00B81F69">
            <w:pPr>
              <w:spacing w:line="360" w:lineRule="auto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差异化</w:t>
            </w:r>
            <w:r>
              <w:rPr>
                <w:rFonts w:hint="eastAsia"/>
              </w:rPr>
              <w:t>)</w:t>
            </w:r>
          </w:p>
        </w:tc>
        <w:tc>
          <w:tcPr>
            <w:tcW w:w="2613" w:type="dxa"/>
          </w:tcPr>
          <w:p w:rsidR="008E1B2F" w:rsidRDefault="008E1B2F" w:rsidP="00B81F69">
            <w:pPr>
              <w:spacing w:line="360" w:lineRule="auto"/>
            </w:pPr>
            <w:r>
              <w:rPr>
                <w:rFonts w:hint="eastAsia"/>
              </w:rPr>
              <w:t>讲师和</w:t>
            </w:r>
            <w:r w:rsidR="001A15BB">
              <w:rPr>
                <w:rFonts w:hint="eastAsia"/>
              </w:rPr>
              <w:t>某级别以上</w:t>
            </w:r>
            <w:r>
              <w:rPr>
                <w:rFonts w:hint="eastAsia"/>
              </w:rPr>
              <w:t>学员</w:t>
            </w:r>
            <w:r w:rsidR="001A15BB">
              <w:rPr>
                <w:rFonts w:hint="eastAsia"/>
              </w:rPr>
              <w:t>开通直播权限</w:t>
            </w:r>
          </w:p>
        </w:tc>
        <w:tc>
          <w:tcPr>
            <w:tcW w:w="3325" w:type="dxa"/>
          </w:tcPr>
          <w:p w:rsidR="008E1B2F" w:rsidRDefault="001A15BB" w:rsidP="00B81F69">
            <w:pPr>
              <w:spacing w:line="360" w:lineRule="auto"/>
            </w:pPr>
            <w:r>
              <w:rPr>
                <w:rFonts w:hint="eastAsia"/>
              </w:rPr>
              <w:t>提高讲师和学员活跃度</w:t>
            </w:r>
          </w:p>
        </w:tc>
      </w:tr>
      <w:tr w:rsidR="005F6F51" w:rsidTr="00FB240E">
        <w:tc>
          <w:tcPr>
            <w:tcW w:w="753" w:type="dxa"/>
          </w:tcPr>
          <w:p w:rsidR="005F6F51" w:rsidRDefault="001A15BB" w:rsidP="00B81F69">
            <w:pPr>
              <w:spacing w:line="360" w:lineRule="auto"/>
            </w:pPr>
            <w:r>
              <w:t>6</w:t>
            </w:r>
          </w:p>
        </w:tc>
        <w:tc>
          <w:tcPr>
            <w:tcW w:w="1939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金牌学员排行榜</w:t>
            </w:r>
          </w:p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（差异化）</w:t>
            </w:r>
          </w:p>
        </w:tc>
        <w:tc>
          <w:tcPr>
            <w:tcW w:w="2613" w:type="dxa"/>
          </w:tcPr>
          <w:p w:rsidR="005F6F51" w:rsidRDefault="00FB240E" w:rsidP="00FB240E">
            <w:pPr>
              <w:spacing w:line="360" w:lineRule="auto"/>
            </w:pPr>
            <w:r>
              <w:rPr>
                <w:rFonts w:hint="eastAsia"/>
              </w:rPr>
              <w:t>流程：讲师推荐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全名投票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登榜</w:t>
            </w:r>
          </w:p>
          <w:p w:rsidR="00FB240E" w:rsidRDefault="00FB240E" w:rsidP="00FB240E">
            <w:pPr>
              <w:spacing w:line="360" w:lineRule="auto"/>
            </w:pPr>
            <w:r>
              <w:rPr>
                <w:rFonts w:hint="eastAsia"/>
              </w:rPr>
              <w:t>登榜学员奖励</w:t>
            </w:r>
          </w:p>
        </w:tc>
        <w:tc>
          <w:tcPr>
            <w:tcW w:w="3325" w:type="dxa"/>
          </w:tcPr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提高讲师的知名度</w:t>
            </w:r>
          </w:p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提高讲师课程曝光率</w:t>
            </w:r>
          </w:p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提高学员学习热情，通过榜样效应，增加课程转化率</w:t>
            </w:r>
          </w:p>
        </w:tc>
      </w:tr>
      <w:tr w:rsidR="005F6F51" w:rsidTr="00FB240E">
        <w:tc>
          <w:tcPr>
            <w:tcW w:w="753" w:type="dxa"/>
          </w:tcPr>
          <w:p w:rsidR="005F6F51" w:rsidRDefault="008F0667" w:rsidP="00B81F69">
            <w:pPr>
              <w:spacing w:line="360" w:lineRule="auto"/>
            </w:pPr>
            <w:r>
              <w:t>7</w:t>
            </w:r>
          </w:p>
        </w:tc>
        <w:tc>
          <w:tcPr>
            <w:tcW w:w="1939" w:type="dxa"/>
          </w:tcPr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金牌讲师排行榜</w:t>
            </w:r>
          </w:p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（差异化）</w:t>
            </w:r>
          </w:p>
        </w:tc>
        <w:tc>
          <w:tcPr>
            <w:tcW w:w="2613" w:type="dxa"/>
          </w:tcPr>
          <w:p w:rsidR="005F6F51" w:rsidRDefault="00FB240E" w:rsidP="00B81F69">
            <w:pPr>
              <w:spacing w:line="360" w:lineRule="auto"/>
            </w:pPr>
            <w:r>
              <w:rPr>
                <w:rFonts w:hint="eastAsia"/>
              </w:rPr>
              <w:t>流程：学员推荐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全名投票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登榜</w:t>
            </w:r>
          </w:p>
          <w:p w:rsidR="00FB240E" w:rsidRDefault="00FB240E" w:rsidP="00B81F69">
            <w:pPr>
              <w:spacing w:line="360" w:lineRule="auto"/>
            </w:pPr>
            <w:r>
              <w:rPr>
                <w:rFonts w:hint="eastAsia"/>
              </w:rPr>
              <w:t>金牌讲师奖励</w:t>
            </w:r>
          </w:p>
        </w:tc>
        <w:tc>
          <w:tcPr>
            <w:tcW w:w="3325" w:type="dxa"/>
          </w:tcPr>
          <w:p w:rsidR="00FB240E" w:rsidRDefault="00FB240E" w:rsidP="00FB240E">
            <w:pPr>
              <w:spacing w:line="360" w:lineRule="auto"/>
            </w:pPr>
            <w:r>
              <w:rPr>
                <w:rFonts w:hint="eastAsia"/>
              </w:rPr>
              <w:t>提高讲师的知名度</w:t>
            </w:r>
          </w:p>
          <w:p w:rsidR="00FB240E" w:rsidRDefault="00FB240E" w:rsidP="00FB240E">
            <w:pPr>
              <w:spacing w:line="360" w:lineRule="auto"/>
            </w:pPr>
            <w:r>
              <w:rPr>
                <w:rFonts w:hint="eastAsia"/>
              </w:rPr>
              <w:t>提高讲师课程曝光率</w:t>
            </w:r>
          </w:p>
          <w:p w:rsidR="005F6F51" w:rsidRDefault="005F6F51" w:rsidP="00B81F69">
            <w:pPr>
              <w:spacing w:line="360" w:lineRule="auto"/>
            </w:pPr>
            <w:r>
              <w:rPr>
                <w:rFonts w:hint="eastAsia"/>
              </w:rPr>
              <w:t>刺激讲师提升教学质量</w:t>
            </w:r>
          </w:p>
        </w:tc>
      </w:tr>
      <w:tr w:rsidR="005F6F51" w:rsidTr="00FB240E">
        <w:tc>
          <w:tcPr>
            <w:tcW w:w="753" w:type="dxa"/>
          </w:tcPr>
          <w:p w:rsidR="005F6F51" w:rsidRDefault="008F0667" w:rsidP="005F6F51">
            <w:pPr>
              <w:spacing w:line="360" w:lineRule="auto"/>
            </w:pPr>
            <w:r>
              <w:t>8</w:t>
            </w:r>
          </w:p>
        </w:tc>
        <w:tc>
          <w:tcPr>
            <w:tcW w:w="1939" w:type="dxa"/>
          </w:tcPr>
          <w:p w:rsidR="005F6F51" w:rsidRDefault="005F6F51" w:rsidP="005F6F51">
            <w:pPr>
              <w:spacing w:line="360" w:lineRule="auto"/>
            </w:pPr>
            <w:r>
              <w:rPr>
                <w:rFonts w:hint="eastAsia"/>
              </w:rPr>
              <w:t>云自习室</w:t>
            </w:r>
          </w:p>
          <w:p w:rsidR="00FB240E" w:rsidRDefault="00FB240E" w:rsidP="005F6F51">
            <w:pPr>
              <w:spacing w:line="360" w:lineRule="auto"/>
            </w:pPr>
            <w:r>
              <w:rPr>
                <w:rFonts w:hint="eastAsia"/>
              </w:rPr>
              <w:t>（差异化）</w:t>
            </w:r>
          </w:p>
        </w:tc>
        <w:tc>
          <w:tcPr>
            <w:tcW w:w="2613" w:type="dxa"/>
          </w:tcPr>
          <w:p w:rsidR="005F6F51" w:rsidRDefault="00FB240E" w:rsidP="005F6F51">
            <w:pPr>
              <w:spacing w:line="360" w:lineRule="auto"/>
            </w:pPr>
            <w:r>
              <w:rPr>
                <w:rFonts w:hint="eastAsia"/>
              </w:rPr>
              <w:t>为备考学员开通云自习室，老师线上辅导</w:t>
            </w:r>
          </w:p>
        </w:tc>
        <w:tc>
          <w:tcPr>
            <w:tcW w:w="3325" w:type="dxa"/>
          </w:tcPr>
          <w:p w:rsidR="005F6F51" w:rsidRDefault="00FB240E" w:rsidP="005F6F51">
            <w:pPr>
              <w:spacing w:line="360" w:lineRule="auto"/>
            </w:pPr>
            <w:r>
              <w:rPr>
                <w:rFonts w:hint="eastAsia"/>
              </w:rPr>
              <w:t>提高学员自觉性</w:t>
            </w:r>
          </w:p>
          <w:p w:rsidR="00FB240E" w:rsidRDefault="00FB240E" w:rsidP="005F6F51">
            <w:pPr>
              <w:spacing w:line="360" w:lineRule="auto"/>
            </w:pPr>
            <w:r>
              <w:rPr>
                <w:rFonts w:hint="eastAsia"/>
              </w:rPr>
              <w:t>提高考试通过率，进而提升平台知名度</w:t>
            </w:r>
          </w:p>
        </w:tc>
      </w:tr>
      <w:tr w:rsidR="005F6F51" w:rsidTr="00FB240E">
        <w:tc>
          <w:tcPr>
            <w:tcW w:w="753" w:type="dxa"/>
          </w:tcPr>
          <w:p w:rsidR="005F6F51" w:rsidRDefault="008F0667" w:rsidP="005F6F51">
            <w:pPr>
              <w:spacing w:line="360" w:lineRule="auto"/>
            </w:pPr>
            <w:r>
              <w:t>9</w:t>
            </w:r>
          </w:p>
        </w:tc>
        <w:tc>
          <w:tcPr>
            <w:tcW w:w="1939" w:type="dxa"/>
          </w:tcPr>
          <w:p w:rsidR="005F6F51" w:rsidRDefault="008B7734" w:rsidP="005F6F51">
            <w:pPr>
              <w:spacing w:line="360" w:lineRule="auto"/>
            </w:pPr>
            <w:r>
              <w:rPr>
                <w:rFonts w:hint="eastAsia"/>
              </w:rPr>
              <w:t>内容平台</w:t>
            </w:r>
          </w:p>
          <w:p w:rsidR="00FB240E" w:rsidRDefault="00FB240E" w:rsidP="005F6F51">
            <w:pPr>
              <w:spacing w:line="360" w:lineRule="auto"/>
            </w:pPr>
            <w:r>
              <w:rPr>
                <w:rFonts w:hint="eastAsia"/>
              </w:rPr>
              <w:t>（差异化）</w:t>
            </w:r>
          </w:p>
        </w:tc>
        <w:tc>
          <w:tcPr>
            <w:tcW w:w="2613" w:type="dxa"/>
          </w:tcPr>
          <w:p w:rsidR="008B7734" w:rsidRDefault="008B7734" w:rsidP="005F6F51">
            <w:pPr>
              <w:spacing w:line="360" w:lineRule="auto"/>
            </w:pPr>
            <w:r>
              <w:rPr>
                <w:rFonts w:hint="eastAsia"/>
              </w:rPr>
              <w:t>讲师以及专家分享（</w:t>
            </w:r>
            <w:r>
              <w:rPr>
                <w:rFonts w:hint="eastAsia"/>
              </w:rPr>
              <w:t>PGC</w:t>
            </w:r>
            <w:r>
              <w:rPr>
                <w:rFonts w:hint="eastAsia"/>
              </w:rPr>
              <w:t>）</w:t>
            </w:r>
          </w:p>
          <w:p w:rsidR="008B7734" w:rsidRDefault="008B7734" w:rsidP="005F6F51">
            <w:pPr>
              <w:spacing w:line="360" w:lineRule="auto"/>
            </w:pPr>
            <w:r>
              <w:rPr>
                <w:rFonts w:hint="eastAsia"/>
              </w:rPr>
              <w:t>学员分享学习进度、学习成果等内容（</w:t>
            </w:r>
            <w:r>
              <w:rPr>
                <w:rFonts w:hint="eastAsia"/>
              </w:rPr>
              <w:t>UGC</w:t>
            </w:r>
            <w:r>
              <w:rPr>
                <w:rFonts w:hint="eastAsia"/>
              </w:rPr>
              <w:t>）</w:t>
            </w:r>
          </w:p>
          <w:p w:rsidR="008B7734" w:rsidRDefault="008B7734" w:rsidP="005F6F51">
            <w:pPr>
              <w:spacing w:line="360" w:lineRule="auto"/>
            </w:pPr>
          </w:p>
        </w:tc>
        <w:tc>
          <w:tcPr>
            <w:tcW w:w="3325" w:type="dxa"/>
          </w:tcPr>
          <w:p w:rsidR="005F6F51" w:rsidRDefault="008B7734" w:rsidP="005F6F51">
            <w:pPr>
              <w:spacing w:line="360" w:lineRule="auto"/>
            </w:pPr>
            <w:r>
              <w:rPr>
                <w:rFonts w:hint="eastAsia"/>
              </w:rPr>
              <w:t>参考知乎</w:t>
            </w:r>
            <w:r w:rsidR="00AF1C48">
              <w:rPr>
                <w:rFonts w:hint="eastAsia"/>
              </w:rPr>
              <w:t>、小红书</w:t>
            </w:r>
            <w:r>
              <w:rPr>
                <w:rFonts w:hint="eastAsia"/>
              </w:rPr>
              <w:t>等内容平台</w:t>
            </w:r>
          </w:p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不断沉淀内容</w:t>
            </w:r>
          </w:p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讲师可以通过卖内容的方式进行盈利，平台抽成</w:t>
            </w:r>
          </w:p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开拓新的盈利模式</w:t>
            </w:r>
          </w:p>
        </w:tc>
      </w:tr>
      <w:tr w:rsidR="00AF1C48" w:rsidTr="00FB240E">
        <w:tc>
          <w:tcPr>
            <w:tcW w:w="753" w:type="dxa"/>
          </w:tcPr>
          <w:p w:rsidR="00AF1C48" w:rsidRDefault="008F0667" w:rsidP="005F6F51">
            <w:pPr>
              <w:spacing w:line="360" w:lineRule="auto"/>
            </w:pPr>
            <w:r>
              <w:t>10</w:t>
            </w:r>
          </w:p>
        </w:tc>
        <w:tc>
          <w:tcPr>
            <w:tcW w:w="1939" w:type="dxa"/>
          </w:tcPr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商城</w:t>
            </w:r>
            <w:r w:rsidR="00F23267">
              <w:rPr>
                <w:rFonts w:hint="eastAsia"/>
              </w:rPr>
              <w:t>（差异化）</w:t>
            </w:r>
          </w:p>
        </w:tc>
        <w:tc>
          <w:tcPr>
            <w:tcW w:w="2613" w:type="dxa"/>
          </w:tcPr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平台自营的一些书籍等实体</w:t>
            </w:r>
            <w:r w:rsidR="00F23267">
              <w:rPr>
                <w:rFonts w:hint="eastAsia"/>
              </w:rPr>
              <w:t>，以及讲师的课件等原创内容</w:t>
            </w:r>
          </w:p>
        </w:tc>
        <w:tc>
          <w:tcPr>
            <w:tcW w:w="3325" w:type="dxa"/>
          </w:tcPr>
          <w:p w:rsidR="00AF1C48" w:rsidRDefault="00AF1C48" w:rsidP="005F6F51">
            <w:pPr>
              <w:spacing w:line="360" w:lineRule="auto"/>
            </w:pPr>
            <w:r>
              <w:rPr>
                <w:rFonts w:hint="eastAsia"/>
              </w:rPr>
              <w:t>开拓新的盈利模式</w:t>
            </w:r>
          </w:p>
        </w:tc>
      </w:tr>
    </w:tbl>
    <w:p w:rsidR="00B81F69" w:rsidRDefault="00B81F69" w:rsidP="00B81F69">
      <w:pPr>
        <w:spacing w:line="360" w:lineRule="auto"/>
      </w:pPr>
    </w:p>
    <w:p w:rsidR="00D24D70" w:rsidRDefault="00D24D70" w:rsidP="008F2912">
      <w:pPr>
        <w:spacing w:line="360" w:lineRule="auto"/>
      </w:pPr>
    </w:p>
    <w:p w:rsidR="00C97F25" w:rsidRDefault="00C97F25" w:rsidP="008F2912">
      <w:pPr>
        <w:spacing w:line="360" w:lineRule="auto"/>
      </w:pPr>
    </w:p>
    <w:p w:rsidR="00C97F25" w:rsidRDefault="00C97F25" w:rsidP="008F2912">
      <w:pPr>
        <w:spacing w:line="360" w:lineRule="auto"/>
      </w:pPr>
    </w:p>
    <w:p w:rsidR="00D24D70" w:rsidRDefault="00D24D70" w:rsidP="008F2912">
      <w:pPr>
        <w:spacing w:line="360" w:lineRule="auto"/>
      </w:pPr>
    </w:p>
    <w:p w:rsidR="00D24D70" w:rsidRPr="00D24D70" w:rsidRDefault="00D24D70" w:rsidP="008F2912">
      <w:pPr>
        <w:spacing w:line="360" w:lineRule="auto"/>
      </w:pPr>
    </w:p>
    <w:sectPr w:rsidR="00D24D70" w:rsidRPr="00D24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7B18"/>
    <w:multiLevelType w:val="hybridMultilevel"/>
    <w:tmpl w:val="27B24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A24AB"/>
    <w:multiLevelType w:val="hybridMultilevel"/>
    <w:tmpl w:val="E24A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12490"/>
    <w:multiLevelType w:val="hybridMultilevel"/>
    <w:tmpl w:val="DD082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12A58"/>
    <w:multiLevelType w:val="hybridMultilevel"/>
    <w:tmpl w:val="ED44D498"/>
    <w:lvl w:ilvl="0" w:tplc="0D6A0DD4">
      <w:start w:val="1"/>
      <w:numFmt w:val="decimal"/>
      <w:lvlText w:val="%1．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3A16DAB"/>
    <w:multiLevelType w:val="hybridMultilevel"/>
    <w:tmpl w:val="36885182"/>
    <w:lvl w:ilvl="0" w:tplc="889644D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486935BF"/>
    <w:multiLevelType w:val="hybridMultilevel"/>
    <w:tmpl w:val="4C9A489C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D53059C"/>
    <w:multiLevelType w:val="hybridMultilevel"/>
    <w:tmpl w:val="B3F425C4"/>
    <w:lvl w:ilvl="0" w:tplc="07A6BD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F54F9"/>
    <w:multiLevelType w:val="hybridMultilevel"/>
    <w:tmpl w:val="2AFEC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E38F5"/>
    <w:multiLevelType w:val="hybridMultilevel"/>
    <w:tmpl w:val="00728E3C"/>
    <w:lvl w:ilvl="0" w:tplc="889649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2313D1"/>
    <w:multiLevelType w:val="hybridMultilevel"/>
    <w:tmpl w:val="FE5EDEF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E124490"/>
    <w:multiLevelType w:val="hybridMultilevel"/>
    <w:tmpl w:val="215C37A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7FEC5EDC"/>
    <w:multiLevelType w:val="hybridMultilevel"/>
    <w:tmpl w:val="ABC4188A"/>
    <w:lvl w:ilvl="0" w:tplc="1A0C9E9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A08"/>
    <w:rsid w:val="00143ED5"/>
    <w:rsid w:val="00152AE8"/>
    <w:rsid w:val="001A15BB"/>
    <w:rsid w:val="00265FB7"/>
    <w:rsid w:val="00351B18"/>
    <w:rsid w:val="00391D3E"/>
    <w:rsid w:val="003C0E70"/>
    <w:rsid w:val="003F6920"/>
    <w:rsid w:val="00443663"/>
    <w:rsid w:val="005F6F51"/>
    <w:rsid w:val="006C1A08"/>
    <w:rsid w:val="00882B00"/>
    <w:rsid w:val="00896BD2"/>
    <w:rsid w:val="008B7734"/>
    <w:rsid w:val="008E1B2F"/>
    <w:rsid w:val="008F0667"/>
    <w:rsid w:val="008F2912"/>
    <w:rsid w:val="00AF1C48"/>
    <w:rsid w:val="00B267C2"/>
    <w:rsid w:val="00B81F69"/>
    <w:rsid w:val="00BC5921"/>
    <w:rsid w:val="00BF6457"/>
    <w:rsid w:val="00C97F25"/>
    <w:rsid w:val="00D24D70"/>
    <w:rsid w:val="00DC2548"/>
    <w:rsid w:val="00F23267"/>
    <w:rsid w:val="00F67811"/>
    <w:rsid w:val="00FB240E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FF7B"/>
  <w15:docId w15:val="{DF88CBE6-D1BE-A04E-BEEA-172B45C4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rsid w:val="00D24D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24D70"/>
    <w:pPr>
      <w:ind w:left="720"/>
      <w:contextualSpacing/>
    </w:pPr>
  </w:style>
  <w:style w:type="table" w:customStyle="1" w:styleId="5-51">
    <w:name w:val="网格表 5 深色 - 着色 51"/>
    <w:basedOn w:val="a1"/>
    <w:uiPriority w:val="50"/>
    <w:rsid w:val="00882B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网格表 31"/>
    <w:basedOn w:val="a1"/>
    <w:uiPriority w:val="48"/>
    <w:rsid w:val="00882B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31">
    <w:name w:val="网格表 3 - 着色 31"/>
    <w:basedOn w:val="a1"/>
    <w:uiPriority w:val="48"/>
    <w:rsid w:val="00882B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BC5921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C5921"/>
    <w:rPr>
      <w:sz w:val="18"/>
      <w:szCs w:val="18"/>
    </w:rPr>
  </w:style>
  <w:style w:type="table" w:styleId="-1">
    <w:name w:val="Colorful Grid Accent 1"/>
    <w:basedOn w:val="a1"/>
    <w:uiPriority w:val="73"/>
    <w:rsid w:val="00BC5921"/>
    <w:pPr>
      <w:spacing w:after="0" w:line="240" w:lineRule="auto"/>
    </w:pPr>
    <w:rPr>
      <w:color w:val="000000" w:themeColor="text1"/>
      <w:kern w:val="2"/>
      <w:sz w:val="2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DB4EE-3A16-E249-8A1A-6BD6B379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VolvoIT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Alice (2) (Consultant)</dc:creator>
  <cp:keywords/>
  <dc:description/>
  <cp:lastModifiedBy>乐琴</cp:lastModifiedBy>
  <cp:revision>15</cp:revision>
  <dcterms:created xsi:type="dcterms:W3CDTF">2020-07-21T05:07:00Z</dcterms:created>
  <dcterms:modified xsi:type="dcterms:W3CDTF">2020-07-26T08:27:00Z</dcterms:modified>
</cp:coreProperties>
</file>