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556C" w14:textId="77777777" w:rsidR="003105F8" w:rsidRDefault="003105F8">
      <w:pPr>
        <w:pStyle w:val="Heading1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640401D3" w14:textId="77777777" w:rsidR="003105F8" w:rsidRDefault="00B63686">
      <w:pPr>
        <w:pStyle w:val="Heading1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                                                            </w:t>
      </w:r>
      <w:r>
        <w:rPr>
          <w:rFonts w:ascii="Arial" w:eastAsia="Arial" w:hAnsi="Arial" w:cs="Arial"/>
          <w:b/>
          <w:noProof/>
          <w:color w:val="000000"/>
          <w:sz w:val="40"/>
          <w:szCs w:val="40"/>
        </w:rPr>
        <w:drawing>
          <wp:inline distT="0" distB="0" distL="0" distR="0" wp14:anchorId="318DF1C5" wp14:editId="2D80F1F4">
            <wp:extent cx="1724025" cy="1314450"/>
            <wp:effectExtent l="0" t="0" r="0" b="0"/>
            <wp:docPr id="2" name="image1.png" descr="OCA_ODb11gAdmin_cl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CA_ODb11gAdmin_cl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6E395" w14:textId="77777777" w:rsidR="003105F8" w:rsidRDefault="00B63686">
      <w:pPr>
        <w:pStyle w:val="Heading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                                   </w:t>
      </w:r>
      <w:proofErr w:type="spellStart"/>
      <w:r>
        <w:rPr>
          <w:rFonts w:ascii="Arial" w:eastAsia="Arial" w:hAnsi="Arial" w:cs="Arial"/>
          <w:b/>
          <w:color w:val="000000"/>
        </w:rPr>
        <w:t>Chetura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 Turner</w:t>
      </w:r>
    </w:p>
    <w:p w14:paraId="51157C22" w14:textId="77777777" w:rsidR="003105F8" w:rsidRDefault="00B63686">
      <w:pPr>
        <w:pStyle w:val="Heading1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Oracle Database Administrator</w:t>
      </w:r>
    </w:p>
    <w:p w14:paraId="4047F640" w14:textId="77777777" w:rsidR="003105F8" w:rsidRDefault="003105F8">
      <w:pPr>
        <w:widowControl w:val="0"/>
        <w:pBdr>
          <w:bottom w:val="single" w:sz="4" w:space="1" w:color="000000"/>
        </w:pBdr>
        <w:ind w:left="540"/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23BEBD2F" w14:textId="77777777" w:rsidR="003105F8" w:rsidRDefault="00B63686">
      <w:pPr>
        <w:pBdr>
          <w:top w:val="nil"/>
          <w:left w:val="nil"/>
          <w:bottom w:val="nil"/>
          <w:right w:val="nil"/>
          <w:between w:val="nil"/>
        </w:pBdr>
        <w:ind w:left="245" w:hanging="245"/>
        <w:rPr>
          <w:rFonts w:ascii="Arial" w:eastAsia="Arial" w:hAnsi="Arial" w:cs="Arial"/>
          <w:b/>
          <w:color w:val="1F497D"/>
          <w:sz w:val="22"/>
          <w:szCs w:val="22"/>
        </w:rPr>
      </w:pPr>
      <w:r>
        <w:rPr>
          <w:rFonts w:ascii="Book Antiqua" w:eastAsia="Book Antiqua" w:hAnsi="Book Antiqua" w:cs="Book Antiqua"/>
          <w:b/>
          <w:color w:val="000000"/>
          <w:sz w:val="22"/>
          <w:szCs w:val="22"/>
        </w:rPr>
        <w:t xml:space="preserve">          </w:t>
      </w:r>
      <w:r>
        <w:rPr>
          <w:rFonts w:ascii="Arial" w:eastAsia="Arial" w:hAnsi="Arial" w:cs="Arial"/>
          <w:b/>
          <w:color w:val="C00000"/>
          <w:sz w:val="22"/>
          <w:szCs w:val="22"/>
        </w:rPr>
        <w:t>Cell</w:t>
      </w:r>
      <w:proofErr w:type="gramStart"/>
      <w:r>
        <w:rPr>
          <w:rFonts w:ascii="Arial" w:eastAsia="Arial" w:hAnsi="Arial" w:cs="Arial"/>
          <w:b/>
          <w:color w:val="C00000"/>
          <w:sz w:val="22"/>
          <w:szCs w:val="22"/>
        </w:rPr>
        <w:t xml:space="preserve">:  </w:t>
      </w:r>
      <w:r>
        <w:rPr>
          <w:rFonts w:ascii="Arial" w:eastAsia="Arial" w:hAnsi="Arial" w:cs="Arial"/>
          <w:b/>
          <w:color w:val="1F497D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color w:val="1F497D"/>
          <w:sz w:val="22"/>
          <w:szCs w:val="22"/>
        </w:rPr>
        <w:t>214-669-3122)</w:t>
      </w:r>
    </w:p>
    <w:p w14:paraId="676C75EF" w14:textId="77777777" w:rsidR="003105F8" w:rsidRDefault="00B63686">
      <w:pPr>
        <w:pBdr>
          <w:top w:val="nil"/>
          <w:left w:val="nil"/>
          <w:bottom w:val="nil"/>
          <w:right w:val="nil"/>
          <w:between w:val="nil"/>
        </w:pBdr>
        <w:ind w:left="245" w:hanging="245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</w:t>
      </w:r>
      <w:r>
        <w:rPr>
          <w:rFonts w:ascii="Arial" w:eastAsia="Arial" w:hAnsi="Arial" w:cs="Arial"/>
          <w:b/>
          <w:color w:val="C00000"/>
          <w:sz w:val="22"/>
          <w:szCs w:val="22"/>
          <w:u w:val="single"/>
        </w:rPr>
        <w:t>Email:</w:t>
      </w:r>
      <w:r>
        <w:rPr>
          <w:rFonts w:ascii="Arial" w:eastAsia="Arial" w:hAnsi="Arial" w:cs="Arial"/>
          <w:b/>
          <w:color w:val="1F497D"/>
          <w:sz w:val="22"/>
          <w:szCs w:val="22"/>
          <w:u w:val="single"/>
        </w:rPr>
        <w:t xml:space="preserve"> cheturaturner@gmail.com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</w:p>
    <w:p w14:paraId="46F54510" w14:textId="77777777" w:rsidR="003105F8" w:rsidRDefault="003105F8">
      <w:pPr>
        <w:widowControl w:val="0"/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4A675E96" w14:textId="77777777" w:rsidR="003105F8" w:rsidRDefault="00B63686">
      <w:pPr>
        <w:widowControl w:val="0"/>
        <w:ind w:left="540"/>
        <w:jc w:val="both"/>
        <w:rPr>
          <w:rFonts w:ascii="Calibri" w:eastAsia="Calibri" w:hAnsi="Calibri" w:cs="Calibri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 xml:space="preserve">I have over </w:t>
      </w:r>
      <w:r>
        <w:rPr>
          <w:rFonts w:ascii="Calibri" w:eastAsia="Calibri" w:hAnsi="Calibri" w:cs="Calibri"/>
          <w:b/>
          <w:sz w:val="22"/>
          <w:szCs w:val="22"/>
        </w:rPr>
        <w:t>10 years</w:t>
      </w:r>
      <w:r>
        <w:rPr>
          <w:rFonts w:ascii="Calibri" w:eastAsia="Calibri" w:hAnsi="Calibri" w:cs="Calibri"/>
          <w:sz w:val="22"/>
          <w:szCs w:val="22"/>
        </w:rPr>
        <w:t xml:space="preserve"> of IT experience and </w:t>
      </w:r>
      <w:r>
        <w:rPr>
          <w:rFonts w:ascii="Calibri" w:eastAsia="Calibri" w:hAnsi="Calibri" w:cs="Calibri"/>
          <w:b/>
          <w:sz w:val="22"/>
          <w:szCs w:val="22"/>
        </w:rPr>
        <w:t>7+ years</w:t>
      </w:r>
      <w:r>
        <w:rPr>
          <w:rFonts w:ascii="Calibri" w:eastAsia="Calibri" w:hAnsi="Calibri" w:cs="Calibri"/>
          <w:sz w:val="22"/>
          <w:szCs w:val="22"/>
        </w:rPr>
        <w:t xml:space="preserve"> of hands-on experience as an Oracle Database Administrator.  I possess complete life cycle knowledge including Installation. Worked on Oracle </w:t>
      </w:r>
      <w:r>
        <w:rPr>
          <w:rFonts w:ascii="Calibri" w:eastAsia="Calibri" w:hAnsi="Calibri" w:cs="Calibri"/>
          <w:b/>
          <w:sz w:val="22"/>
          <w:szCs w:val="22"/>
        </w:rPr>
        <w:t>18c, 12c,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11g, 10g and 9i </w:t>
      </w:r>
      <w:r>
        <w:rPr>
          <w:rFonts w:ascii="Calibri" w:eastAsia="Calibri" w:hAnsi="Calibri" w:cs="Calibri"/>
          <w:sz w:val="22"/>
          <w:szCs w:val="22"/>
        </w:rPr>
        <w:t>versions involving database administration, production support, installation, configuration</w:t>
      </w:r>
      <w:r>
        <w:rPr>
          <w:rFonts w:ascii="Calibri" w:eastAsia="Calibri" w:hAnsi="Calibri" w:cs="Calibri"/>
          <w:b/>
          <w:sz w:val="22"/>
          <w:szCs w:val="22"/>
        </w:rPr>
        <w:t xml:space="preserve">, RAC, ASM,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DataGuard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Upgrades, Database Capacity Forecasting, Patches, Migration, Backup and Recovery, Performance tuning,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Cloning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space management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Data Pump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security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and database monitoring using OEM Cloud control 12c and 13c.</w:t>
      </w:r>
    </w:p>
    <w:p w14:paraId="7AA49048" w14:textId="77777777" w:rsidR="003105F8" w:rsidRDefault="003105F8">
      <w:pPr>
        <w:widowControl w:val="0"/>
        <w:ind w:left="540"/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792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9792"/>
      </w:tblGrid>
      <w:tr w:rsidR="003105F8" w14:paraId="49DA1604" w14:textId="77777777">
        <w:trPr>
          <w:trHeight w:val="4040"/>
        </w:trPr>
        <w:tc>
          <w:tcPr>
            <w:tcW w:w="9792" w:type="dxa"/>
            <w:shd w:val="clear" w:color="auto" w:fill="FFFFFF"/>
          </w:tcPr>
          <w:p w14:paraId="16401AA9" w14:textId="77777777" w:rsidR="003105F8" w:rsidRDefault="003105F8">
            <w:pPr>
              <w:rPr>
                <w:rFonts w:ascii="Book Antiqua" w:eastAsia="Book Antiqua" w:hAnsi="Book Antiqua" w:cs="Book Antiqua"/>
                <w:b/>
              </w:rPr>
            </w:pPr>
          </w:p>
          <w:p w14:paraId="344B8CA7" w14:textId="77777777" w:rsidR="003105F8" w:rsidRDefault="00B63686">
            <w:pPr>
              <w:rPr>
                <w:rFonts w:ascii="Book Antiqua" w:eastAsia="Book Antiqua" w:hAnsi="Book Antiqua" w:cs="Book Antiqua"/>
                <w:b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u w:val="single"/>
              </w:rPr>
              <w:t>SKILLS SUMMARY</w:t>
            </w:r>
          </w:p>
          <w:p w14:paraId="515FB28A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UNIX shell scripts for hot backups, SQL*Loader, export and import of database. </w:t>
            </w:r>
          </w:p>
          <w:p w14:paraId="5F514A19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Developed efficient SQL, PL/SQL, Python, and Shell scripts to automate administration tasks.</w:t>
            </w:r>
          </w:p>
          <w:p w14:paraId="4C94857C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Proficient with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Database Cloning, Migration, and Patching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of Oracle Databases. </w:t>
            </w:r>
          </w:p>
          <w:p w14:paraId="78D1CF2B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Installed Oracle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11g with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OCFS2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File systems.</w:t>
            </w:r>
          </w:p>
          <w:p w14:paraId="24059EC2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Planned and implemented high availability solutions such as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Real Application Cluster (RAC)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Oracle 18c, 12c,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11g, 10g   on ASM and OCSF2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file systems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  <w:p w14:paraId="06A82EF4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Highly experienced in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Oracle 18c, 12c,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11g, 10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  Automatic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Storage Management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 required to fulfill the storage needs.</w:t>
            </w:r>
          </w:p>
          <w:p w14:paraId="7D1DFC23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Storage integration using IO management.</w:t>
            </w:r>
          </w:p>
          <w:p w14:paraId="025EBF15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Complex incident and problem resolution (tier 3 support), including application and infrastructure performance problem investigations.</w:t>
            </w:r>
          </w:p>
          <w:p w14:paraId="07D53F8E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Installed,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configured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maintained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Physical, Logical, Active and Snapshot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standby databases supported by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 guard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Oracle 11g, 10g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RAC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servers for the purpose of disaster recovery procedures.</w:t>
            </w:r>
          </w:p>
          <w:p w14:paraId="1AF3E389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Installation, training,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maintenance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support of Oracle Middleware including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weblogic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forms OBIEE.</w:t>
            </w:r>
          </w:p>
          <w:p w14:paraId="196CCB0A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Expertise in implementing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 refreshes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(at database, schema &amp; table level) using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RMAN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utility and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Datapump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, conventional Export/Import of Oracle 18c, 12c,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11g,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10g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</w:t>
            </w:r>
          </w:p>
          <w:p w14:paraId="7DB605C6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Implemented Hot/Cold physical backups (Incremental and full),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cloning, duplicating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of databases using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RMAN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with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VERITAS Net Backup &amp; IBM TSM.</w:t>
            </w:r>
          </w:p>
          <w:p w14:paraId="4B087BE5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Highly Experienced in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Hot/Cold Backup and Recovery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Cloning of databases using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RMAN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1F85E546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Experienced in using 10g features like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10g RMAN, Data pump Flash-Back Recovery and ASM. </w:t>
            </w:r>
          </w:p>
          <w:p w14:paraId="6EB9632D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Knowledge of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Database Recovery Techniques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implementation of those recovery techniques to ensure business continuity. </w:t>
            </w:r>
          </w:p>
          <w:p w14:paraId="591EB0C1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Expertise in maintaining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Database Security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using auditing. </w:t>
            </w:r>
          </w:p>
          <w:p w14:paraId="096FBC40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Experience in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 Migrations.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E959874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Experience in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SDLC Methodologies</w:t>
            </w:r>
          </w:p>
          <w:p w14:paraId="6C064C44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Performed Upgrade and Migration of Oracle databases from oracle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10g to 11g &amp; 12c, 18c.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8A8BA66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Applied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PSU/CPU Patches, ASM Patches, Grid Infrastructure Patches, Online Patches, one-off Patches and rolling patches.</w:t>
            </w:r>
          </w:p>
          <w:p w14:paraId="0C03B1E6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Experience in doing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upgrades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including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maintenance &amp; monitoring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implementation.</w:t>
            </w:r>
          </w:p>
          <w:p w14:paraId="04CC8C0A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Extensive knowledge in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platforms includes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HP, SOLARIS, AIX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and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LINUX.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6251A0D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Knowledge in configuring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ASM (Automatic Storage Management) </w:t>
            </w:r>
          </w:p>
          <w:p w14:paraId="486523F6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Extensive Experience with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RMAN Backups, Hot Backups and Logical Backups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6B2179E5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Extensively implemented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Datapump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, conventional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Export/Import (Oracle 12c, 11g, 10g)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for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migration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logical backup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of database.</w:t>
            </w:r>
          </w:p>
          <w:p w14:paraId="7E4E24BF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Strong skills in applying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security patches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Patch set, Critical Patch Updates (CPU) / Patch Set Updates (PSU), One-off Patch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 using “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runInstaller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” and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perl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based utility “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opatch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  <w:p w14:paraId="16E4BC95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Highly experienced in implementing Oracle's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Transportable Tablespace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(TTS) feature using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Datapump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Export/Import (Oracle 12c, 11g, 10g)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allowing users to quickly move a user Tablespace across Oracle databases.</w:t>
            </w:r>
          </w:p>
          <w:p w14:paraId="60236A15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Worked on Data transferring with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export/import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utilities and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 pump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49A98C2F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Highly experienced in performance monitoring/tuning/troubleshooting.</w:t>
            </w:r>
          </w:p>
          <w:p w14:paraId="0873B7C7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Oracle Database performance-tuning services with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EXPLAIN PLAN, TKPROF, STATSPACK, SQL TRACE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Applying patches under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platform.</w:t>
            </w:r>
          </w:p>
          <w:p w14:paraId="5A5DF275" w14:textId="77777777" w:rsidR="003105F8" w:rsidRDefault="00B63686">
            <w:pPr>
              <w:widowControl w:val="0"/>
              <w:numPr>
                <w:ilvl w:val="0"/>
                <w:numId w:val="1"/>
              </w:numPr>
              <w:jc w:val="both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Systems Administration - Database and application integration efforts. Heavy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UNIX shell scripting, CRON jobs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612B4FF0" w14:textId="77777777" w:rsidR="003105F8" w:rsidRDefault="003105F8">
            <w:pPr>
              <w:spacing w:before="60"/>
              <w:rPr>
                <w:rFonts w:ascii="Book Antiqua" w:eastAsia="Book Antiqua" w:hAnsi="Book Antiqua" w:cs="Book Antiqua"/>
                <w:b/>
              </w:rPr>
            </w:pPr>
          </w:p>
          <w:p w14:paraId="55A6976F" w14:textId="77777777" w:rsidR="003105F8" w:rsidRDefault="00B63686">
            <w:pPr>
              <w:spacing w:before="60"/>
              <w:rPr>
                <w:rFonts w:ascii="Book Antiqua" w:eastAsia="Book Antiqua" w:hAnsi="Book Antiqua" w:cs="Book Antiqua"/>
                <w:b/>
                <w:color w:val="0F243E"/>
                <w:sz w:val="28"/>
                <w:szCs w:val="28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F243E"/>
                <w:sz w:val="28"/>
                <w:szCs w:val="28"/>
                <w:u w:val="single"/>
              </w:rPr>
              <w:t>PROFESSIONAL EXPERIENCE:</w:t>
            </w:r>
          </w:p>
          <w:p w14:paraId="730C50B7" w14:textId="77777777" w:rsidR="003105F8" w:rsidRDefault="003105F8">
            <w:pPr>
              <w:widowControl w:val="0"/>
              <w:tabs>
                <w:tab w:val="left" w:pos="-60"/>
                <w:tab w:val="left" w:pos="60"/>
                <w:tab w:val="left" w:pos="390"/>
                <w:tab w:val="left" w:pos="2340"/>
              </w:tabs>
              <w:rPr>
                <w:rFonts w:ascii="Book Antiqua" w:eastAsia="Book Antiqua" w:hAnsi="Book Antiqua" w:cs="Book Antiqua"/>
                <w:color w:val="000000"/>
                <w:sz w:val="28"/>
                <w:szCs w:val="28"/>
              </w:rPr>
            </w:pPr>
          </w:p>
          <w:p w14:paraId="3A81830D" w14:textId="77777777" w:rsidR="003105F8" w:rsidRDefault="00B63686">
            <w:pPr>
              <w:rPr>
                <w:rFonts w:ascii="Book Antiqua" w:eastAsia="Book Antiqua" w:hAnsi="Book Antiqua" w:cs="Book Antiqua"/>
                <w:b/>
                <w:color w:val="E36C09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E36C09"/>
                <w:sz w:val="28"/>
                <w:szCs w:val="28"/>
              </w:rPr>
              <w:t>AT&amp;T, Dallas, TX                                                                   Sept’</w:t>
            </w:r>
            <w:proofErr w:type="gramStart"/>
            <w:r>
              <w:rPr>
                <w:rFonts w:ascii="Book Antiqua" w:eastAsia="Book Antiqua" w:hAnsi="Book Antiqua" w:cs="Book Antiqua"/>
                <w:b/>
                <w:color w:val="E36C09"/>
                <w:sz w:val="28"/>
                <w:szCs w:val="28"/>
              </w:rPr>
              <w:t>17  to</w:t>
            </w:r>
            <w:proofErr w:type="gramEnd"/>
            <w:r>
              <w:rPr>
                <w:rFonts w:ascii="Book Antiqua" w:eastAsia="Book Antiqua" w:hAnsi="Book Antiqua" w:cs="Book Antiqua"/>
                <w:b/>
                <w:color w:val="E36C09"/>
                <w:sz w:val="28"/>
                <w:szCs w:val="28"/>
              </w:rPr>
              <w:t xml:space="preserve">  Present</w:t>
            </w:r>
          </w:p>
          <w:p w14:paraId="158D6C42" w14:textId="77777777" w:rsidR="003105F8" w:rsidRDefault="00B63686">
            <w:pPr>
              <w:rPr>
                <w:rFonts w:ascii="Book Antiqua" w:eastAsia="Book Antiqua" w:hAnsi="Book Antiqua" w:cs="Book Antiqua"/>
                <w:color w:val="E36C09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color w:val="E36C09"/>
                <w:sz w:val="28"/>
                <w:szCs w:val="28"/>
              </w:rPr>
              <w:t>Sr. Oracle Database Administrator</w:t>
            </w:r>
          </w:p>
          <w:p w14:paraId="6D7ECDFB" w14:textId="77777777" w:rsidR="003105F8" w:rsidRDefault="003105F8">
            <w:pPr>
              <w:rPr>
                <w:rFonts w:ascii="Book Antiqua" w:eastAsia="Book Antiqua" w:hAnsi="Book Antiqua" w:cs="Book Antiqua"/>
                <w:color w:val="E36C09"/>
                <w:sz w:val="28"/>
                <w:szCs w:val="28"/>
              </w:rPr>
            </w:pPr>
          </w:p>
          <w:p w14:paraId="34B10441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Supporting multiple databases backup and recovery with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RMAN Utility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production, development,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and staging purposes on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linux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Solaris and Windows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environments. </w:t>
            </w:r>
          </w:p>
          <w:p w14:paraId="05FD0503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Implemented a solid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SDLC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Methodology</w:t>
            </w:r>
            <w:proofErr w:type="gramEnd"/>
          </w:p>
          <w:p w14:paraId="56B5FDEF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Implemented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switchovers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 primary and standby databases as a part of planned maintenance activities.</w:t>
            </w:r>
          </w:p>
          <w:p w14:paraId="1EDB9C5B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Evaluated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11gR2 Golden Gate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future purposes that is for reducing the complexity involved in Oracle Streams.</w:t>
            </w:r>
          </w:p>
          <w:p w14:paraId="6A0A236D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Configured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Streams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11g, 10g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databases for data replication and monitored them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Grid Control.</w:t>
            </w:r>
          </w:p>
          <w:p w14:paraId="21FDFAAB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Rebuilding Indexes and gather statistics on tables on different databases on a regular basis to gain database performance using DBMS_STATS package </w:t>
            </w:r>
          </w:p>
          <w:p w14:paraId="27864571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Successfully upgraded the databases from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11g to non CDB 12c.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6522D94A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Successfully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migrated 12c Non CDB databases to pluggable databases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04F6D28A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Created Oracle Wallets and implemented Tablespace level TDE security. </w:t>
            </w:r>
          </w:p>
          <w:p w14:paraId="0BF7A5C5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Successfully setup 4 node Primary RAC with 3 node physical standby for new application in 11GR2. Tuning the Databases for optimization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AWR, ASH, ADDM, STATSPACK, Explain Plans and TKPROF, Estimating Table &amp; Index Size. </w:t>
            </w:r>
          </w:p>
          <w:p w14:paraId="369F1B6F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Utilizing Enterprise manager to monitor alerts, schedule jobs, monitor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SQL loads, generate AWR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reports</w:t>
            </w:r>
            <w:proofErr w:type="gramEnd"/>
          </w:p>
          <w:p w14:paraId="10EC32E4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Configured Oracle Data Guard to ensure disaster recovery, high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availability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and data protection. </w:t>
            </w:r>
          </w:p>
          <w:p w14:paraId="506905D5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Database monitoring and performance tuning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OEM GC, AWR and ADDM, ASH, SQLT, TRCA, SQL Access Advisor, SPM,</w:t>
            </w:r>
          </w:p>
          <w:p w14:paraId="68118E46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Automated the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 Replication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process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Materialized Views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reporting databases.</w:t>
            </w:r>
          </w:p>
          <w:p w14:paraId="048C01BA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Enterprise Manager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(OEM)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Grid Control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monitoring multiple database and notification of database alerts, and configured EM agents on multiple database servers.</w:t>
            </w:r>
          </w:p>
          <w:p w14:paraId="0A2AFE70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Implementing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Datapump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, conventional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export/import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utility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11g, 10g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re-organizing Databases/Schemas/Tables to improve the performance.</w:t>
            </w:r>
          </w:p>
          <w:p w14:paraId="2E6FB534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import/export utilities for cloning/migration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of small sized databases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Datapump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import/export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to move data between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9i and 10g/11g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environments.</w:t>
            </w:r>
          </w:p>
          <w:p w14:paraId="0E874D4E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Applying upgrade patch, maintenance and interim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opatch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) patches on all the databases. </w:t>
            </w:r>
          </w:p>
          <w:p w14:paraId="77AD72C3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Refreshing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Dev and Test instances with data from Production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 a regular basis. </w:t>
            </w:r>
          </w:p>
          <w:p w14:paraId="5418A357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Developed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PL/SQL packages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DML, DDL, Oracle tables, Stored Procedures, functions, cursors,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triggers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and UNIX shell scripts.</w:t>
            </w:r>
          </w:p>
          <w:p w14:paraId="503F2E3A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Thorough knowledge in setting up infrastructure for databases in huge datacenters.</w:t>
            </w:r>
          </w:p>
          <w:p w14:paraId="22DD36F2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Installed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11g on Linux platform using ASM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14:paraId="1B91AD85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Successful in applying RDBMS patches,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security patches for improving the security and functionality of the databases.</w:t>
            </w:r>
          </w:p>
          <w:p w14:paraId="3EBA855C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Efficiently performed installation,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setup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and creation of four node cluster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RAC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with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11.2.0.3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database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GRID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infrastructure with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ASM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file systems on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RHEL 5.5.</w:t>
            </w:r>
          </w:p>
          <w:p w14:paraId="149ADD30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Maintenance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11gR2 Real Application Cluster (RAC) Database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High Availability, Scalability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and Performance by determining the best Cluster architecture, choosing the best hardware configuration for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RAC.</w:t>
            </w:r>
          </w:p>
          <w:p w14:paraId="142427D9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Successful in installation/maintenance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Physical Standby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database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 Guard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Oracle 11.2.0.3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and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10.2.0.5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RAC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databases.</w:t>
            </w:r>
          </w:p>
          <w:p w14:paraId="4A196628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Implemented proactive monitoring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Tuning Pack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Diagnostics Pack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and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STATSPACK, SQL Trace &amp; TKPROF, EXPLAIN PLAN.</w:t>
            </w:r>
          </w:p>
          <w:p w14:paraId="4B70DA75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Database monitoring/maintenance, replication process and performance tuning are done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OEM (Oracle Enterprise Manager).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37990BF" w14:textId="77777777" w:rsidR="003105F8" w:rsidRDefault="00B63686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Environment:  </w:t>
            </w:r>
            <w:r>
              <w:rPr>
                <w:rFonts w:ascii="Book Antiqua" w:eastAsia="Book Antiqua" w:hAnsi="Book Antiqua" w:cs="Book Antiqua"/>
                <w:b/>
                <w:sz w:val="22"/>
                <w:szCs w:val="22"/>
              </w:rPr>
              <w:t>Oracle 11g/12cRAC/9i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, VMS, Sun </w:t>
            </w:r>
            <w:proofErr w:type="gramStart"/>
            <w:r>
              <w:rPr>
                <w:rFonts w:ascii="Book Antiqua" w:eastAsia="Book Antiqua" w:hAnsi="Book Antiqua" w:cs="Book Antiqua"/>
                <w:sz w:val="22"/>
                <w:szCs w:val="22"/>
              </w:rPr>
              <w:t>Solaris,  Windows</w:t>
            </w:r>
            <w:proofErr w:type="gramEnd"/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Server 2003, Red Hat Linux, TOAD, RMAN, SQL server, OEM.</w:t>
            </w:r>
          </w:p>
          <w:p w14:paraId="29B2CBDA" w14:textId="77777777" w:rsidR="003105F8" w:rsidRDefault="003105F8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4B432337" w14:textId="77777777" w:rsidR="003105F8" w:rsidRDefault="00B63686">
            <w:pPr>
              <w:rPr>
                <w:rFonts w:ascii="Book Antiqua" w:eastAsia="Book Antiqua" w:hAnsi="Book Antiqua" w:cs="Book Antiqua"/>
                <w:b/>
                <w:color w:val="E36C09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E36C09"/>
                <w:sz w:val="28"/>
                <w:szCs w:val="28"/>
              </w:rPr>
              <w:t>Boeing, Dallas, TX</w:t>
            </w:r>
            <w:r>
              <w:rPr>
                <w:rFonts w:ascii="Book Antiqua" w:eastAsia="Book Antiqua" w:hAnsi="Book Antiqua" w:cs="Book Antiqua"/>
                <w:b/>
                <w:color w:val="E36C09"/>
                <w:sz w:val="28"/>
                <w:szCs w:val="28"/>
              </w:rPr>
              <w:tab/>
              <w:t xml:space="preserve">                                                           Nov ’14 – Aug’17</w:t>
            </w:r>
          </w:p>
          <w:p w14:paraId="69AAD795" w14:textId="77777777" w:rsidR="003105F8" w:rsidRDefault="00B63686">
            <w:pPr>
              <w:rPr>
                <w:rFonts w:ascii="Book Antiqua" w:eastAsia="Book Antiqua" w:hAnsi="Book Antiqua" w:cs="Book Antiqua"/>
                <w:color w:val="E36C09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color w:val="E36C09"/>
                <w:sz w:val="28"/>
                <w:szCs w:val="28"/>
              </w:rPr>
              <w:t>Oracle Database Administrator</w:t>
            </w:r>
          </w:p>
          <w:p w14:paraId="5A1D70D4" w14:textId="77777777" w:rsidR="003105F8" w:rsidRDefault="003105F8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367E5EF7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Successfully installed and configured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Oracle 11.1.0.7, Oracle 10.2.0.5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databases on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AIX platforms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14:paraId="290DFD6D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Monitored different databases and application servers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Enterprise Manager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OEM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10g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Grid Control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14:paraId="18C01451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Experience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11gR2 Golden Gate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the purposes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 REPLICATION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that is for reducing the complexity involved in Oracle Streams.</w:t>
            </w:r>
          </w:p>
          <w:p w14:paraId="1BD8397A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Also involved in the configuration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Golden Gate Technology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14:paraId="5121ACD3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Loading data from flat files to database using SQL*Loader, External Tables.</w:t>
            </w:r>
          </w:p>
          <w:p w14:paraId="13EFFAA3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Automated the processes like moving files, managing alert log, efficient backup by developing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UNIX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scripts.</w:t>
            </w:r>
          </w:p>
          <w:p w14:paraId="786F0CD6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Involved in the installation,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configuration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and extended support to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11g, 10g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two Node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RAC (Real Application Cluster)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with ASM file system on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AIX platform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14:paraId="574C74D6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Involved in converting a single instance database to Oracle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11g, 10g RAC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databases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.</w:t>
            </w:r>
          </w:p>
          <w:p w14:paraId="2B2B22C4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Installed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ASM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environment and migrated databases from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NON-ASM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to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ASM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14:paraId="30E177B2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TOAD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database management.</w:t>
            </w:r>
          </w:p>
          <w:p w14:paraId="54B9ADDF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Made optimal use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Support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resolving the SRs.</w:t>
            </w:r>
          </w:p>
          <w:p w14:paraId="7250256A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24 X 7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Production &amp; Development database support and administration.</w:t>
            </w:r>
          </w:p>
          <w:p w14:paraId="07B858CF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Extensively used AWR, ADDM and explain plan for periodic performance tuning.</w:t>
            </w:r>
          </w:p>
          <w:p w14:paraId="4633B612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Implementing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Datapump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, conventional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export/import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utility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11g, 10g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re-organizing Databases/Schemas/Tables to improve the performance.</w:t>
            </w:r>
          </w:p>
          <w:p w14:paraId="48DCA535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import/export utilities for cloning/migration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of small sized databases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Datapump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import/export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to move data between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9i and 10g/11g/12c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environments.</w:t>
            </w:r>
          </w:p>
          <w:p w14:paraId="53BAC5D5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Implemented proactive monitoring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Tuning Pack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Diagnostics Pack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and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STATSPACK, SQL Trace &amp; TKPROF, EXPLAIN PLAN.</w:t>
            </w:r>
          </w:p>
          <w:p w14:paraId="3F446594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Database monitoring/maintenance, replication process and performance tuning are done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OEM (Oracle Enterprise Manager).</w:t>
            </w:r>
          </w:p>
          <w:p w14:paraId="3DF9B981" w14:textId="77777777" w:rsidR="003105F8" w:rsidRDefault="00B63686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Experience in implementation of enterprise databases on enterprise Storage Solutions using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Storage area Networks (SAN) and Network attached storage (NAS).</w:t>
            </w:r>
          </w:p>
          <w:p w14:paraId="304E626E" w14:textId="77777777" w:rsidR="003105F8" w:rsidRDefault="00B63686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Documented the Standard Processes for peers to follow. </w:t>
            </w:r>
          </w:p>
          <w:p w14:paraId="4A22E443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Applying upgrade patch, maintenance and interim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opatch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) patches on all the databases. </w:t>
            </w:r>
          </w:p>
          <w:p w14:paraId="379BB110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Implemented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Flashback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technology of the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12c, 11g, 10g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along with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Recyclebin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a faster recovery of the databases and database objects.</w:t>
            </w:r>
          </w:p>
          <w:p w14:paraId="6AE47AAB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Performed full &amp; incremental backup (cumulative and differential)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RMAN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and implemented recovery strategies.</w:t>
            </w:r>
          </w:p>
          <w:p w14:paraId="5A42D360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Refreshed/cloned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databases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RMAN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utility.</w:t>
            </w:r>
          </w:p>
          <w:p w14:paraId="50B40163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Performed Database upgrade from Oracle 9i (9.2.0.7) to Oracle 10g (10.2.0.5) and to Oracle 11g (11.1.0.7) RAC database. </w:t>
            </w:r>
          </w:p>
          <w:p w14:paraId="24A601F1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Successful in applying RDBMS patches,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security patches for improving the security and functionality of the databases.</w:t>
            </w:r>
          </w:p>
          <w:p w14:paraId="0FA53F43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Achieved optimized performance for the databases by rebuilding indexes, on tables and indexes.</w:t>
            </w:r>
          </w:p>
          <w:p w14:paraId="5178B678" w14:textId="77777777" w:rsidR="003105F8" w:rsidRDefault="00B63686">
            <w:pP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Environment: Oracle 11.1.0.7, 10.2.0.5, IBM AIX V6.1,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Suse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 and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Linu</w:t>
            </w: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x, RAC, ASM, RMAN, AWR, ADDM, SQL*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Plus ,</w:t>
            </w:r>
            <w:proofErr w:type="gramEnd"/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 SQL*Loader, OEM, TOAD 10.0.</w:t>
            </w:r>
          </w:p>
          <w:p w14:paraId="1EFCFE3A" w14:textId="77777777" w:rsidR="003105F8" w:rsidRDefault="003105F8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6AB1A85F" w14:textId="77777777" w:rsidR="003105F8" w:rsidRDefault="00B63686">
            <w:pPr>
              <w:rPr>
                <w:rFonts w:ascii="Book Antiqua" w:eastAsia="Book Antiqua" w:hAnsi="Book Antiqua" w:cs="Book Antiqua"/>
                <w:b/>
                <w:color w:val="E36C09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E36C09"/>
                <w:sz w:val="24"/>
                <w:szCs w:val="24"/>
              </w:rPr>
              <w:t>PNC Bank, Pittsburgh, PA                                                                                Jan ’11 – Nov ’14</w:t>
            </w:r>
          </w:p>
          <w:p w14:paraId="3C953248" w14:textId="77777777" w:rsidR="003105F8" w:rsidRDefault="00B63686">
            <w:pPr>
              <w:rPr>
                <w:rFonts w:ascii="Book Antiqua" w:eastAsia="Book Antiqua" w:hAnsi="Book Antiqua" w:cs="Book Antiqua"/>
                <w:color w:val="E36C09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E36C09"/>
                <w:sz w:val="24"/>
                <w:szCs w:val="24"/>
              </w:rPr>
              <w:t>Jr. Oracle Database Administrator</w:t>
            </w:r>
          </w:p>
          <w:p w14:paraId="42B6D1F7" w14:textId="77777777" w:rsidR="003105F8" w:rsidRDefault="003105F8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7AA1DA73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Worked with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Diagnostics tools such as Explain Plan, SQL Trace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TKPROF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Used to analyze timing and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execution plan for SQL query to tune the SQL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statements</w:t>
            </w:r>
            <w:proofErr w:type="gramEnd"/>
          </w:p>
          <w:p w14:paraId="2E46794C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Reorganized data files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identified and eliminated contention factors like I/O, buffers and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locks</w:t>
            </w:r>
            <w:proofErr w:type="gramEnd"/>
          </w:p>
          <w:p w14:paraId="60A8147A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Allocated the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separate rollback segments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the Batch processing jobs in order to speed up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processing</w:t>
            </w:r>
            <w:proofErr w:type="gramEnd"/>
          </w:p>
          <w:p w14:paraId="2B266B2E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Reorganized data files, identification and elimination of contention factors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like I/O, buffers and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locks</w:t>
            </w:r>
            <w:proofErr w:type="gramEnd"/>
          </w:p>
          <w:p w14:paraId="7BEA9BE6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Controlled and monitored user access to the database. Optimized the performance of the database. 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Tuned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SGA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data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dictionary and set database parameters</w:t>
            </w:r>
          </w:p>
          <w:p w14:paraId="726BBEBD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Installation and configuration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database 9i (9.2.0.4), 10g (10.2.0.1)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 various OS platforms like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HP-UX, Linux, and Windows NT, 2000</w:t>
            </w:r>
          </w:p>
          <w:p w14:paraId="2A813FFD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Performance tuning of application and database, identification and resolution of contention, defining and implementing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Backup Recovery policy, and day-to-day monitoring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of the Production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database</w:t>
            </w:r>
            <w:proofErr w:type="gramEnd"/>
          </w:p>
          <w:p w14:paraId="3B8092F8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Worked on the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physical and logical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designing of the database, which includes the distribution of data- files on different disks.</w:t>
            </w:r>
          </w:p>
          <w:p w14:paraId="4E930790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Efficiently performed installation,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setup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and creation of four node cluster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RAC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with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11.2.0.3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database using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GRID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infrastructure with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ASM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file systems on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RHEL 5.5.</w:t>
            </w:r>
          </w:p>
          <w:p w14:paraId="7996067C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Maintenance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11gR2 Real Application Cluster (RAC) Database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for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High Availability, Scalability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and Performance by determining the best Cluster architecture, choosing the best hardware configuration for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Oracle RAC.</w:t>
            </w:r>
          </w:p>
          <w:p w14:paraId="0B83C7D3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Defined and implemented database backup and security strategies, tested the backups periodically for consistency and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reliability</w:t>
            </w:r>
            <w:proofErr w:type="gramEnd"/>
          </w:p>
          <w:p w14:paraId="59959808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Identified long-running database queries, refining queries for better performance, and working with end- users to implement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changes</w:t>
            </w:r>
            <w:proofErr w:type="gramEnd"/>
          </w:p>
          <w:p w14:paraId="5AF65574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Created primary database objects (tables, views, indexes) once application developers have designed an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application</w:t>
            </w:r>
            <w:proofErr w:type="gramEnd"/>
          </w:p>
          <w:p w14:paraId="37392838" w14:textId="77777777" w:rsidR="003105F8" w:rsidRDefault="00B636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Monitored Customer Databases, physically located in U.S and Remote administration of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fifteen Production Databases in UNIX environment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</w:t>
            </w:r>
          </w:p>
          <w:p w14:paraId="26C8C775" w14:textId="77777777" w:rsidR="003105F8" w:rsidRDefault="00B63686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Environment: HP-UX, Windows, Oracle 8i, 10</w:t>
            </w:r>
            <w:proofErr w:type="gramStart"/>
            <w:r>
              <w:rPr>
                <w:rFonts w:ascii="Book Antiqua" w:eastAsia="Book Antiqua" w:hAnsi="Book Antiqua" w:cs="Book Antiqua"/>
                <w:sz w:val="22"/>
                <w:szCs w:val="22"/>
              </w:rPr>
              <w:t>g ,</w:t>
            </w:r>
            <w:proofErr w:type="gramEnd"/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 SQL, PL/SQL, SQL plus, TOAD</w:t>
            </w:r>
          </w:p>
          <w:p w14:paraId="7F98A88B" w14:textId="77777777" w:rsidR="003105F8" w:rsidRDefault="003105F8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E86E2EB" w14:textId="77777777" w:rsidR="003105F8" w:rsidRDefault="003105F8">
            <w:pPr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37BC261E" w14:textId="77777777" w:rsidR="003105F8" w:rsidRDefault="00B63686">
            <w:pPr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  <w:proofErr w:type="gramStart"/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Masters in Health Administration Management</w:t>
            </w:r>
            <w:proofErr w:type="gramEnd"/>
          </w:p>
          <w:p w14:paraId="480F1115" w14:textId="77777777" w:rsidR="003105F8" w:rsidRDefault="003105F8">
            <w:pPr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</w:p>
          <w:p w14:paraId="050F37B6" w14:textId="77777777" w:rsidR="003105F8" w:rsidRDefault="00B63686">
            <w:pPr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Kaplan University</w:t>
            </w:r>
          </w:p>
          <w:p w14:paraId="33D8F5DE" w14:textId="77777777" w:rsidR="003105F8" w:rsidRDefault="003105F8">
            <w:pPr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</w:p>
          <w:p w14:paraId="255D1AB2" w14:textId="77777777" w:rsidR="003105F8" w:rsidRDefault="00B63686">
            <w:pPr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USA</w:t>
            </w:r>
          </w:p>
          <w:p w14:paraId="7FD5D85B" w14:textId="77777777" w:rsidR="003105F8" w:rsidRDefault="00310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</w:tr>
      <w:tr w:rsidR="003105F8" w14:paraId="56F35701" w14:textId="77777777">
        <w:trPr>
          <w:trHeight w:val="4040"/>
        </w:trPr>
        <w:tc>
          <w:tcPr>
            <w:tcW w:w="9792" w:type="dxa"/>
            <w:shd w:val="clear" w:color="auto" w:fill="FFFFFF"/>
          </w:tcPr>
          <w:p w14:paraId="4E8B7424" w14:textId="77777777" w:rsidR="003105F8" w:rsidRDefault="003105F8">
            <w:pPr>
              <w:rPr>
                <w:rFonts w:ascii="Book Antiqua" w:eastAsia="Book Antiqua" w:hAnsi="Book Antiqua" w:cs="Book Antiqua"/>
                <w:b/>
              </w:rPr>
            </w:pPr>
          </w:p>
        </w:tc>
      </w:tr>
    </w:tbl>
    <w:p w14:paraId="505D979B" w14:textId="77777777" w:rsidR="003105F8" w:rsidRDefault="003105F8">
      <w:pPr>
        <w:ind w:left="540"/>
        <w:rPr>
          <w:rFonts w:ascii="Book Antiqua" w:eastAsia="Book Antiqua" w:hAnsi="Book Antiqua" w:cs="Book Antiqua"/>
        </w:rPr>
      </w:pPr>
    </w:p>
    <w:sectPr w:rsidR="003105F8">
      <w:footerReference w:type="default" r:id="rId8"/>
      <w:pgSz w:w="12240" w:h="15840"/>
      <w:pgMar w:top="576" w:right="1350" w:bottom="576" w:left="576" w:header="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1DB73" w14:textId="77777777" w:rsidR="00456557" w:rsidRDefault="00456557">
      <w:r>
        <w:separator/>
      </w:r>
    </w:p>
  </w:endnote>
  <w:endnote w:type="continuationSeparator" w:id="0">
    <w:p w14:paraId="41FE95D8" w14:textId="77777777" w:rsidR="00456557" w:rsidRDefault="0045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sys Logo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09EB6" w14:textId="77777777" w:rsidR="003105F8" w:rsidRDefault="00B636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4CD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04CA9" w14:textId="77777777" w:rsidR="00456557" w:rsidRDefault="00456557">
      <w:r>
        <w:separator/>
      </w:r>
    </w:p>
  </w:footnote>
  <w:footnote w:type="continuationSeparator" w:id="0">
    <w:p w14:paraId="1F5B050B" w14:textId="77777777" w:rsidR="00456557" w:rsidRDefault="00456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1EB0"/>
    <w:multiLevelType w:val="multilevel"/>
    <w:tmpl w:val="F1B081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1E4ABA"/>
    <w:multiLevelType w:val="multilevel"/>
    <w:tmpl w:val="11068B80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F8"/>
    <w:rsid w:val="003004D7"/>
    <w:rsid w:val="003105F8"/>
    <w:rsid w:val="003B6458"/>
    <w:rsid w:val="00456557"/>
    <w:rsid w:val="00804CDF"/>
    <w:rsid w:val="00B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16C5"/>
  <w15:docId w15:val="{9D1F9192-8EA6-4EAB-AA54-BB336383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Unisys Logo" w:hAnsi="Unisys Logo"/>
      <w:color w:val="FF0000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80"/>
      <w:outlineLvl w:val="1"/>
    </w:pPr>
    <w:rPr>
      <w:rFonts w:ascii="Arial Narrow" w:hAnsi="Arial Narrow"/>
      <w:sz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-72"/>
      <w:outlineLvl w:val="2"/>
    </w:pPr>
    <w:rPr>
      <w:rFonts w:ascii="Arial Narrow" w:hAnsi="Arial Narrow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6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Indent">
    <w:name w:val="Body Text Indent"/>
    <w:basedOn w:val="Normal"/>
    <w:rsid w:val="00DF4ED0"/>
    <w:pPr>
      <w:ind w:left="360"/>
    </w:pPr>
    <w:rPr>
      <w:rFonts w:ascii="Arial" w:hAnsi="Arial" w:cs="Arial"/>
      <w:sz w:val="24"/>
      <w:lang w:val="en-GB"/>
    </w:rPr>
  </w:style>
  <w:style w:type="paragraph" w:customStyle="1" w:styleId="PWText">
    <w:name w:val="PW Text"/>
    <w:pPr>
      <w:ind w:left="2880"/>
    </w:pPr>
    <w:rPr>
      <w:color w:val="000000"/>
      <w:sz w:val="24"/>
    </w:rPr>
  </w:style>
  <w:style w:type="paragraph" w:customStyle="1" w:styleId="Head3">
    <w:name w:val="Head 3"/>
    <w:basedOn w:val="PWText"/>
    <w:next w:val="PWText"/>
    <w:pPr>
      <w:keepNext/>
      <w:spacing w:before="240" w:after="60"/>
    </w:pPr>
    <w:rPr>
      <w:b/>
      <w:i/>
    </w:rPr>
  </w:style>
  <w:style w:type="table" w:styleId="TableGrid">
    <w:name w:val="Table Grid"/>
    <w:basedOn w:val="TableNormal"/>
    <w:rsid w:val="00DF4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44318"/>
    <w:pPr>
      <w:tabs>
        <w:tab w:val="center" w:pos="4320"/>
        <w:tab w:val="right" w:pos="8640"/>
      </w:tabs>
    </w:pPr>
    <w:rPr>
      <w:snapToGrid w:val="0"/>
    </w:rPr>
  </w:style>
  <w:style w:type="character" w:styleId="Hyperlink">
    <w:name w:val="Hyperlink"/>
    <w:rsid w:val="00944318"/>
    <w:rPr>
      <w:color w:val="0000FF"/>
      <w:u w:val="single"/>
    </w:rPr>
  </w:style>
  <w:style w:type="character" w:styleId="Strong">
    <w:name w:val="Strong"/>
    <w:qFormat/>
    <w:rsid w:val="00944318"/>
    <w:rPr>
      <w:b/>
      <w:bCs/>
    </w:rPr>
  </w:style>
  <w:style w:type="paragraph" w:styleId="BodyText">
    <w:name w:val="Body Text"/>
    <w:basedOn w:val="Normal"/>
    <w:rsid w:val="005D12E5"/>
    <w:pPr>
      <w:spacing w:after="120"/>
    </w:pPr>
  </w:style>
  <w:style w:type="paragraph" w:styleId="BalloonText">
    <w:name w:val="Balloon Text"/>
    <w:basedOn w:val="Normal"/>
    <w:semiHidden/>
    <w:rsid w:val="003C522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48255B"/>
    <w:pPr>
      <w:spacing w:after="120" w:line="480" w:lineRule="auto"/>
    </w:pPr>
  </w:style>
  <w:style w:type="paragraph" w:styleId="BodyText3">
    <w:name w:val="Body Text 3"/>
    <w:basedOn w:val="Normal"/>
    <w:rsid w:val="0048255B"/>
    <w:pPr>
      <w:spacing w:after="120"/>
    </w:pPr>
    <w:rPr>
      <w:sz w:val="16"/>
      <w:szCs w:val="16"/>
    </w:rPr>
  </w:style>
  <w:style w:type="character" w:customStyle="1" w:styleId="Typewriter">
    <w:name w:val="Typewriter"/>
    <w:rsid w:val="0048255B"/>
    <w:rPr>
      <w:rFonts w:ascii="Courier New" w:hAnsi="Courier New"/>
      <w:sz w:val="20"/>
    </w:rPr>
  </w:style>
  <w:style w:type="character" w:customStyle="1" w:styleId="currentnumber1">
    <w:name w:val="current_number1"/>
    <w:rsid w:val="00007121"/>
    <w:rPr>
      <w:rFonts w:ascii="Arial" w:hAnsi="Arial" w:cs="Arial" w:hint="default"/>
      <w:b/>
      <w:bCs/>
      <w:i/>
      <w:iCs/>
      <w:color w:val="333333"/>
      <w:sz w:val="24"/>
      <w:szCs w:val="24"/>
    </w:rPr>
  </w:style>
  <w:style w:type="paragraph" w:customStyle="1" w:styleId="ResumeHeading2">
    <w:name w:val="Resume Heading 2"/>
    <w:basedOn w:val="Normal"/>
    <w:rsid w:val="00713E4F"/>
    <w:pPr>
      <w:keepNext/>
      <w:pBdr>
        <w:bottom w:val="single" w:sz="8" w:space="1" w:color="auto"/>
      </w:pBdr>
      <w:spacing w:before="240" w:after="120"/>
    </w:pPr>
    <w:rPr>
      <w:rFonts w:ascii="Arial" w:hAnsi="Arial"/>
      <w:b/>
      <w:smallCaps/>
      <w:noProof/>
      <w:sz w:val="28"/>
      <w:szCs w:val="24"/>
    </w:rPr>
  </w:style>
  <w:style w:type="paragraph" w:customStyle="1" w:styleId="Achievement">
    <w:name w:val="Achievement"/>
    <w:basedOn w:val="BodyText"/>
    <w:rsid w:val="00713E4F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Bullet">
    <w:name w:val="Bullet"/>
    <w:basedOn w:val="Normal"/>
    <w:rsid w:val="00F27E26"/>
    <w:pPr>
      <w:tabs>
        <w:tab w:val="num" w:pos="720"/>
      </w:tabs>
      <w:ind w:left="720" w:hanging="720"/>
    </w:pPr>
  </w:style>
  <w:style w:type="character" w:styleId="PageNumber">
    <w:name w:val="page number"/>
    <w:basedOn w:val="DefaultParagraphFont"/>
    <w:rsid w:val="003259E1"/>
  </w:style>
  <w:style w:type="paragraph" w:styleId="Footer">
    <w:name w:val="footer"/>
    <w:basedOn w:val="Normal"/>
    <w:rsid w:val="004C7F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E160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1">
    <w:name w:val="Normal1"/>
    <w:basedOn w:val="Normal"/>
    <w:rsid w:val="00F3316D"/>
    <w:pPr>
      <w:spacing w:before="100" w:beforeAutospacing="1" w:after="100" w:afterAutospacing="1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83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 Deming, Audrey S</dc:creator>
  <cp:lastModifiedBy>Liu, Gang</cp:lastModifiedBy>
  <cp:revision>2</cp:revision>
  <dcterms:created xsi:type="dcterms:W3CDTF">2021-02-07T14:44:00Z</dcterms:created>
  <dcterms:modified xsi:type="dcterms:W3CDTF">2021-02-07T14:44:00Z</dcterms:modified>
</cp:coreProperties>
</file>