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p>
    <w:p>
      <w:pPr>
        <w:ind w:firstLine="480"/>
        <w:jc w:val="center"/>
      </w:pPr>
    </w:p>
    <w:p>
      <w:pPr>
        <w:spacing w:before="326" w:beforeLines="100"/>
        <w:ind w:firstLine="0" w:firstLineChars="0"/>
        <w:jc w:val="center"/>
        <w:rPr>
          <w:rFonts w:ascii="微软雅黑" w:hAnsi="微软雅黑" w:eastAsia="微软雅黑" w:cs="方正小标宋简体"/>
          <w:sz w:val="72"/>
          <w:szCs w:val="72"/>
        </w:rPr>
      </w:pPr>
      <w:r>
        <w:rPr>
          <w:rFonts w:hint="eastAsia" w:ascii="微软雅黑" w:hAnsi="微软雅黑" w:eastAsia="微软雅黑" w:cs="方正小标宋简体"/>
          <w:sz w:val="72"/>
          <w:szCs w:val="72"/>
        </w:rPr>
        <w:t>无线传感器网络</w:t>
      </w:r>
    </w:p>
    <w:p>
      <w:pPr>
        <w:spacing w:before="326" w:beforeLines="100"/>
        <w:ind w:firstLine="0" w:firstLineChars="0"/>
        <w:jc w:val="center"/>
        <w:rPr>
          <w:rFonts w:ascii="微软雅黑" w:hAnsi="微软雅黑" w:eastAsia="微软雅黑" w:cs="宋体"/>
          <w:sz w:val="72"/>
          <w:szCs w:val="72"/>
        </w:rPr>
      </w:pPr>
      <w:r>
        <w:rPr>
          <w:rFonts w:hint="eastAsia" w:ascii="微软雅黑" w:hAnsi="微软雅黑" w:eastAsia="微软雅黑" w:cs="宋体"/>
          <w:sz w:val="72"/>
          <w:szCs w:val="72"/>
        </w:rPr>
        <w:t>课程报告</w:t>
      </w:r>
    </w:p>
    <w:p>
      <w:pPr>
        <w:spacing w:before="326" w:beforeLines="100"/>
        <w:ind w:firstLine="1440"/>
        <w:jc w:val="center"/>
        <w:rPr>
          <w:rFonts w:ascii="华文行楷" w:hAnsi="宋体" w:eastAsia="华文行楷" w:cs="宋体"/>
          <w:sz w:val="72"/>
          <w:szCs w:val="72"/>
        </w:rPr>
      </w:pPr>
    </w:p>
    <w:p>
      <w:pPr>
        <w:pStyle w:val="49"/>
        <w:ind w:firstLine="0" w:firstLineChars="0"/>
        <w:jc w:val="center"/>
        <w:rPr>
          <w:rFonts w:ascii="宋体" w:hAnsi="宋体" w:cs="宋体"/>
          <w:sz w:val="36"/>
        </w:rPr>
      </w:pPr>
      <w:r>
        <w:rPr>
          <w:rFonts w:hint="eastAsia"/>
          <w:b/>
          <w:bCs/>
          <w:sz w:val="30"/>
          <w:szCs w:val="30"/>
        </w:rPr>
        <w:t>题目：</w:t>
      </w:r>
      <w:r>
        <w:rPr>
          <w:rFonts w:hint="eastAsia"/>
          <w:b/>
          <w:bCs/>
          <w:sz w:val="30"/>
          <w:szCs w:val="30"/>
          <w:lang w:val="en-US" w:eastAsia="zh-CN"/>
        </w:rPr>
        <w:t>基于多智能体强化学习的云辅助多UAV收费系统的协调调度</w:t>
      </w:r>
    </w:p>
    <w:p>
      <w:pPr>
        <w:tabs>
          <w:tab w:val="left" w:pos="5085"/>
        </w:tabs>
        <w:ind w:firstLine="0" w:firstLineChars="0"/>
        <w:jc w:val="center"/>
        <w:rPr>
          <w:rFonts w:ascii="宋体" w:hAnsi="宋体" w:cs="宋体"/>
          <w:sz w:val="36"/>
        </w:rPr>
      </w:pPr>
    </w:p>
    <w:tbl>
      <w:tblPr>
        <w:tblStyle w:val="25"/>
        <w:tblW w:w="5400" w:type="dxa"/>
        <w:tblInd w:w="19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0"/>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900" w:type="dxa"/>
            <w:tcBorders>
              <w:top w:val="nil"/>
              <w:left w:val="nil"/>
              <w:bottom w:val="nil"/>
              <w:right w:val="nil"/>
            </w:tcBorders>
            <w:vAlign w:val="bottom"/>
          </w:tcPr>
          <w:p>
            <w:pPr>
              <w:ind w:firstLine="0" w:firstLineChars="0"/>
              <w:jc w:val="center"/>
              <w:rPr>
                <w:rFonts w:ascii="宋体" w:hAnsi="宋体" w:cs="宋体"/>
                <w:sz w:val="28"/>
              </w:rPr>
            </w:pPr>
            <w:r>
              <w:rPr>
                <w:rFonts w:hint="eastAsia" w:ascii="宋体" w:hAnsi="宋体" w:cs="宋体"/>
                <w:sz w:val="28"/>
              </w:rPr>
              <w:t>姓名</w:t>
            </w:r>
          </w:p>
        </w:tc>
        <w:tc>
          <w:tcPr>
            <w:tcW w:w="3500" w:type="dxa"/>
            <w:tcBorders>
              <w:top w:val="nil"/>
              <w:left w:val="nil"/>
              <w:bottom w:val="single" w:color="auto" w:sz="4" w:space="0"/>
              <w:right w:val="nil"/>
            </w:tcBorders>
            <w:vAlign w:val="bottom"/>
          </w:tcPr>
          <w:p>
            <w:pPr>
              <w:ind w:firstLine="0" w:firstLineChars="0"/>
              <w:jc w:val="center"/>
              <w:rPr>
                <w:rFonts w:hint="default" w:ascii="宋体" w:hAnsi="宋体" w:eastAsia="宋体" w:cs="宋体"/>
                <w:b/>
                <w:bCs/>
                <w:sz w:val="28"/>
                <w:lang w:val="en-US" w:eastAsia="zh-CN"/>
              </w:rPr>
            </w:pPr>
            <w:r>
              <w:rPr>
                <w:rFonts w:hint="eastAsia" w:ascii="宋体" w:hAnsi="宋体" w:cs="宋体"/>
                <w:b/>
                <w:bCs/>
                <w:sz w:val="28"/>
                <w:lang w:val="en-US" w:eastAsia="zh-CN"/>
              </w:rPr>
              <w:t>刘佳鸿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900" w:type="dxa"/>
            <w:tcBorders>
              <w:top w:val="nil"/>
              <w:left w:val="nil"/>
              <w:bottom w:val="nil"/>
              <w:right w:val="nil"/>
            </w:tcBorders>
            <w:vAlign w:val="bottom"/>
          </w:tcPr>
          <w:p>
            <w:pPr>
              <w:ind w:firstLine="0" w:firstLineChars="0"/>
              <w:jc w:val="center"/>
              <w:rPr>
                <w:rFonts w:ascii="宋体" w:hAnsi="宋体" w:cs="宋体"/>
                <w:sz w:val="28"/>
              </w:rPr>
            </w:pPr>
            <w:r>
              <w:rPr>
                <w:rFonts w:hint="eastAsia" w:ascii="宋体" w:hAnsi="宋体" w:cs="宋体"/>
                <w:sz w:val="28"/>
              </w:rPr>
              <w:t>学号</w:t>
            </w:r>
          </w:p>
        </w:tc>
        <w:tc>
          <w:tcPr>
            <w:tcW w:w="3500" w:type="dxa"/>
            <w:tcBorders>
              <w:top w:val="nil"/>
              <w:left w:val="nil"/>
              <w:bottom w:val="single" w:color="auto" w:sz="4" w:space="0"/>
              <w:right w:val="nil"/>
            </w:tcBorders>
            <w:vAlign w:val="bottom"/>
          </w:tcPr>
          <w:p>
            <w:pPr>
              <w:ind w:firstLine="0" w:firstLineChars="0"/>
              <w:jc w:val="center"/>
              <w:rPr>
                <w:rFonts w:hint="default" w:ascii="宋体" w:hAnsi="宋体" w:eastAsia="宋体" w:cs="宋体"/>
                <w:b/>
                <w:bCs/>
                <w:sz w:val="28"/>
                <w:lang w:val="en-US" w:eastAsia="zh-CN"/>
              </w:rPr>
            </w:pPr>
            <w:r>
              <w:rPr>
                <w:rFonts w:hint="eastAsia" w:ascii="宋体" w:hAnsi="宋体" w:cs="宋体"/>
                <w:b/>
                <w:bCs/>
                <w:sz w:val="28"/>
                <w:lang w:val="en-US" w:eastAsia="zh-CN"/>
              </w:rPr>
              <w:t>202382060020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900" w:type="dxa"/>
            <w:tcBorders>
              <w:top w:val="nil"/>
              <w:left w:val="nil"/>
              <w:bottom w:val="nil"/>
              <w:right w:val="nil"/>
            </w:tcBorders>
            <w:vAlign w:val="bottom"/>
          </w:tcPr>
          <w:p>
            <w:pPr>
              <w:ind w:firstLine="0" w:firstLineChars="0"/>
              <w:jc w:val="center"/>
              <w:rPr>
                <w:rFonts w:ascii="宋体" w:hAnsi="宋体" w:cs="宋体"/>
                <w:sz w:val="28"/>
              </w:rPr>
            </w:pPr>
            <w:r>
              <w:rPr>
                <w:rFonts w:hint="eastAsia" w:ascii="宋体" w:hAnsi="宋体" w:cs="宋体"/>
                <w:sz w:val="28"/>
              </w:rPr>
              <w:t>学院</w:t>
            </w:r>
          </w:p>
        </w:tc>
        <w:tc>
          <w:tcPr>
            <w:tcW w:w="3500" w:type="dxa"/>
            <w:tcBorders>
              <w:top w:val="nil"/>
              <w:left w:val="nil"/>
              <w:bottom w:val="single" w:color="auto" w:sz="4" w:space="0"/>
              <w:right w:val="nil"/>
            </w:tcBorders>
            <w:vAlign w:val="bottom"/>
          </w:tcPr>
          <w:p>
            <w:pPr>
              <w:ind w:firstLine="0" w:firstLineChars="0"/>
              <w:jc w:val="center"/>
              <w:rPr>
                <w:rFonts w:ascii="宋体" w:hAnsi="宋体" w:cs="宋体"/>
                <w:b/>
                <w:bCs/>
                <w:sz w:val="28"/>
              </w:rPr>
            </w:pPr>
            <w:r>
              <w:rPr>
                <w:rFonts w:hint="eastAsia" w:ascii="宋体" w:hAnsi="宋体" w:cs="宋体"/>
                <w:b/>
                <w:bCs/>
                <w:sz w:val="28"/>
              </w:rPr>
              <w:t>计算机科学与工程学院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900" w:type="dxa"/>
            <w:tcBorders>
              <w:top w:val="nil"/>
              <w:left w:val="nil"/>
              <w:bottom w:val="nil"/>
              <w:right w:val="nil"/>
            </w:tcBorders>
            <w:vAlign w:val="bottom"/>
          </w:tcPr>
          <w:p>
            <w:pPr>
              <w:ind w:firstLine="0" w:firstLineChars="0"/>
              <w:jc w:val="center"/>
              <w:rPr>
                <w:rFonts w:ascii="宋体" w:hAnsi="宋体" w:cs="宋体"/>
                <w:sz w:val="28"/>
              </w:rPr>
            </w:pPr>
            <w:r>
              <w:rPr>
                <w:rFonts w:hint="eastAsia" w:ascii="宋体" w:hAnsi="宋体" w:cs="宋体"/>
                <w:sz w:val="28"/>
              </w:rPr>
              <w:t>班级</w:t>
            </w:r>
          </w:p>
        </w:tc>
        <w:tc>
          <w:tcPr>
            <w:tcW w:w="3500" w:type="dxa"/>
            <w:tcBorders>
              <w:top w:val="nil"/>
              <w:left w:val="nil"/>
              <w:bottom w:val="single" w:color="auto" w:sz="4" w:space="0"/>
              <w:right w:val="nil"/>
            </w:tcBorders>
            <w:vAlign w:val="bottom"/>
          </w:tcPr>
          <w:p>
            <w:pPr>
              <w:ind w:firstLine="0" w:firstLineChars="0"/>
              <w:jc w:val="center"/>
              <w:rPr>
                <w:rFonts w:ascii="宋体" w:hAnsi="宋体" w:cs="宋体"/>
                <w:b/>
                <w:bCs/>
                <w:sz w:val="28"/>
              </w:rPr>
            </w:pPr>
            <w:r>
              <w:rPr>
                <w:rFonts w:hint="eastAsia" w:ascii="宋体" w:hAnsi="宋体" w:cs="宋体"/>
                <w:b/>
                <w:bCs/>
                <w:sz w:val="28"/>
              </w:rPr>
              <w:t>硕研2</w:t>
            </w:r>
            <w:r>
              <w:rPr>
                <w:rFonts w:hint="eastAsia" w:ascii="宋体" w:hAnsi="宋体" w:cs="宋体"/>
                <w:b/>
                <w:bCs/>
                <w:sz w:val="28"/>
                <w:lang w:val="en-US" w:eastAsia="zh-CN"/>
              </w:rPr>
              <w:t>3</w:t>
            </w:r>
            <w:r>
              <w:rPr>
                <w:rFonts w:ascii="宋体" w:hAnsi="宋体" w:cs="宋体"/>
                <w:b/>
                <w:bCs/>
                <w:sz w:val="28"/>
              </w:rPr>
              <w:t>-</w:t>
            </w:r>
            <w:r>
              <w:rPr>
                <w:rFonts w:hint="eastAsia" w:ascii="宋体" w:hAnsi="宋体" w:cs="宋体"/>
                <w:b/>
                <w:bCs/>
                <w:sz w:val="28"/>
                <w:lang w:val="en-US" w:eastAsia="zh-CN"/>
              </w:rPr>
              <w:t>1</w:t>
            </w:r>
            <w:r>
              <w:rPr>
                <w:rFonts w:hint="eastAsia" w:ascii="宋体" w:hAnsi="宋体" w:cs="宋体"/>
                <w:b/>
                <w:bCs/>
                <w:sz w:val="28"/>
              </w:rPr>
              <w:t>班</w:t>
            </w:r>
          </w:p>
        </w:tc>
      </w:tr>
    </w:tbl>
    <w:p>
      <w:pPr>
        <w:pStyle w:val="12"/>
        <w:spacing w:line="360" w:lineRule="auto"/>
        <w:ind w:left="0" w:leftChars="0" w:firstLine="0" w:firstLineChars="0"/>
        <w:jc w:val="center"/>
        <w:rPr>
          <w:rFonts w:ascii="宋体" w:hAnsi="宋体" w:cs="宋体"/>
          <w:b/>
          <w:bCs/>
          <w:sz w:val="28"/>
          <w:szCs w:val="28"/>
        </w:rPr>
      </w:pPr>
    </w:p>
    <w:p>
      <w:pPr>
        <w:pStyle w:val="12"/>
        <w:spacing w:line="360" w:lineRule="auto"/>
        <w:ind w:left="0" w:leftChars="0" w:firstLine="0" w:firstLineChars="0"/>
        <w:jc w:val="center"/>
        <w:rPr>
          <w:rFonts w:ascii="宋体" w:hAnsi="宋体" w:cs="宋体"/>
          <w:b/>
          <w:bCs/>
          <w:sz w:val="28"/>
          <w:szCs w:val="28"/>
        </w:rPr>
      </w:pPr>
    </w:p>
    <w:p>
      <w:pPr>
        <w:pStyle w:val="12"/>
        <w:spacing w:line="360" w:lineRule="auto"/>
        <w:ind w:left="0" w:leftChars="0" w:firstLine="0" w:firstLineChars="0"/>
        <w:jc w:val="center"/>
        <w:rPr>
          <w:rFonts w:ascii="宋体" w:hAnsi="宋体" w:cs="宋体"/>
          <w:b/>
          <w:bCs/>
          <w:sz w:val="28"/>
          <w:szCs w:val="28"/>
        </w:rPr>
        <w:sectPr>
          <w:headerReference r:id="rId5" w:type="first"/>
          <w:footerReference r:id="rId6" w:type="first"/>
          <w:endnotePr>
            <w:numFmt w:val="decimal"/>
          </w:endnotePr>
          <w:pgSz w:w="11906" w:h="16838"/>
          <w:pgMar w:top="1440" w:right="1418" w:bottom="1440" w:left="1418" w:header="851" w:footer="992" w:gutter="0"/>
          <w:pgNumType w:start="1"/>
          <w:cols w:space="425" w:num="1"/>
          <w:docGrid w:type="lines" w:linePitch="326" w:charSpace="0"/>
        </w:sectPr>
      </w:pPr>
      <w:r>
        <w:rPr>
          <w:rFonts w:hint="eastAsia" w:ascii="宋体" w:hAnsi="宋体" w:cs="宋体"/>
          <w:b/>
          <w:bCs/>
          <w:sz w:val="28"/>
          <w:szCs w:val="28"/>
        </w:rPr>
        <w:t>20</w:t>
      </w:r>
      <w:r>
        <w:rPr>
          <w:rFonts w:ascii="宋体" w:hAnsi="宋体" w:cs="宋体"/>
          <w:b/>
          <w:bCs/>
          <w:sz w:val="28"/>
          <w:szCs w:val="28"/>
        </w:rPr>
        <w:t>2</w:t>
      </w:r>
      <w:r>
        <w:rPr>
          <w:rFonts w:hint="eastAsia" w:ascii="宋体" w:hAnsi="宋体" w:cs="宋体"/>
          <w:b/>
          <w:bCs/>
          <w:sz w:val="28"/>
          <w:szCs w:val="28"/>
          <w:lang w:val="en-US" w:eastAsia="zh-CN"/>
        </w:rPr>
        <w:t>3</w:t>
      </w:r>
      <w:r>
        <w:rPr>
          <w:rFonts w:hint="eastAsia" w:ascii="宋体" w:hAnsi="宋体" w:cs="宋体"/>
          <w:b/>
          <w:bCs/>
          <w:sz w:val="28"/>
          <w:szCs w:val="28"/>
        </w:rPr>
        <w:t xml:space="preserve">年 </w:t>
      </w:r>
      <w:r>
        <w:rPr>
          <w:rFonts w:hint="eastAsia" w:ascii="宋体" w:hAnsi="宋体" w:cs="宋体"/>
          <w:b/>
          <w:bCs/>
          <w:sz w:val="28"/>
          <w:szCs w:val="28"/>
          <w:lang w:val="en-US" w:eastAsia="zh-CN"/>
        </w:rPr>
        <w:t>11</w:t>
      </w:r>
      <w:r>
        <w:rPr>
          <w:rFonts w:hint="eastAsia" w:ascii="宋体" w:hAnsi="宋体" w:cs="宋体"/>
          <w:b/>
          <w:bCs/>
          <w:sz w:val="28"/>
          <w:szCs w:val="28"/>
        </w:rPr>
        <w:t xml:space="preserve"> 月 </w:t>
      </w:r>
      <w:r>
        <w:rPr>
          <w:rFonts w:ascii="宋体" w:hAnsi="宋体" w:cs="宋体"/>
          <w:b/>
          <w:bCs/>
          <w:sz w:val="28"/>
          <w:szCs w:val="28"/>
        </w:rPr>
        <w:t>30</w:t>
      </w:r>
      <w:r>
        <w:rPr>
          <w:rFonts w:hint="eastAsia" w:ascii="宋体" w:hAnsi="宋体" w:cs="宋体"/>
          <w:b/>
          <w:bCs/>
          <w:sz w:val="28"/>
          <w:szCs w:val="28"/>
        </w:rPr>
        <w:t xml:space="preserve"> 日</w:t>
      </w:r>
    </w:p>
    <w:p>
      <w:pPr>
        <w:pStyle w:val="2"/>
        <w:numPr>
          <w:ilvl w:val="0"/>
          <w:numId w:val="1"/>
        </w:numPr>
        <w:spacing w:before="120" w:after="120"/>
        <w:rPr>
          <w:rFonts w:hint="eastAsia"/>
          <w:lang w:val="en-US" w:eastAsia="zh-CN"/>
        </w:rPr>
      </w:pPr>
      <w:bookmarkStart w:id="0" w:name="_Toc416286070"/>
      <w:r>
        <w:rPr>
          <w:rFonts w:hint="eastAsia"/>
          <w:lang w:val="en-US" w:eastAsia="zh-CN"/>
        </w:rPr>
        <w:t>背景</w:t>
      </w:r>
    </w:p>
    <w:bookmarkEnd w:id="0"/>
    <w:p>
      <w:pPr>
        <w:ind w:firstLine="420" w:firstLineChars="0"/>
        <w:jc w:val="both"/>
        <w:rPr>
          <w:rFonts w:hint="eastAsia"/>
        </w:rPr>
      </w:pPr>
      <w:r>
        <w:rPr>
          <w:rFonts w:hint="eastAsia"/>
        </w:rPr>
        <w:t>无人机移动基础设施部署的最新进展使网络组织和管理变得灵活可靠。特别是，这种需求正在急剧增加，目前被认为是6G网络场景的主要部分之一。对收集传感数据的大量物联网（IoT）平台进行智能高效的管理，即所谓的协调，有望成为6G网络的主要兴趣之一，连接数量应该是5G要求的10倍左右，以满足6G要求（即每平方公里107个联网设备）。此外，物联网平台预计将具有先进的人工智能（A.I.）和深度学习功能，用于检测和处理各种多模型真实世界传感数据。无人机平台可以被视为一种空中物联网设备，由于其高移动性和灵活的服务覆盖范围的优势，吸引了实时传感、监测和网络应用的兴趣。根据Business Insider Intelligence的报告，预计2021年将有超过2900万架无人机投入使用。</w:t>
      </w:r>
    </w:p>
    <w:p>
      <w:pPr>
        <w:ind w:firstLine="420" w:firstLineChars="0"/>
        <w:jc w:val="left"/>
        <w:rPr>
          <w:rFonts w:hint="eastAsia"/>
        </w:rPr>
      </w:pPr>
      <w:r>
        <w:rPr>
          <w:rFonts w:hint="eastAsia"/>
        </w:rPr>
        <w:t>尽管无人机平台有望在6G网络场景中发挥关键作用，但它也面临着一些研究挑战。其中，一个主要问题是无人机平台非常耗电。在现代嵌入式无人机平台中，由于电池的限制，操作时间被限制在几个小时。因此，在无人机移动网络中，节能通信是必不可少的。为了使基于无人机的网络维护在能源效率方面具有鲁棒性和可靠性，最近有几个关于开发无人机平台充电新方法的研究成果。其中，对充电设施的使用进行了积极探讨。本文描述了一种由充电塔组成的充电基础设施。由于充电塔安装在地面上，它们能够不受严格限制地获取电源。此外，我们考虑的充电塔配备了发电和储存装置，如光伏发电机和储能系统，以提供高效和可靠的能源。需要注意的是，由于发射塔可以有多个充电面板用于无线供电/能量传输，每个发射塔可以同时为多架无人机充电。此外，充电塔可以在ESS中共享自己的能源，也可以从其关联的公用事业公司购买能源。这种合作能源共享本质上是为了最大限度地减少公用事业公司的能源购买，以实现经济高效的系统运行。</w:t>
      </w:r>
    </w:p>
    <w:p>
      <w:pPr>
        <w:ind w:firstLine="0" w:firstLineChars="0"/>
        <w:jc w:val="center"/>
      </w:pPr>
      <w:r>
        <w:drawing>
          <wp:inline distT="0" distB="0" distL="114300" distR="114300">
            <wp:extent cx="4965065" cy="2637790"/>
            <wp:effectExtent l="0" t="0" r="317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2"/>
                    <a:stretch>
                      <a:fillRect/>
                    </a:stretch>
                  </pic:blipFill>
                  <pic:spPr>
                    <a:xfrm>
                      <a:off x="0" y="0"/>
                      <a:ext cx="4965065" cy="2637790"/>
                    </a:xfrm>
                    <a:prstGeom prst="rect">
                      <a:avLst/>
                    </a:prstGeom>
                    <a:noFill/>
                    <a:ln>
                      <a:noFill/>
                    </a:ln>
                  </pic:spPr>
                </pic:pic>
              </a:graphicData>
            </a:graphic>
          </wp:inline>
        </w:drawing>
      </w:r>
    </w:p>
    <w:p>
      <w:pPr>
        <w:ind w:firstLine="0" w:firstLineChars="0"/>
        <w:jc w:val="center"/>
        <w:rPr>
          <w:rFonts w:hint="default" w:eastAsia="宋体"/>
          <w:lang w:val="en-US" w:eastAsia="zh-CN"/>
        </w:rPr>
      </w:pPr>
      <w:r>
        <w:rPr>
          <w:rFonts w:hint="eastAsia"/>
          <w:lang w:val="en-US" w:eastAsia="zh-CN"/>
        </w:rPr>
        <w:t>Fig1.编排调度和收费学习框架</w:t>
      </w:r>
    </w:p>
    <w:p>
      <w:pPr>
        <w:pStyle w:val="2"/>
        <w:spacing w:before="120" w:after="120"/>
        <w:rPr>
          <w:rFonts w:hint="default" w:eastAsia="黑体"/>
          <w:lang w:val="en-US" w:eastAsia="zh-CN"/>
        </w:rPr>
      </w:pPr>
      <w:bookmarkStart w:id="1" w:name="_Toc41486576"/>
      <w:r>
        <w:rPr>
          <w:rStyle w:val="34"/>
          <w:bCs/>
        </w:rPr>
        <w:t>2.</w:t>
      </w:r>
      <w:r>
        <w:rPr>
          <w:rStyle w:val="34"/>
          <w:rFonts w:hint="eastAsia"/>
          <w:bCs/>
        </w:rPr>
        <w:t xml:space="preserve"> </w:t>
      </w:r>
      <w:bookmarkEnd w:id="1"/>
      <w:r>
        <w:rPr>
          <w:rStyle w:val="34"/>
          <w:rFonts w:hint="eastAsia"/>
          <w:bCs/>
          <w:lang w:val="en-US" w:eastAsia="zh-CN"/>
        </w:rPr>
        <w:t>多智能体强化学习(Multi-agent reinforcement learning)</w:t>
      </w:r>
    </w:p>
    <w:p>
      <w:pPr>
        <w:pStyle w:val="3"/>
        <w:spacing w:before="120"/>
        <w:ind w:firstLine="280"/>
      </w:pPr>
      <w:r>
        <w:rPr>
          <w:rFonts w:hint="eastAsia"/>
        </w:rPr>
        <w:t>2</w:t>
      </w:r>
      <w:r>
        <w:t>.1</w:t>
      </w:r>
      <w:r>
        <w:rPr>
          <w:rFonts w:hint="eastAsia"/>
        </w:rPr>
        <w:t xml:space="preserve"> </w:t>
      </w:r>
      <w:r>
        <w:t>基本知识</w:t>
      </w:r>
    </w:p>
    <w:p>
      <w:pPr>
        <w:ind w:firstLine="480"/>
      </w:pPr>
      <w:r>
        <w:rPr>
          <w:rFonts w:hint="eastAsia"/>
        </w:rPr>
        <w:t>在本文中，马尔可夫决策过程（MDP）被定义为元组</w:t>
      </w:r>
      <w:r>
        <w:t>（</w:t>
      </w:r>
      <m:oMath>
        <m:r>
          <m:rPr/>
          <w:rPr>
            <w:rFonts w:ascii="Cambria Math" w:hAnsi="Cambria Math"/>
          </w:rPr>
          <m:t>S,A,P,R,T</m:t>
        </m:r>
      </m:oMath>
      <w:r>
        <w:t>）</w:t>
      </w:r>
      <w:r>
        <w:rPr>
          <w:rFonts w:hint="eastAsia"/>
        </w:rPr>
        <w:t>，其中S是所有有效状态的有限集，</w:t>
      </w:r>
      <w:r>
        <w:t>A</w:t>
      </w:r>
      <w:r>
        <w:rPr>
          <w:rFonts w:hint="eastAsia"/>
        </w:rPr>
        <w:t>是所有有效动作的有限集。函数</w:t>
      </w:r>
      <m:oMath>
        <m:r>
          <m:rPr/>
          <w:rPr>
            <w:rFonts w:ascii="Cambria Math" w:hAnsi="Cambria Math"/>
          </w:rPr>
          <m:t>P:S×A→P(S)</m:t>
        </m:r>
      </m:oMath>
      <w:r>
        <w:rPr>
          <w:rFonts w:hint="eastAsia"/>
        </w:rPr>
        <w:t>是转移概率函数，其中</w:t>
      </w:r>
      <m:oMath>
        <m:r>
          <m:rPr/>
          <w:rPr>
            <w:rFonts w:ascii="Cambria Math" w:hAnsi="Cambria Math"/>
          </w:rPr>
          <m:t>P(</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|s,a)</m:t>
        </m:r>
      </m:oMath>
      <w:r>
        <w:rPr>
          <w:rFonts w:hint="eastAsia"/>
        </w:rPr>
        <w:t>是如果智能体在状态</w:t>
      </w:r>
      <m:oMath>
        <m:r>
          <m:rPr/>
          <w:rPr>
            <w:rFonts w:ascii="Cambria Math" w:hAnsi="Cambria Math"/>
          </w:rPr>
          <m:t>s</m:t>
        </m:r>
      </m:oMath>
      <w:r>
        <w:rPr>
          <w:rFonts w:hint="eastAsia"/>
        </w:rPr>
        <w:t>中开始执行动作</w:t>
      </w:r>
      <m:oMath>
        <m:r>
          <m:rPr/>
          <w:rPr>
            <w:rFonts w:ascii="Cambria Math" w:hAnsi="Cambria Math"/>
          </w:rPr>
          <m:t>a</m:t>
        </m:r>
      </m:oMath>
      <w:r>
        <w:rPr>
          <w:rFonts w:hint="eastAsia"/>
        </w:rPr>
        <w:t>，则转移到状态</w:t>
      </w:r>
      <m:oMath>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m:t>
            </m:r>
            <m:ctrlPr>
              <w:rPr>
                <w:rFonts w:ascii="Cambria Math" w:hAnsi="Cambria Math"/>
                <w:i/>
              </w:rPr>
            </m:ctrlPr>
          </m:sup>
        </m:sSup>
      </m:oMath>
      <w:r>
        <w:rPr>
          <w:rFonts w:hint="eastAsia"/>
        </w:rPr>
        <w:t>的概率。函数</w:t>
      </w:r>
      <m:oMath>
        <m:r>
          <m:rPr/>
          <w:rPr>
            <w:rFonts w:ascii="Cambria Math" w:hAnsi="Cambria Math"/>
          </w:rPr>
          <m:t>R:S×A×S→R</m:t>
        </m:r>
      </m:oMath>
      <w:r>
        <w:rPr>
          <w:rFonts w:hint="eastAsia"/>
        </w:rPr>
        <w:t>表示奖励函数，其中</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=R(</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oMath>
      <w:r>
        <w:rPr>
          <w:rFonts w:hint="eastAsia"/>
        </w:rPr>
        <w:t>。MDP具有有限的时间范围T，求解MDP意味着找到策略</w:t>
      </w:r>
      <m:oMath>
        <m:sSub>
          <m:sSubPr>
            <m:ctrlPr>
              <w:rPr>
                <w:rFonts w:ascii="Cambria Math" w:hAnsi="Cambria Math"/>
                <w:i/>
              </w:rPr>
            </m:ctrlPr>
          </m:sSubPr>
          <m:e>
            <m:r>
              <m:rPr/>
              <w:rPr>
                <w:rFonts w:ascii="Cambria Math" w:hAnsi="Cambria Math"/>
              </w:rPr>
              <m:t>π</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r>
              <m:rPr/>
              <w:rPr>
                <w:rFonts w:ascii="Cambria Math" w:hAnsi="Cambria Math"/>
              </w:rPr>
              <m:t>:</m:t>
            </m:r>
            <m:r>
              <m:rPr/>
              <w:rPr>
                <w:rFonts w:hint="eastAsia" w:ascii="Cambria Math" w:hAnsi="Cambria Math"/>
              </w:rPr>
              <m:t>S×A</m:t>
            </m:r>
            <m:r>
              <m:rPr/>
              <w:rPr>
                <w:rFonts w:ascii="Cambria Math" w:hAnsi="Cambria Math"/>
              </w:rPr>
              <m:t>→</m:t>
            </m:r>
            <m:r>
              <m:rPr/>
              <w:rPr>
                <w:rFonts w:hint="eastAsia" w:ascii="Cambria Math" w:hAnsi="Cambria Math"/>
              </w:rPr>
              <m:t>[0</m:t>
            </m:r>
            <m:r>
              <m:rPr/>
              <w:rPr>
                <w:rFonts w:ascii="Cambria Math" w:hAnsi="Cambria Math"/>
              </w:rPr>
              <m:t>,</m:t>
            </m:r>
            <m:r>
              <m:rPr/>
              <w:rPr>
                <w:rFonts w:hint="eastAsia" w:ascii="Cambria Math" w:hAnsi="Cambria Math"/>
              </w:rPr>
              <m:t>1]</m:t>
            </m:r>
            <m:ctrlPr>
              <w:rPr>
                <w:rFonts w:ascii="Cambria Math" w:hAnsi="Cambria Math"/>
                <w:i/>
              </w:rPr>
            </m:ctrlPr>
          </m:e>
        </m:nary>
      </m:oMath>
      <w:r>
        <w:rPr>
          <w:rFonts w:hint="eastAsia"/>
        </w:rPr>
        <w:t>，其中</w:t>
      </w:r>
      <m:oMath>
        <m:sSub>
          <m:sSubPr>
            <m:ctrlPr>
              <w:rPr>
                <w:rFonts w:ascii="Cambria Math" w:hAnsi="Cambria Math"/>
                <w:i/>
              </w:rPr>
            </m:ctrlPr>
          </m:sSubPr>
          <m:e>
            <m:r>
              <m:rPr/>
              <w:rPr>
                <w:rFonts w:ascii="Cambria Math" w:hAnsi="Cambria Math"/>
              </w:rPr>
              <m:t>π</m:t>
            </m:r>
            <m:ctrlPr>
              <w:rPr>
                <w:rFonts w:ascii="Cambria Math" w:hAnsi="Cambria Math"/>
                <w:i/>
              </w:rPr>
            </m:ctrlPr>
          </m:e>
          <m:sub>
            <m:r>
              <m:rPr/>
              <w:rPr>
                <w:rFonts w:ascii="Cambria Math" w:hAnsi="Cambria Math"/>
              </w:rPr>
              <m:t xml:space="preserve"> </m:t>
            </m:r>
            <m:ctrlPr>
              <w:rPr>
                <w:rFonts w:ascii="Cambria Math" w:hAnsi="Cambria Math"/>
                <w:i/>
              </w:rPr>
            </m:ctrlPr>
          </m:sub>
        </m:sSub>
      </m:oMath>
      <w:r>
        <w:rPr>
          <w:rFonts w:hint="eastAsia"/>
        </w:rPr>
        <w:t>用θ参数化（例如，神经层的权重和偏差）；</w:t>
      </w:r>
      <m:oMath>
        <m:sSub>
          <m:sSubPr>
            <m:ctrlPr>
              <w:rPr>
                <w:rFonts w:ascii="Cambria Math" w:hAnsi="Cambria Math"/>
                <w:i/>
              </w:rPr>
            </m:ctrlPr>
          </m:sSubPr>
          <m:e>
            <m:r>
              <m:rPr/>
              <w:rPr>
                <w:rFonts w:ascii="Cambria Math" w:hAnsi="Cambria Math"/>
              </w:rPr>
              <m:t>π</m:t>
            </m:r>
            <m:ctrlPr>
              <w:rPr>
                <w:rFonts w:ascii="Cambria Math" w:hAnsi="Cambria Math"/>
                <w:i/>
              </w:rPr>
            </m:ctrlPr>
          </m:e>
          <m:sub>
            <m:r>
              <m:rPr/>
              <w:rPr>
                <w:rFonts w:ascii="Cambria Math" w:hAnsi="Cambria Math"/>
              </w:rPr>
              <m:t>θ</m:t>
            </m:r>
            <m:ctrlPr>
              <w:rPr>
                <w:rFonts w:ascii="Cambria Math" w:hAnsi="Cambria Math"/>
                <w:i/>
              </w:rPr>
            </m:ctrlPr>
          </m:sub>
        </m:sSub>
      </m:oMath>
      <w:r>
        <w:rPr>
          <w:rFonts w:hint="eastAsia"/>
        </w:rPr>
        <w:t>指定哪个动作</w:t>
      </w:r>
      <m:oMath>
        <m:r>
          <m:rPr/>
          <w:rPr>
            <w:rFonts w:ascii="Cambria Math" w:hAnsi="Cambria Math"/>
          </w:rPr>
          <m:t>a∈A</m:t>
        </m:r>
      </m:oMath>
      <w:r>
        <w:rPr>
          <w:rFonts w:hint="eastAsia"/>
        </w:rPr>
        <w:t xml:space="preserve"> 必须在每个s中执行，以最大化在有限时间T期间收到的折扣累积奖励。</w:t>
      </w:r>
    </w:p>
    <w:p>
      <w:pPr>
        <w:pStyle w:val="3"/>
        <w:spacing w:before="120"/>
        <w:ind w:firstLine="280"/>
      </w:pPr>
      <w:bookmarkStart w:id="2" w:name="_Toc41486577"/>
      <w:r>
        <w:t>2</w:t>
      </w:r>
      <w:r>
        <w:rPr>
          <w:rFonts w:hint="eastAsia"/>
        </w:rPr>
        <w:t>.</w:t>
      </w:r>
      <w:r>
        <w:t>2</w:t>
      </w:r>
      <w:r>
        <w:rPr>
          <w:rFonts w:hint="eastAsia"/>
        </w:rPr>
        <w:t xml:space="preserve"> </w:t>
      </w:r>
      <w:bookmarkEnd w:id="2"/>
      <w:r>
        <w:rPr>
          <w:rFonts w:hint="eastAsia"/>
        </w:rPr>
        <w:t>D</w:t>
      </w:r>
      <w:r>
        <w:t>QN</w:t>
      </w:r>
    </w:p>
    <w:p>
      <w:pPr>
        <w:ind w:firstLine="480"/>
      </w:pPr>
      <w:r>
        <w:rPr>
          <w:rFonts w:hint="eastAsia"/>
        </w:rPr>
        <w:t>深度Q网络（DQN）是一种无模型强化学习方法，旨在学习具有高维状态空间的最优策略。DQN受到</w:t>
      </w:r>
      <w:r>
        <w:t>Q-learning</w:t>
      </w:r>
      <w:r>
        <w:rPr>
          <w:rFonts w:hint="eastAsia"/>
        </w:rPr>
        <w:t>的启发，其中使用神经网络来近似Q函数，经验回放D和目标网络是用于稳定优化的两个关键特征。智能体的经验</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oMath>
      <w:r>
        <w:rPr>
          <w:rFonts w:hint="eastAsia"/>
        </w:rPr>
        <w:t>被存储在经验缓冲器D＝(e1,e2,…,et)中，并且被周期性地重新采样以训练Q网络。在第i次训练迭代中，使用小批量重采样经验来更新策略的参数</w:t>
      </w:r>
      <m:oMath>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i</m:t>
            </m:r>
            <m:ctrlPr>
              <w:rPr>
                <w:rFonts w:ascii="Cambria Math" w:hAnsi="Cambria Math"/>
                <w:i/>
                <w:iCs/>
              </w:rPr>
            </m:ctrlPr>
          </m:sub>
        </m:sSub>
      </m:oMath>
      <w:r>
        <w:rPr>
          <w:rFonts w:hint="eastAsia"/>
        </w:rPr>
        <w:t>，其中损失函数定义为</w:t>
      </w:r>
    </w:p>
    <w:p>
      <w:pPr>
        <w:ind w:firstLine="480"/>
        <w:jc w:val="center"/>
      </w:pPr>
      <m:oMathPara>
        <m:oMath>
          <m:r>
            <m:rPr/>
            <w:rPr>
              <w:rFonts w:ascii="Cambria Math" w:hAnsi="Cambria Math"/>
            </w:rPr>
            <m:t>L(</m:t>
          </m:r>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)=E[(</m:t>
          </m:r>
          <m:sSub>
            <m:sSubPr>
              <m:ctrlPr>
                <w:rPr>
                  <w:rFonts w:ascii="Cambria Math" w:hAnsi="Cambria Math"/>
                  <w:i/>
                  <w:iCs/>
                </w:rPr>
              </m:ctrlPr>
            </m:sSubPr>
            <m:e>
              <m:r>
                <m:rPr/>
                <w:rPr>
                  <w:rFonts w:ascii="Cambria Math" w:hAnsi="Cambria Math"/>
                </w:rPr>
                <m:t>r</m:t>
              </m:r>
              <m:ctrlPr>
                <w:rPr>
                  <w:rFonts w:ascii="Cambria Math" w:hAnsi="Cambria Math"/>
                  <w:i/>
                  <w:iCs/>
                </w:rPr>
              </m:ctrlPr>
            </m:e>
            <m:sub>
              <m:r>
                <m:rPr/>
                <w:rPr>
                  <w:rFonts w:ascii="Cambria Math" w:hAnsi="Cambria Math"/>
                </w:rPr>
                <m:t>t+1</m:t>
              </m:r>
              <m:ctrlPr>
                <w:rPr>
                  <w:rFonts w:ascii="Cambria Math" w:hAnsi="Cambria Math"/>
                  <w:i/>
                  <w:iCs/>
                </w:rPr>
              </m:ctrlPr>
            </m:sub>
          </m:sSub>
          <m:r>
            <m:rPr/>
            <w:rPr>
              <w:rFonts w:ascii="Cambria Math" w:hAnsi="Cambria Math"/>
            </w:rPr>
            <m:t>+γ</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ctrlPr>
                    <w:rPr>
                      <w:rFonts w:ascii="Cambria Math" w:hAnsi="Cambria Math"/>
                      <w:i/>
                      <w:iCs/>
                    </w:rPr>
                  </m:ctrlPr>
                </m:e>
                <m:lim>
                  <m:sSup>
                    <m:sSupPr>
                      <m:ctrlPr>
                        <w:rPr>
                          <w:rFonts w:ascii="Cambria Math" w:hAnsi="Cambria Math"/>
                          <w:i/>
                          <w:iCs/>
                        </w:rPr>
                      </m:ctrlPr>
                    </m:sSupPr>
                    <m:e>
                      <m:r>
                        <m:rPr/>
                        <w:rPr>
                          <w:rFonts w:ascii="Cambria Math" w:hAnsi="Cambria Math"/>
                        </w:rPr>
                        <m:t>a</m:t>
                      </m:r>
                      <m:ctrlPr>
                        <w:rPr>
                          <w:rFonts w:ascii="Cambria Math" w:hAnsi="Cambria Math"/>
                          <w:i/>
                          <w:iCs/>
                        </w:rPr>
                      </m:ctrlPr>
                    </m:e>
                    <m:sup>
                      <m:r>
                        <m:rPr/>
                        <w:rPr>
                          <w:rFonts w:ascii="Cambria Math" w:hAnsi="Cambria Math"/>
                        </w:rPr>
                        <m:t>'</m:t>
                      </m:r>
                      <m:ctrlPr>
                        <w:rPr>
                          <w:rFonts w:ascii="Cambria Math" w:hAnsi="Cambria Math"/>
                          <w:i/>
                          <w:iCs/>
                        </w:rPr>
                      </m:ctrlPr>
                    </m:sup>
                  </m:sSup>
                  <m:ctrlPr>
                    <w:rPr>
                      <w:rFonts w:ascii="Cambria Math" w:hAnsi="Cambria Math"/>
                      <w:i/>
                      <w:iCs/>
                    </w:rPr>
                  </m:ctrlPr>
                </m:lim>
              </m:limLow>
              <m:r>
                <m:rPr/>
                <w:rPr>
                  <w:rFonts w:ascii="Cambria Math" w:hAnsi="Cambria Math"/>
                </w:rPr>
                <m:t>Q</m:t>
              </m:r>
              <m:d>
                <m:dPr>
                  <m:ctrlPr>
                    <w:rPr>
                      <w:rFonts w:ascii="Cambria Math" w:hAnsi="Cambria Math"/>
                      <w:i/>
                      <w:iCs/>
                    </w:rPr>
                  </m:ctrlPr>
                </m:dPr>
                <m:e>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t+1</m:t>
                      </m:r>
                      <m:ctrlPr>
                        <w:rPr>
                          <w:rFonts w:ascii="Cambria Math" w:hAnsi="Cambria Math"/>
                          <w:i/>
                          <w:iCs/>
                        </w:rPr>
                      </m:ctrlPr>
                    </m:sub>
                  </m:sSub>
                  <m:r>
                    <m:rPr/>
                    <w:rPr>
                      <w:rFonts w:ascii="Cambria Math" w:hAnsi="Cambria Math"/>
                    </w:rPr>
                    <m:t>,</m:t>
                  </m:r>
                  <m:sSup>
                    <m:sSupPr>
                      <m:ctrlPr>
                        <w:rPr>
                          <w:rFonts w:ascii="Cambria Math" w:hAnsi="Cambria Math"/>
                          <w:i/>
                          <w:iCs/>
                        </w:rPr>
                      </m:ctrlPr>
                    </m:sSupPr>
                    <m:e>
                      <m:r>
                        <m:rPr/>
                        <w:rPr>
                          <w:rFonts w:ascii="Cambria Math" w:hAnsi="Cambria Math"/>
                        </w:rPr>
                        <m:t>a</m:t>
                      </m:r>
                      <m:ctrlPr>
                        <w:rPr>
                          <w:rFonts w:ascii="Cambria Math" w:hAnsi="Cambria Math"/>
                          <w:i/>
                          <w:iCs/>
                        </w:rPr>
                      </m:ctrlPr>
                    </m:e>
                    <m:sup>
                      <m:r>
                        <m:rPr/>
                        <w:rPr>
                          <w:rFonts w:ascii="Cambria Math" w:hAnsi="Cambria Math"/>
                        </w:rPr>
                        <m:t>'</m:t>
                      </m:r>
                      <m:ctrlPr>
                        <w:rPr>
                          <w:rFonts w:ascii="Cambria Math" w:hAnsi="Cambria Math"/>
                          <w:i/>
                          <w:iCs/>
                        </w:rPr>
                      </m:ctrlPr>
                    </m:sup>
                  </m:sSup>
                  <m:r>
                    <m:rPr/>
                    <w:rPr>
                      <w:rFonts w:ascii="Cambria Math" w:hAnsi="Cambria Math"/>
                    </w:rPr>
                    <m:t>;</m:t>
                  </m:r>
                  <m:sSubSup>
                    <m:sSubSupPr>
                      <m:ctrlPr>
                        <w:rPr>
                          <w:rFonts w:ascii="Cambria Math" w:hAnsi="Cambria Math"/>
                          <w:i/>
                          <w:iCs/>
                        </w:rPr>
                      </m:ctrlPr>
                    </m:sSubSupPr>
                    <m:e>
                      <m:r>
                        <m:rPr/>
                        <w:rPr>
                          <w:rFonts w:ascii="Cambria Math" w:hAnsi="Cambria Math"/>
                        </w:rPr>
                        <m:t>θ</m:t>
                      </m:r>
                      <m:ctrlPr>
                        <w:rPr>
                          <w:rFonts w:ascii="Cambria Math" w:hAnsi="Cambria Math"/>
                          <w:i/>
                          <w:iCs/>
                        </w:rPr>
                      </m:ctrlPr>
                    </m:e>
                    <m:sub>
                      <m:r>
                        <m:rPr/>
                        <w:rPr>
                          <w:rFonts w:ascii="Cambria Math" w:hAnsi="Cambria Math"/>
                        </w:rPr>
                        <m:t>i</m:t>
                      </m:r>
                      <m:ctrlPr>
                        <w:rPr>
                          <w:rFonts w:ascii="Cambria Math" w:hAnsi="Cambria Math"/>
                          <w:i/>
                          <w:iCs/>
                        </w:rPr>
                      </m:ctrlPr>
                    </m:sub>
                    <m:sup>
                      <m:r>
                        <m:rPr/>
                        <w:rPr>
                          <w:rFonts w:ascii="Cambria Math" w:hAnsi="Cambria Math"/>
                        </w:rPr>
                        <m:t>−</m:t>
                      </m:r>
                      <m:ctrlPr>
                        <w:rPr>
                          <w:rFonts w:ascii="Cambria Math" w:hAnsi="Cambria Math"/>
                          <w:i/>
                          <w:iCs/>
                        </w:rPr>
                      </m:ctrlPr>
                    </m:sup>
                  </m:sSubSup>
                  <m:ctrlPr>
                    <w:rPr>
                      <w:rFonts w:ascii="Cambria Math" w:hAnsi="Cambria Math"/>
                      <w:i/>
                      <w:iCs/>
                    </w:rPr>
                  </m:ctrlPr>
                </m:e>
              </m:d>
              <m:r>
                <m:rPr/>
                <w:rPr>
                  <w:rFonts w:ascii="Cambria Math" w:hAnsi="Cambria Math"/>
                </w:rPr>
                <m:t>−Q(</m:t>
              </m:r>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t</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a</m:t>
                  </m:r>
                  <m:ctrlPr>
                    <w:rPr>
                      <w:rFonts w:ascii="Cambria Math" w:hAnsi="Cambria Math"/>
                      <w:i/>
                      <w:iCs/>
                    </w:rPr>
                  </m:ctrlPr>
                </m:e>
                <m:sub>
                  <m:r>
                    <m:rPr/>
                    <w:rPr>
                      <w:rFonts w:ascii="Cambria Math" w:hAnsi="Cambria Math"/>
                    </w:rPr>
                    <m:t>t</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m:t>
              </m:r>
              <m:sSup>
                <m:sSupPr>
                  <m:ctrlPr>
                    <w:rPr>
                      <w:rFonts w:ascii="Cambria Math" w:hAnsi="Cambria Math"/>
                      <w:i/>
                      <w:iCs/>
                    </w:rPr>
                  </m:ctrlPr>
                </m:sSupPr>
                <m:e>
                  <m:r>
                    <m:rPr/>
                    <w:rPr>
                      <w:rFonts w:ascii="Cambria Math" w:hAnsi="Cambria Math"/>
                    </w:rPr>
                    <m:t>)</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m:t>
              </m:r>
              <m:ctrlPr>
                <w:rPr>
                  <w:rFonts w:ascii="Cambria Math" w:hAnsi="Cambria Math"/>
                  <w:i/>
                  <w:iCs/>
                </w:rPr>
              </m:ctrlPr>
            </m:fName>
            <m:e>
              <m:r>
                <m:rPr>
                  <m:nor/>
                  <m:sty m:val="p"/>
                </m:rPr>
                <w:rPr>
                  <w:rFonts w:hint="eastAsia"/>
                  <w:b w:val="0"/>
                  <w:i w:val="0"/>
                </w:rPr>
                <m:t> </m:t>
              </m:r>
              <m:ctrlPr>
                <w:rPr>
                  <w:rFonts w:ascii="Cambria Math" w:hAnsi="Cambria Math"/>
                  <w:i/>
                  <w:iCs/>
                </w:rPr>
              </m:ctrlPr>
            </m:e>
          </m:func>
        </m:oMath>
      </m:oMathPara>
    </w:p>
    <w:p>
      <w:pPr>
        <w:ind w:firstLine="480"/>
      </w:pPr>
      <w:r>
        <w:rPr>
          <w:rFonts w:hint="eastAsia"/>
        </w:rPr>
        <w:t>其中</w:t>
      </w:r>
      <m:oMath>
        <m:sSubSup>
          <m:sSubSupPr>
            <m:ctrlPr>
              <w:rPr>
                <w:rFonts w:ascii="Cambria Math" w:hAnsi="Cambria Math"/>
                <w:i/>
                <w:iCs/>
              </w:rPr>
            </m:ctrlPr>
          </m:sSubSupPr>
          <m:e>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 xml:space="preserve"> </m:t>
                </m:r>
                <m:ctrlPr>
                  <w:rPr>
                    <w:rFonts w:ascii="Cambria Math" w:hAnsi="Cambria Math"/>
                    <w:i/>
                    <w:iCs/>
                  </w:rPr>
                </m:ctrlPr>
              </m:sub>
            </m:sSub>
            <m:ctrlPr>
              <w:rPr>
                <w:rFonts w:ascii="Cambria Math" w:hAnsi="Cambria Math"/>
                <w:i/>
                <w:iCs/>
              </w:rPr>
            </m:ctrlPr>
          </m:e>
          <m:sub>
            <m:r>
              <m:rPr/>
              <w:rPr>
                <w:rFonts w:ascii="Cambria Math" w:hAnsi="Cambria Math"/>
              </w:rPr>
              <m:t>i</m:t>
            </m:r>
            <m:ctrlPr>
              <w:rPr>
                <w:rFonts w:ascii="Cambria Math" w:hAnsi="Cambria Math"/>
                <w:i/>
                <w:iCs/>
              </w:rPr>
            </m:ctrlPr>
          </m:sub>
          <m:sup>
            <m:r>
              <m:rPr/>
              <w:rPr>
                <w:rFonts w:ascii="Cambria Math" w:hAnsi="Cambria Math"/>
              </w:rPr>
              <m:t>−</m:t>
            </m:r>
            <m:ctrlPr>
              <w:rPr>
                <w:rFonts w:ascii="Cambria Math" w:hAnsi="Cambria Math"/>
                <w:i/>
                <w:iCs/>
              </w:rPr>
            </m:ctrlPr>
          </m:sup>
        </m:sSubSup>
      </m:oMath>
      <w:r>
        <w:rPr>
          <w:rFonts w:hint="eastAsia"/>
        </w:rPr>
        <w:t>是目标网络参数，在每个预定义步骤中使用Q网络参数</w:t>
      </w:r>
      <m:oMath>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 xml:space="preserve"> </m:t>
            </m:r>
            <m:ctrlPr>
              <w:rPr>
                <w:rFonts w:ascii="Cambria Math" w:hAnsi="Cambria Math"/>
                <w:i/>
                <w:iCs/>
              </w:rPr>
            </m:ctrlPr>
          </m:sub>
        </m:sSub>
      </m:oMath>
      <w:r>
        <w:rPr>
          <w:rFonts w:hint="eastAsia"/>
        </w:rPr>
        <w:t>更新，并采用随机梯度下降法优化损失函数。</w:t>
      </w:r>
    </w:p>
    <w:p>
      <w:pPr>
        <w:pStyle w:val="3"/>
        <w:spacing w:before="120"/>
        <w:ind w:firstLine="280"/>
      </w:pPr>
      <w:bookmarkStart w:id="3" w:name="_Toc41486583"/>
      <w:r>
        <w:t>2</w:t>
      </w:r>
      <w:r>
        <w:rPr>
          <w:rFonts w:hint="eastAsia"/>
        </w:rPr>
        <w:t>.</w:t>
      </w:r>
      <w:r>
        <w:t>3</w:t>
      </w:r>
      <w:bookmarkEnd w:id="3"/>
      <w:r>
        <w:rPr>
          <w:rFonts w:hint="eastAsia"/>
        </w:rPr>
        <w:t xml:space="preserve"> </w:t>
      </w:r>
      <w:r>
        <w:t>MADRL</w:t>
      </w:r>
    </w:p>
    <w:p>
      <w:pPr>
        <w:ind w:firstLine="480"/>
      </w:pPr>
      <w:r>
        <w:rPr>
          <w:rFonts w:hint="eastAsia"/>
        </w:rPr>
        <w:t>前面提到的方法是用单智能体系统设计的，在这个系统中，智能体只考虑其自身行动的结果。然而，在多智能体系统中，智能体需要同时观察其自身行为的效果以及其他智能体的行为，这一特性会不断重塑环境并导致非平稳性。因此，在多智能体系统中，前人的收敛理论通常无法得到保证。</w:t>
      </w:r>
    </w:p>
    <w:p>
      <w:pPr>
        <w:ind w:firstLine="480"/>
      </w:pPr>
      <w:r>
        <w:rPr>
          <w:rFonts w:hint="eastAsia"/>
        </w:rPr>
        <w:t>因此，提出了各种MADRL算法用于多智能体协作和协调。在集中式MADRL算法中，多智能体的状态和动作被表示为单个深度神经网络的输入和输出，因此，只有一种策略决定MADRL的行动。此外，集中式策略收集所有可观察信息（完全可观察信息），并一次确定所有智能体的动作。</w:t>
      </w:r>
    </w:p>
    <w:p>
      <w:pPr>
        <w:pStyle w:val="2"/>
        <w:spacing w:before="120" w:after="120"/>
        <w:rPr>
          <w:rFonts w:hint="eastAsia"/>
        </w:rPr>
      </w:pPr>
      <w:r>
        <w:t>3. 多无人机充电的协调调度与调度</w:t>
      </w:r>
    </w:p>
    <w:p>
      <w:pPr>
        <w:pStyle w:val="3"/>
        <w:spacing w:before="120"/>
        <w:ind w:firstLine="280"/>
        <w:rPr>
          <w:rFonts w:hint="default" w:eastAsia="黑体"/>
          <w:lang w:val="en-US" w:eastAsia="zh-CN"/>
        </w:rPr>
      </w:pPr>
      <w:r>
        <w:t>3.1</w:t>
      </w:r>
      <w:r>
        <w:rPr>
          <w:rFonts w:hint="eastAsia"/>
          <w:lang w:val="en-US" w:eastAsia="zh-CN"/>
        </w:rPr>
        <w:t>框架描述和设计原理</w:t>
      </w:r>
    </w:p>
    <w:p>
      <w:pPr>
        <w:ind w:firstLine="480"/>
        <w:rPr>
          <w:rFonts w:hint="eastAsia"/>
        </w:rPr>
      </w:pPr>
      <w:r>
        <w:rPr>
          <w:rFonts w:hint="eastAsia"/>
        </w:rPr>
        <w:t>如图1所示，我们考虑</w:t>
      </w:r>
      <w:r>
        <w:rPr>
          <w:rFonts w:hint="eastAsia"/>
          <w:lang w:val="en-US" w:eastAsia="zh-CN"/>
        </w:rPr>
        <w:t>的</w:t>
      </w:r>
      <w:r>
        <w:rPr>
          <w:rFonts w:hint="eastAsia"/>
        </w:rPr>
        <w:t>参考系统包含三个主要组件，即编排管理器(云)，充电塔(能量边缘)和无人机(端)，旨在进行以下两大能量优化智能系统维护和运营。</w:t>
      </w:r>
    </w:p>
    <w:p>
      <w:pPr>
        <w:ind w:firstLine="480"/>
        <w:rPr>
          <w:rFonts w:hint="eastAsia"/>
        </w:rPr>
      </w:pPr>
    </w:p>
    <w:p>
      <w:pPr>
        <w:numPr>
          <w:ilvl w:val="0"/>
          <w:numId w:val="2"/>
        </w:numPr>
        <w:ind w:left="420" w:leftChars="0" w:hanging="420" w:firstLineChars="0"/>
        <w:rPr>
          <w:rFonts w:hint="eastAsia"/>
        </w:rPr>
      </w:pPr>
      <w:r>
        <w:rPr>
          <w:rFonts w:hint="eastAsia"/>
        </w:rPr>
        <w:t>任务1(凸最优充电调度):用于无人机与充电塔之间的凸最优充电调度决策;并对计划对进行相应的能量资源分配数量决策。这一行动需要从无人机和充电塔收集信息;并且需要高性能的计算资源，即</w:t>
      </w:r>
      <w:r>
        <w:rPr>
          <w:rFonts w:hint="eastAsia"/>
          <w:lang w:val="en-US" w:eastAsia="zh-CN"/>
        </w:rPr>
        <w:t>相关</w:t>
      </w:r>
      <w:r>
        <w:rPr>
          <w:rFonts w:hint="eastAsia"/>
        </w:rPr>
        <w:t>的业务流程管理器需要利用云计算资源。</w:t>
      </w:r>
    </w:p>
    <w:p>
      <w:pPr>
        <w:numPr>
          <w:ilvl w:val="0"/>
          <w:numId w:val="2"/>
        </w:numPr>
        <w:ind w:left="420" w:leftChars="0" w:hanging="420" w:firstLineChars="0"/>
        <w:rPr>
          <w:rFonts w:hint="eastAsia"/>
        </w:rPr>
      </w:pPr>
      <w:r>
        <w:rPr>
          <w:rFonts w:hint="eastAsia"/>
        </w:rPr>
        <w:t>任务2(基于协同madrl的充电塔EMS学习):针对基于协同madrl的充电塔间能源智能管理。使用基于commnet的合作MADRL算法，因为它可以实现成本效益的能源交易和共享。MADRL需要实时使用庞大的数据集进行数据密集型深度学习计算，本质上需要云辅助的编排管理器。</w:t>
      </w:r>
    </w:p>
    <w:p>
      <w:pPr>
        <w:numPr>
          <w:ilvl w:val="0"/>
          <w:numId w:val="0"/>
        </w:numPr>
        <w:ind w:leftChars="0"/>
        <w:rPr>
          <w:rFonts w:hint="eastAsia"/>
        </w:rPr>
      </w:pPr>
    </w:p>
    <w:p>
      <w:pPr>
        <w:numPr>
          <w:ilvl w:val="0"/>
          <w:numId w:val="0"/>
        </w:numPr>
        <w:ind w:leftChars="0" w:firstLine="420" w:firstLineChars="0"/>
        <w:rPr>
          <w:rFonts w:hint="eastAsia"/>
        </w:rPr>
      </w:pPr>
      <w:r>
        <w:rPr>
          <w:rFonts w:hint="eastAsia"/>
        </w:rPr>
        <w:t>在业务流程管理器的协调下，两个任务相互关联。任务1优化后的充电计划会对计划充电塔的能量消耗产生影响，最终影响到充电塔之间的协同能量共享。需要注意的是，该充电调度是通过凸规划公式进行优化的，因此可以减少从公用事业公司购买充电塔的电量。另一方面，充电塔之间的协同能量共享也会对充电调度产生影响，因为它决定了每个充电塔的能量状态，这是充电调度优化的主要参数之一。需要注意的是，合作共享的能量可以让充电塔拥有相对足够的能量，这样我们就有更多的机会为预定的无人机提供足够的能量。最后，我们可以确认这两个任务是相互关联和协调的，以实现最佳性能。</w:t>
      </w:r>
    </w:p>
    <w:p>
      <w:pPr>
        <w:pStyle w:val="3"/>
        <w:spacing w:before="120"/>
        <w:ind w:firstLine="280"/>
      </w:pPr>
      <w:r>
        <w:t>3.2多无人机充电调度:一个凸优化公式</w:t>
      </w:r>
    </w:p>
    <w:p>
      <w:pPr>
        <w:bidi w:val="0"/>
        <w:rPr>
          <w:rFonts w:hint="eastAsia"/>
        </w:rPr>
      </w:pPr>
      <w:r>
        <w:rPr>
          <w:rFonts w:hint="eastAsia"/>
        </w:rPr>
        <w:t>假设一组无人机需要从充电塔充电，如图2所示。如图2所示，充电塔连接到单个协调管理器，该协调管理器是一个充电塔控制器，用于对充电匹配（即，对充电塔和无人机之间的充电调度进行决策）和调度对的能量分配量进行联合优化（即，为预定充电塔向其相关联的无人机无线传输能量的量的决策）。</w:t>
      </w:r>
    </w:p>
    <w:p>
      <w:pPr>
        <w:bidi w:val="0"/>
        <w:jc w:val="center"/>
      </w:pPr>
      <w:r>
        <w:drawing>
          <wp:inline distT="0" distB="0" distL="114300" distR="114300">
            <wp:extent cx="5751830" cy="2417445"/>
            <wp:effectExtent l="0" t="0" r="8890"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
                    <a:stretch>
                      <a:fillRect/>
                    </a:stretch>
                  </pic:blipFill>
                  <pic:spPr>
                    <a:xfrm>
                      <a:off x="0" y="0"/>
                      <a:ext cx="5751830" cy="2417445"/>
                    </a:xfrm>
                    <a:prstGeom prst="rect">
                      <a:avLst/>
                    </a:prstGeom>
                    <a:noFill/>
                    <a:ln>
                      <a:noFill/>
                    </a:ln>
                  </pic:spPr>
                </pic:pic>
              </a:graphicData>
            </a:graphic>
          </wp:inline>
        </w:drawing>
      </w:r>
    </w:p>
    <w:p>
      <w:pPr>
        <w:ind w:firstLine="0" w:firstLineChars="0"/>
        <w:jc w:val="center"/>
        <w:rPr>
          <w:rFonts w:hint="default" w:eastAsia="宋体"/>
          <w:lang w:val="en-US" w:eastAsia="zh-CN"/>
        </w:rPr>
      </w:pPr>
      <w:r>
        <w:rPr>
          <w:rFonts w:hint="eastAsia"/>
          <w:lang w:val="en-US" w:eastAsia="zh-CN"/>
        </w:rPr>
        <w:t>Fig2.多无人机充电调度。</w:t>
      </w:r>
    </w:p>
    <w:p>
      <w:pPr>
        <w:bidi w:val="0"/>
        <w:jc w:val="center"/>
        <w:rPr>
          <w:rFonts w:hint="eastAsia"/>
        </w:rPr>
      </w:pPr>
    </w:p>
    <w:p>
      <w:pPr>
        <w:bidi w:val="0"/>
        <w:rPr>
          <w:rFonts w:hint="eastAsia"/>
        </w:rPr>
      </w:pPr>
    </w:p>
    <w:p>
      <w:pPr>
        <w:ind w:firstLine="482"/>
        <w:rPr>
          <w:b/>
          <w:bCs/>
        </w:rPr>
      </w:pPr>
      <w:r>
        <w:rPr>
          <w:rFonts w:hint="eastAsia"/>
          <w:b/>
          <w:bCs/>
        </w:rPr>
        <w:t>（1）状态空间(</w:t>
      </w:r>
      <w:r>
        <w:rPr>
          <w:b/>
          <w:bCs/>
        </w:rPr>
        <w:t>State space)</w:t>
      </w:r>
    </w:p>
    <w:p>
      <w:pPr>
        <w:pStyle w:val="82"/>
        <w:rPr>
          <w:b/>
          <w:bCs/>
        </w:rPr>
      </w:pPr>
      <w:r>
        <w:rPr>
          <w:rFonts w:hint="eastAsia" w:ascii="宋体" w:hAnsi="宋体" w:eastAsia="宋体" w:cs="宋体"/>
          <w:i w:val="0"/>
          <w:iCs w:val="0"/>
          <w:caps w:val="0"/>
          <w:color w:val="000000"/>
          <w:spacing w:val="12"/>
          <w:sz w:val="24"/>
          <w:szCs w:val="24"/>
        </w:rPr>
        <w:t>假设EMS可以观察到所有给定的充电塔C的过去和现在的信息，而不能观察到它们的未来信息。很明显，它满足马尔可夫性质，MADRL可以用于这个给定的问题设置。状态空间由ESS的能量储备、PV的发电量和负荷组成。ESS能量储备集记为</w:t>
      </w:r>
      <m:oMath>
        <m:r>
          <m:rPr>
            <m:sty m:val="p"/>
            <m:scr m:val="script"/>
          </m:rPr>
          <w:rPr>
            <w:sz w:val="24"/>
            <w:szCs w:val="24"/>
          </w:rPr>
          <m:t>ℬ</m:t>
        </m:r>
        <m:r>
          <m:rPr>
            <m:sty m:val="p"/>
          </m:rPr>
          <w:rPr>
            <w:sz w:val="24"/>
            <w:szCs w:val="24"/>
          </w:rPr>
          <m:t>≜</m:t>
        </m:r>
        <m:d>
          <m:dPr>
            <m:begChr m:val="{"/>
            <m:sepChr m:val=""/>
            <m:endChr m:val="}"/>
            <m:ctrlPr>
              <w:rPr>
                <w:sz w:val="24"/>
                <w:szCs w:val="24"/>
              </w:rPr>
            </m:ctrlPr>
          </m:dPr>
          <m:e>
            <m:sSup>
              <m:sSupPr>
                <m:ctrlPr>
                  <w:rPr>
                    <w:sz w:val="24"/>
                    <w:szCs w:val="24"/>
                  </w:rPr>
                </m:ctrlPr>
              </m:sSupPr>
              <m:e>
                <m:r>
                  <m:rPr/>
                  <w:rPr>
                    <w:sz w:val="24"/>
                    <w:szCs w:val="24"/>
                  </w:rPr>
                  <m:t>b</m:t>
                </m:r>
                <m:ctrlPr>
                  <w:rPr>
                    <w:sz w:val="24"/>
                    <w:szCs w:val="24"/>
                  </w:rPr>
                </m:ctrlPr>
              </m:e>
              <m:sup>
                <m:r>
                  <m:rPr/>
                  <w:rPr>
                    <w:sz w:val="24"/>
                    <w:szCs w:val="24"/>
                  </w:rPr>
                  <m:t>1</m:t>
                </m:r>
                <m:ctrlPr>
                  <w:rPr>
                    <w:sz w:val="24"/>
                    <w:szCs w:val="24"/>
                  </w:rPr>
                </m:ctrlPr>
              </m:sup>
            </m:sSup>
            <m:r>
              <m:rPr>
                <m:sty m:val="p"/>
              </m:rPr>
              <w:rPr>
                <w:sz w:val="24"/>
                <w:szCs w:val="24"/>
              </w:rPr>
              <m:t>,</m:t>
            </m:r>
            <m:sSup>
              <m:sSupPr>
                <m:ctrlPr>
                  <w:rPr>
                    <w:sz w:val="24"/>
                    <w:szCs w:val="24"/>
                  </w:rPr>
                </m:ctrlPr>
              </m:sSupPr>
              <m:e>
                <m:r>
                  <m:rPr/>
                  <w:rPr>
                    <w:sz w:val="24"/>
                    <w:szCs w:val="24"/>
                  </w:rPr>
                  <m:t>b</m:t>
                </m:r>
                <m:ctrlPr>
                  <w:rPr>
                    <w:sz w:val="24"/>
                    <w:szCs w:val="24"/>
                  </w:rPr>
                </m:ctrlPr>
              </m:e>
              <m:sup>
                <m:r>
                  <m:rPr/>
                  <w:rPr>
                    <w:sz w:val="24"/>
                    <w:szCs w:val="24"/>
                  </w:rPr>
                  <m:t>2</m:t>
                </m:r>
                <m:ctrlPr>
                  <w:rPr>
                    <w:sz w:val="24"/>
                    <w:szCs w:val="24"/>
                  </w:rPr>
                </m:ctrlPr>
              </m:sup>
            </m:sSup>
            <m:r>
              <m:rPr>
                <m:sty m:val="p"/>
              </m:rPr>
              <w:rPr>
                <w:sz w:val="24"/>
                <w:szCs w:val="24"/>
              </w:rPr>
              <m:t>,…,</m:t>
            </m:r>
            <m:sSup>
              <m:sSupPr>
                <m:ctrlPr>
                  <w:rPr>
                    <w:sz w:val="24"/>
                    <w:szCs w:val="24"/>
                  </w:rPr>
                </m:ctrlPr>
              </m:sSupPr>
              <m:e>
                <m:r>
                  <m:rPr/>
                  <w:rPr>
                    <w:sz w:val="24"/>
                    <w:szCs w:val="24"/>
                  </w:rPr>
                  <m:t>b</m:t>
                </m:r>
                <m:ctrlPr>
                  <w:rPr>
                    <w:sz w:val="24"/>
                    <w:szCs w:val="24"/>
                  </w:rPr>
                </m:ctrlPr>
              </m:e>
              <m:sup>
                <m:r>
                  <m:rPr/>
                  <w:rPr>
                    <w:sz w:val="24"/>
                    <w:szCs w:val="24"/>
                  </w:rPr>
                  <m:t>i</m:t>
                </m:r>
                <m:ctrlPr>
                  <w:rPr>
                    <w:sz w:val="24"/>
                    <w:szCs w:val="24"/>
                  </w:rPr>
                </m:ctrlPr>
              </m:sup>
            </m:sSup>
            <m:r>
              <m:rPr>
                <m:sty m:val="p"/>
              </m:rPr>
              <w:rPr>
                <w:sz w:val="24"/>
                <w:szCs w:val="24"/>
              </w:rPr>
              <m:t>,…,</m:t>
            </m:r>
            <m:sSup>
              <m:sSupPr>
                <m:ctrlPr>
                  <w:rPr>
                    <w:sz w:val="24"/>
                    <w:szCs w:val="24"/>
                  </w:rPr>
                </m:ctrlPr>
              </m:sSupPr>
              <m:e>
                <m:r>
                  <m:rPr/>
                  <w:rPr>
                    <w:sz w:val="24"/>
                    <w:szCs w:val="24"/>
                  </w:rPr>
                  <m:t>b</m:t>
                </m:r>
                <m:ctrlPr>
                  <w:rPr>
                    <w:sz w:val="24"/>
                    <w:szCs w:val="24"/>
                  </w:rPr>
                </m:ctrlPr>
              </m:e>
              <m:sup>
                <m:r>
                  <m:rPr>
                    <m:sty m:val="p"/>
                    <m:scr m:val="script"/>
                  </m:rPr>
                  <w:rPr>
                    <w:sz w:val="24"/>
                    <w:szCs w:val="24"/>
                  </w:rPr>
                  <m:t>C</m:t>
                </m:r>
                <m:ctrlPr>
                  <w:rPr>
                    <w:sz w:val="24"/>
                    <w:szCs w:val="24"/>
                  </w:rPr>
                </m:ctrlPr>
              </m:sup>
            </m:sSup>
            <m:ctrlPr>
              <w:rPr>
                <w:sz w:val="24"/>
                <w:szCs w:val="24"/>
              </w:rPr>
            </m:ctrlPr>
          </m:e>
        </m:d>
      </m:oMath>
      <w:r>
        <w:rPr>
          <w:rFonts w:hint="eastAsia"/>
          <w:i w:val="0"/>
          <w:sz w:val="24"/>
          <w:szCs w:val="24"/>
          <w:lang w:eastAsia="zh-CN"/>
        </w:rPr>
        <w:t>，</w:t>
      </w:r>
      <w:r>
        <w:rPr>
          <w:rFonts w:hint="eastAsia"/>
          <w:i w:val="0"/>
          <w:position w:val="-10"/>
          <w:sz w:val="24"/>
          <w:szCs w:val="24"/>
          <w:lang w:eastAsia="zh-CN"/>
        </w:rPr>
        <w:object>
          <v:shape id="_x0000_i1025" o:spt="75" type="#_x0000_t75" style="height:17pt;width:9pt;" o:ole="t" filled="f" o:preferrelative="t" stroked="f" coordsize="21600,21600">
            <v:fill on="f" focussize="0,0"/>
            <v:stroke on="f"/>
            <v:imagedata r:id="rId15" o:title=""/>
            <o:lock v:ext="edit" aspectratio="t"/>
            <w10:wrap type="none"/>
            <w10:anchorlock/>
          </v:shape>
          <o:OLEObject Type="Embed" ProgID="Equation.KSEE3" ShapeID="_x0000_i1025" DrawAspect="Content" ObjectID="_1468075725" r:id="rId14">
            <o:LockedField>false</o:LockedField>
          </o:OLEObject>
        </w:object>
      </w:r>
      <w:r>
        <w:rPr>
          <w:rFonts w:hint="eastAsia" w:ascii="宋体" w:hAnsi="宋体" w:eastAsia="宋体" w:cs="宋体"/>
          <w:i w:val="0"/>
          <w:iCs w:val="0"/>
          <w:caps w:val="0"/>
          <w:color w:val="000000"/>
          <w:spacing w:val="12"/>
          <w:sz w:val="24"/>
          <w:szCs w:val="24"/>
        </w:rPr>
        <w:t>式中，</w:t>
      </w:r>
      <m:oMath>
        <m:sSup>
          <m:sSupPr>
            <m:ctrlPr>
              <w:rPr>
                <w:sz w:val="24"/>
                <w:szCs w:val="24"/>
              </w:rPr>
            </m:ctrlPr>
          </m:sSupPr>
          <m:e>
            <m:r>
              <m:rPr/>
              <w:rPr>
                <w:sz w:val="24"/>
                <w:szCs w:val="24"/>
              </w:rPr>
              <m:t>b</m:t>
            </m:r>
            <m:ctrlPr>
              <w:rPr>
                <w:sz w:val="24"/>
                <w:szCs w:val="24"/>
              </w:rPr>
            </m:ctrlPr>
          </m:e>
          <m:sup>
            <m:r>
              <m:rPr/>
              <w:rPr>
                <w:sz w:val="24"/>
                <w:szCs w:val="24"/>
              </w:rPr>
              <m:t>i</m:t>
            </m:r>
            <m:ctrlPr>
              <w:rPr>
                <w:sz w:val="24"/>
                <w:szCs w:val="24"/>
              </w:rPr>
            </m:ctrlPr>
          </m:sup>
        </m:sSup>
      </m:oMath>
      <w:r>
        <w:rPr>
          <w:rFonts w:hint="eastAsia" w:ascii="宋体" w:hAnsi="宋体" w:eastAsia="宋体" w:cs="宋体"/>
          <w:i w:val="0"/>
          <w:iCs w:val="0"/>
          <w:caps w:val="0"/>
          <w:color w:val="000000"/>
          <w:spacing w:val="12"/>
          <w:sz w:val="24"/>
          <w:szCs w:val="24"/>
        </w:rPr>
        <w:t>为i-agent充电塔随时间的ESS能量储备集合，即</w:t>
      </w:r>
      <m:oMath>
        <m:r>
          <m:rPr>
            <m:nor/>
            <m:sty m:val="p"/>
          </m:rPr>
          <w:rPr>
            <w:b w:val="0"/>
            <w:i w:val="0"/>
            <w:sz w:val="24"/>
            <w:szCs w:val="24"/>
          </w:rPr>
          <m:t>T</m:t>
        </m:r>
      </m:oMath>
      <w:r>
        <w:rPr>
          <w:rFonts w:hint="eastAsia" w:ascii="宋体" w:hAnsi="宋体" w:eastAsia="宋体" w:cs="宋体"/>
          <w:i w:val="0"/>
          <w:iCs w:val="0"/>
          <w:caps w:val="0"/>
          <w:color w:val="000000"/>
          <w:spacing w:val="12"/>
          <w:sz w:val="24"/>
          <w:szCs w:val="24"/>
        </w:rPr>
        <w:t xml:space="preserve">, </w:t>
      </w:r>
      <m:oMath>
        <m:sSup>
          <m:sSupPr>
            <m:ctrlPr>
              <w:rPr>
                <w:sz w:val="24"/>
                <w:szCs w:val="24"/>
              </w:rPr>
            </m:ctrlPr>
          </m:sSupPr>
          <m:e>
            <m:r>
              <m:rPr/>
              <w:rPr>
                <w:sz w:val="24"/>
                <w:szCs w:val="24"/>
              </w:rPr>
              <m:t>b</m:t>
            </m:r>
            <m:ctrlPr>
              <w:rPr>
                <w:sz w:val="24"/>
                <w:szCs w:val="24"/>
              </w:rPr>
            </m:ctrlPr>
          </m:e>
          <m:sup>
            <m:r>
              <m:rPr/>
              <w:rPr>
                <w:sz w:val="24"/>
                <w:szCs w:val="24"/>
              </w:rPr>
              <m:t>i</m:t>
            </m:r>
            <m:ctrlPr>
              <w:rPr>
                <w:sz w:val="24"/>
                <w:szCs w:val="24"/>
              </w:rPr>
            </m:ctrlPr>
          </m:sup>
        </m:sSup>
      </m:oMath>
      <w:r>
        <w:rPr>
          <w:rFonts w:hint="eastAsia" w:ascii="宋体" w:hAnsi="宋体" w:eastAsia="宋体" w:cs="宋体"/>
          <w:i w:val="0"/>
          <w:iCs w:val="0"/>
          <w:caps w:val="0"/>
          <w:color w:val="000000"/>
          <w:spacing w:val="12"/>
          <w:sz w:val="24"/>
          <w:szCs w:val="24"/>
        </w:rPr>
        <w:t>记为</w:t>
      </w:r>
      <m:oMath>
        <m:sSup>
          <m:sSupPr>
            <m:ctrlPr>
              <w:rPr>
                <w:sz w:val="24"/>
                <w:szCs w:val="24"/>
              </w:rPr>
            </m:ctrlPr>
          </m:sSupPr>
          <m:e>
            <m:r>
              <m:rPr/>
              <w:rPr>
                <w:sz w:val="24"/>
                <w:szCs w:val="24"/>
              </w:rPr>
              <m:t>b</m:t>
            </m:r>
            <m:ctrlPr>
              <w:rPr>
                <w:sz w:val="24"/>
                <w:szCs w:val="24"/>
              </w:rPr>
            </m:ctrlPr>
          </m:e>
          <m:sup>
            <m:r>
              <m:rPr/>
              <w:rPr>
                <w:sz w:val="24"/>
                <w:szCs w:val="24"/>
              </w:rPr>
              <m:t>i</m:t>
            </m:r>
            <m:ctrlPr>
              <w:rPr>
                <w:sz w:val="24"/>
                <w:szCs w:val="24"/>
              </w:rPr>
            </m:ctrlPr>
          </m:sup>
        </m:sSup>
        <m:r>
          <m:rPr>
            <m:sty m:val="p"/>
          </m:rPr>
          <w:rPr>
            <w:sz w:val="24"/>
            <w:szCs w:val="24"/>
          </w:rPr>
          <m:t>≜</m:t>
        </m:r>
        <m:d>
          <m:dPr>
            <m:begChr m:val="{"/>
            <m:sepChr m:val=""/>
            <m:endChr m:val="}"/>
            <m:ctrlPr>
              <w:rPr>
                <w:sz w:val="24"/>
                <w:szCs w:val="24"/>
              </w:rPr>
            </m:ctrlPr>
          </m:dPr>
          <m:e>
            <m:sSubSup>
              <m:sSubSupPr>
                <m:ctrlPr>
                  <w:rPr>
                    <w:sz w:val="24"/>
                    <w:szCs w:val="24"/>
                  </w:rPr>
                </m:ctrlPr>
              </m:sSubSupPr>
              <m:e>
                <m:r>
                  <m:rPr/>
                  <w:rPr>
                    <w:sz w:val="24"/>
                    <w:szCs w:val="24"/>
                  </w:rPr>
                  <m:t>b</m:t>
                </m:r>
                <m:ctrlPr>
                  <w:rPr>
                    <w:sz w:val="24"/>
                    <w:szCs w:val="24"/>
                  </w:rPr>
                </m:ctrlPr>
              </m:e>
              <m:sub>
                <m:r>
                  <m:rPr/>
                  <w:rPr>
                    <w:sz w:val="24"/>
                    <w:szCs w:val="24"/>
                  </w:rPr>
                  <m:t>1</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b</m:t>
                </m:r>
                <m:ctrlPr>
                  <w:rPr>
                    <w:sz w:val="24"/>
                    <w:szCs w:val="24"/>
                  </w:rPr>
                </m:ctrlPr>
              </m:e>
              <m:sub>
                <m:r>
                  <m:rPr/>
                  <w:rPr>
                    <w:sz w:val="24"/>
                    <w:szCs w:val="24"/>
                  </w:rPr>
                  <m:t>2</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b</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b</m:t>
                </m:r>
                <m:ctrlPr>
                  <w:rPr>
                    <w:sz w:val="24"/>
                    <w:szCs w:val="24"/>
                  </w:rPr>
                </m:ctrlPr>
              </m:e>
              <m:sub>
                <m:d>
                  <m:dPr>
                    <m:begChr m:val="|"/>
                    <m:sepChr m:val=""/>
                    <m:endChr m:val="|"/>
                    <m:ctrlPr>
                      <w:rPr>
                        <w:sz w:val="24"/>
                        <w:szCs w:val="24"/>
                      </w:rPr>
                    </m:ctrlPr>
                  </m:dPr>
                  <m:e>
                    <m:r>
                      <m:rPr>
                        <m:sty m:val="p"/>
                        <m:scr m:val="script"/>
                      </m:rPr>
                      <w:rPr>
                        <w:sz w:val="24"/>
                        <w:szCs w:val="24"/>
                      </w:rPr>
                      <m:t>T</m:t>
                    </m:r>
                    <m:ctrlPr>
                      <w:rPr>
                        <w:sz w:val="24"/>
                        <w:szCs w:val="24"/>
                      </w:rPr>
                    </m:ctrlPr>
                  </m:e>
                </m:d>
                <m:ctrlPr>
                  <w:rPr>
                    <w:sz w:val="24"/>
                    <w:szCs w:val="24"/>
                  </w:rPr>
                </m:ctrlPr>
              </m:sub>
              <m:sup>
                <m:r>
                  <m:rPr/>
                  <w:rPr>
                    <w:sz w:val="24"/>
                    <w:szCs w:val="24"/>
                  </w:rPr>
                  <m:t>i</m:t>
                </m:r>
                <m:ctrlPr>
                  <w:rPr>
                    <w:sz w:val="24"/>
                    <w:szCs w:val="24"/>
                  </w:rPr>
                </m:ctrlPr>
              </m:sup>
            </m:sSubSup>
            <m:ctrlPr>
              <w:rPr>
                <w:sz w:val="24"/>
                <w:szCs w:val="24"/>
              </w:rPr>
            </m:ctrlPr>
          </m:e>
        </m:d>
      </m:oMath>
      <w:r>
        <w:rPr>
          <w:rFonts w:hint="eastAsia" w:ascii="宋体" w:hAnsi="宋体" w:eastAsia="宋体" w:cs="宋体"/>
          <w:i w:val="0"/>
          <w:iCs w:val="0"/>
          <w:caps w:val="0"/>
          <w:color w:val="000000"/>
          <w:spacing w:val="12"/>
          <w:sz w:val="24"/>
          <w:szCs w:val="24"/>
        </w:rPr>
        <w:t>。为了安全可靠地使用ESS，考虑了保护比η，即</w:t>
      </w:r>
      <m:oMath>
        <m:r>
          <m:rPr/>
          <w:rPr>
            <w:sz w:val="24"/>
            <w:szCs w:val="24"/>
          </w:rPr>
          <m:t>η</m:t>
        </m:r>
        <m:r>
          <m:rPr>
            <m:sty m:val="p"/>
          </m:rPr>
          <w:rPr>
            <w:sz w:val="24"/>
            <w:szCs w:val="24"/>
          </w:rPr>
          <m:t>·</m:t>
        </m:r>
        <m:sSubSup>
          <m:sSubSupPr>
            <m:ctrlPr>
              <w:rPr>
                <w:sz w:val="24"/>
                <w:szCs w:val="24"/>
              </w:rPr>
            </m:ctrlPr>
          </m:sSubSupPr>
          <m:e>
            <m:r>
              <m:rPr/>
              <w:rPr>
                <w:sz w:val="24"/>
                <w:szCs w:val="24"/>
              </w:rPr>
              <m:t>E</m:t>
            </m:r>
            <m:ctrlPr>
              <w:rPr>
                <w:sz w:val="24"/>
                <w:szCs w:val="24"/>
              </w:rPr>
            </m:ctrlPr>
          </m:e>
          <m:sub>
            <m:r>
              <m:rPr/>
              <w:rPr>
                <w:sz w:val="24"/>
                <w:szCs w:val="24"/>
              </w:rPr>
              <m:t>i</m:t>
            </m:r>
            <m:ctrlPr>
              <w:rPr>
                <w:sz w:val="24"/>
                <w:szCs w:val="24"/>
              </w:rPr>
            </m:ctrlPr>
          </m:sub>
          <m:sup>
            <m:r>
              <m:rPr>
                <m:sty m:val="p"/>
              </m:rPr>
              <w:rPr>
                <w:sz w:val="24"/>
                <w:szCs w:val="24"/>
              </w:rPr>
              <m:t>min</m:t>
            </m:r>
            <m:ctrlPr>
              <w:rPr>
                <w:sz w:val="24"/>
                <w:szCs w:val="24"/>
              </w:rPr>
            </m:ctrlPr>
          </m:sup>
        </m:sSubSup>
        <m:r>
          <m:rPr>
            <m:sty m:val="p"/>
          </m:rPr>
          <w:rPr>
            <w:sz w:val="24"/>
            <w:szCs w:val="24"/>
          </w:rPr>
          <m:t>≤</m:t>
        </m:r>
        <m:sSubSup>
          <m:sSubSupPr>
            <m:ctrlPr>
              <w:rPr>
                <w:sz w:val="24"/>
                <w:szCs w:val="24"/>
              </w:rPr>
            </m:ctrlPr>
          </m:sSubSupPr>
          <m:e>
            <m:r>
              <m:rPr/>
              <w:rPr>
                <w:sz w:val="24"/>
                <w:szCs w:val="24"/>
              </w:rPr>
              <m:t>b</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d>
          <m:dPr>
            <m:sepChr m:val=""/>
            <m:ctrlPr>
              <w:rPr>
                <w:sz w:val="24"/>
                <w:szCs w:val="24"/>
              </w:rPr>
            </m:ctrlPr>
          </m:dPr>
          <m:e>
            <m:r>
              <m:rPr/>
              <w:rPr>
                <w:sz w:val="24"/>
                <w:szCs w:val="24"/>
              </w:rPr>
              <m:t>1</m:t>
            </m:r>
            <m:r>
              <m:rPr>
                <m:sty m:val="p"/>
              </m:rPr>
              <w:rPr>
                <w:sz w:val="24"/>
                <w:szCs w:val="24"/>
              </w:rPr>
              <m:t>−</m:t>
            </m:r>
            <m:r>
              <m:rPr/>
              <w:rPr>
                <w:sz w:val="24"/>
                <w:szCs w:val="24"/>
              </w:rPr>
              <m:t>η</m:t>
            </m:r>
            <m:ctrlPr>
              <w:rPr>
                <w:sz w:val="24"/>
                <w:szCs w:val="24"/>
              </w:rPr>
            </m:ctrlPr>
          </m:e>
        </m:d>
        <m:r>
          <m:rPr>
            <m:sty m:val="p"/>
          </m:rPr>
          <w:rPr>
            <w:sz w:val="24"/>
            <w:szCs w:val="24"/>
          </w:rPr>
          <m:t>·</m:t>
        </m:r>
        <m:sSubSup>
          <m:sSubSupPr>
            <m:ctrlPr>
              <w:rPr>
                <w:sz w:val="24"/>
                <w:szCs w:val="24"/>
              </w:rPr>
            </m:ctrlPr>
          </m:sSubSupPr>
          <m:e>
            <m:r>
              <m:rPr/>
              <w:rPr>
                <w:sz w:val="24"/>
                <w:szCs w:val="24"/>
              </w:rPr>
              <m:t>E</m:t>
            </m:r>
            <m:ctrlPr>
              <w:rPr>
                <w:sz w:val="24"/>
                <w:szCs w:val="24"/>
              </w:rPr>
            </m:ctrlPr>
          </m:e>
          <m:sub>
            <m:r>
              <m:rPr/>
              <w:rPr>
                <w:sz w:val="24"/>
                <w:szCs w:val="24"/>
              </w:rPr>
              <m:t>i</m:t>
            </m:r>
            <m:ctrlPr>
              <w:rPr>
                <w:sz w:val="24"/>
                <w:szCs w:val="24"/>
              </w:rPr>
            </m:ctrlPr>
          </m:sub>
          <m:sup>
            <m:r>
              <m:rPr>
                <m:sty m:val="p"/>
              </m:rPr>
              <w:rPr>
                <w:sz w:val="24"/>
                <w:szCs w:val="24"/>
              </w:rPr>
              <m:t>max</m:t>
            </m:r>
            <m:ctrlPr>
              <w:rPr>
                <w:sz w:val="24"/>
                <w:szCs w:val="24"/>
              </w:rPr>
            </m:ctrlPr>
          </m:sup>
        </m:sSubSup>
      </m:oMath>
      <w:r>
        <w:rPr>
          <w:rFonts w:hint="eastAsia" w:ascii="宋体" w:hAnsi="宋体" w:eastAsia="宋体" w:cs="宋体"/>
          <w:i w:val="0"/>
          <w:iCs w:val="0"/>
          <w:caps w:val="0"/>
          <w:color w:val="000000"/>
          <w:spacing w:val="12"/>
          <w:sz w:val="24"/>
          <w:szCs w:val="24"/>
        </w:rPr>
        <w:t>。发电量集合记为</w:t>
      </w:r>
      <m:oMath>
        <m:r>
          <m:rPr>
            <m:sty m:val="p"/>
            <m:scr m:val="script"/>
          </m:rPr>
          <w:rPr>
            <w:sz w:val="24"/>
            <w:szCs w:val="24"/>
          </w:rPr>
          <m:t>P</m:t>
        </m:r>
        <m:r>
          <m:rPr>
            <m:sty m:val="p"/>
          </m:rPr>
          <w:rPr>
            <w:sz w:val="24"/>
            <w:szCs w:val="24"/>
          </w:rPr>
          <m:t>≜</m:t>
        </m:r>
        <m:d>
          <m:dPr>
            <m:begChr m:val="{"/>
            <m:sepChr m:val=""/>
            <m:endChr m:val="}"/>
            <m:ctrlPr>
              <w:rPr>
                <w:sz w:val="24"/>
                <w:szCs w:val="24"/>
              </w:rPr>
            </m:ctrlPr>
          </m:dPr>
          <m:e>
            <m:sSup>
              <m:sSupPr>
                <m:ctrlPr>
                  <w:rPr>
                    <w:sz w:val="24"/>
                    <w:szCs w:val="24"/>
                  </w:rPr>
                </m:ctrlPr>
              </m:sSupPr>
              <m:e>
                <m:r>
                  <m:rPr/>
                  <w:rPr>
                    <w:sz w:val="24"/>
                    <w:szCs w:val="24"/>
                  </w:rPr>
                  <m:t>p</m:t>
                </m:r>
                <m:ctrlPr>
                  <w:rPr>
                    <w:sz w:val="24"/>
                    <w:szCs w:val="24"/>
                  </w:rPr>
                </m:ctrlPr>
              </m:e>
              <m:sup>
                <m:r>
                  <m:rPr/>
                  <w:rPr>
                    <w:sz w:val="24"/>
                    <w:szCs w:val="24"/>
                  </w:rPr>
                  <m:t>1</m:t>
                </m:r>
                <m:ctrlPr>
                  <w:rPr>
                    <w:sz w:val="24"/>
                    <w:szCs w:val="24"/>
                  </w:rPr>
                </m:ctrlPr>
              </m:sup>
            </m:sSup>
            <m:r>
              <m:rPr>
                <m:sty m:val="p"/>
              </m:rPr>
              <w:rPr>
                <w:sz w:val="24"/>
                <w:szCs w:val="24"/>
              </w:rPr>
              <m:t>,</m:t>
            </m:r>
            <m:sSup>
              <m:sSupPr>
                <m:ctrlPr>
                  <w:rPr>
                    <w:sz w:val="24"/>
                    <w:szCs w:val="24"/>
                  </w:rPr>
                </m:ctrlPr>
              </m:sSupPr>
              <m:e>
                <m:r>
                  <m:rPr/>
                  <w:rPr>
                    <w:sz w:val="24"/>
                    <w:szCs w:val="24"/>
                  </w:rPr>
                  <m:t>p</m:t>
                </m:r>
                <m:ctrlPr>
                  <w:rPr>
                    <w:sz w:val="24"/>
                    <w:szCs w:val="24"/>
                  </w:rPr>
                </m:ctrlPr>
              </m:e>
              <m:sup>
                <m:r>
                  <m:rPr/>
                  <w:rPr>
                    <w:sz w:val="24"/>
                    <w:szCs w:val="24"/>
                  </w:rPr>
                  <m:t>2</m:t>
                </m:r>
                <m:ctrlPr>
                  <w:rPr>
                    <w:sz w:val="24"/>
                    <w:szCs w:val="24"/>
                  </w:rPr>
                </m:ctrlPr>
              </m:sup>
            </m:sSup>
            <m:r>
              <m:rPr>
                <m:sty m:val="p"/>
              </m:rPr>
              <w:rPr>
                <w:sz w:val="24"/>
                <w:szCs w:val="24"/>
              </w:rPr>
              <m:t>,…,</m:t>
            </m:r>
            <m:sSup>
              <m:sSupPr>
                <m:ctrlPr>
                  <w:rPr>
                    <w:sz w:val="24"/>
                    <w:szCs w:val="24"/>
                  </w:rPr>
                </m:ctrlPr>
              </m:sSupPr>
              <m:e>
                <m:r>
                  <m:rPr/>
                  <w:rPr>
                    <w:sz w:val="24"/>
                    <w:szCs w:val="24"/>
                  </w:rPr>
                  <m:t>p</m:t>
                </m:r>
                <m:ctrlPr>
                  <w:rPr>
                    <w:sz w:val="24"/>
                    <w:szCs w:val="24"/>
                  </w:rPr>
                </m:ctrlPr>
              </m:e>
              <m:sup>
                <m:r>
                  <m:rPr/>
                  <w:rPr>
                    <w:sz w:val="24"/>
                    <w:szCs w:val="24"/>
                  </w:rPr>
                  <m:t>i</m:t>
                </m:r>
                <m:ctrlPr>
                  <w:rPr>
                    <w:sz w:val="24"/>
                    <w:szCs w:val="24"/>
                  </w:rPr>
                </m:ctrlPr>
              </m:sup>
            </m:sSup>
            <m:r>
              <m:rPr>
                <m:sty m:val="p"/>
              </m:rPr>
              <w:rPr>
                <w:sz w:val="24"/>
                <w:szCs w:val="24"/>
              </w:rPr>
              <m:t>,…,</m:t>
            </m:r>
            <m:sSup>
              <m:sSupPr>
                <m:ctrlPr>
                  <w:rPr>
                    <w:sz w:val="24"/>
                    <w:szCs w:val="24"/>
                  </w:rPr>
                </m:ctrlPr>
              </m:sSupPr>
              <m:e>
                <m:r>
                  <m:rPr/>
                  <w:rPr>
                    <w:sz w:val="24"/>
                    <w:szCs w:val="24"/>
                  </w:rPr>
                  <m:t>p</m:t>
                </m:r>
                <m:ctrlPr>
                  <w:rPr>
                    <w:sz w:val="24"/>
                    <w:szCs w:val="24"/>
                  </w:rPr>
                </m:ctrlPr>
              </m:e>
              <m:sup>
                <m:d>
                  <m:dPr>
                    <m:begChr m:val="|"/>
                    <m:sepChr m:val=""/>
                    <m:endChr m:val="|"/>
                    <m:ctrlPr>
                      <w:rPr>
                        <w:sz w:val="24"/>
                        <w:szCs w:val="24"/>
                      </w:rPr>
                    </m:ctrlPr>
                  </m:dPr>
                  <m:e>
                    <m:r>
                      <m:rPr>
                        <m:sty m:val="p"/>
                        <m:scr m:val="script"/>
                      </m:rPr>
                      <w:rPr>
                        <w:sz w:val="24"/>
                        <w:szCs w:val="24"/>
                      </w:rPr>
                      <m:t>C</m:t>
                    </m:r>
                    <m:ctrlPr>
                      <w:rPr>
                        <w:sz w:val="24"/>
                        <w:szCs w:val="24"/>
                      </w:rPr>
                    </m:ctrlPr>
                  </m:e>
                </m:d>
                <m:ctrlPr>
                  <w:rPr>
                    <w:sz w:val="24"/>
                    <w:szCs w:val="24"/>
                  </w:rPr>
                </m:ctrlPr>
              </m:sup>
            </m:sSup>
            <m:ctrlPr>
              <w:rPr>
                <w:sz w:val="24"/>
                <w:szCs w:val="24"/>
              </w:rPr>
            </m:ctrlPr>
          </m:e>
        </m:d>
      </m:oMath>
      <w:r>
        <w:rPr>
          <w:rFonts w:hint="eastAsia" w:ascii="宋体" w:hAnsi="宋体" w:eastAsia="宋体" w:cs="宋体"/>
          <w:i w:val="0"/>
          <w:iCs w:val="0"/>
          <w:caps w:val="0"/>
          <w:color w:val="000000"/>
          <w:spacing w:val="12"/>
          <w:sz w:val="24"/>
          <w:szCs w:val="24"/>
        </w:rPr>
        <w:t>，其中</w:t>
      </w:r>
      <m:oMath>
        <m:sSup>
          <m:sSupPr>
            <m:ctrlPr>
              <w:rPr>
                <w:sz w:val="24"/>
                <w:szCs w:val="24"/>
              </w:rPr>
            </m:ctrlPr>
          </m:sSupPr>
          <m:e>
            <m:r>
              <m:rPr/>
              <w:rPr>
                <w:sz w:val="24"/>
                <w:szCs w:val="24"/>
              </w:rPr>
              <m:t>p</m:t>
            </m:r>
            <m:ctrlPr>
              <w:rPr>
                <w:sz w:val="24"/>
                <w:szCs w:val="24"/>
              </w:rPr>
            </m:ctrlPr>
          </m:e>
          <m:sup>
            <m:r>
              <m:rPr/>
              <w:rPr>
                <w:sz w:val="24"/>
                <w:szCs w:val="24"/>
              </w:rPr>
              <m:t>i</m:t>
            </m:r>
            <m:ctrlPr>
              <w:rPr>
                <w:sz w:val="24"/>
                <w:szCs w:val="24"/>
              </w:rPr>
            </m:ctrlPr>
          </m:sup>
        </m:sSup>
      </m:oMath>
      <w:r>
        <w:rPr>
          <w:rFonts w:hint="eastAsia" w:ascii="宋体" w:hAnsi="宋体" w:eastAsia="宋体" w:cs="宋体"/>
          <w:i w:val="0"/>
          <w:iCs w:val="0"/>
          <w:caps w:val="0"/>
          <w:color w:val="000000"/>
          <w:spacing w:val="12"/>
          <w:sz w:val="24"/>
          <w:szCs w:val="24"/>
        </w:rPr>
        <w:t>是通过i-agent的PV / T产生的能量的集合，</w:t>
      </w:r>
      <m:oMath>
        <m:sSup>
          <m:sSupPr>
            <m:ctrlPr>
              <w:rPr>
                <w:sz w:val="24"/>
                <w:szCs w:val="24"/>
              </w:rPr>
            </m:ctrlPr>
          </m:sSupPr>
          <m:e>
            <m:r>
              <m:rPr/>
              <w:rPr>
                <w:sz w:val="24"/>
                <w:szCs w:val="24"/>
              </w:rPr>
              <m:t>p</m:t>
            </m:r>
            <m:ctrlPr>
              <w:rPr>
                <w:sz w:val="24"/>
                <w:szCs w:val="24"/>
              </w:rPr>
            </m:ctrlPr>
          </m:e>
          <m:sup>
            <m:r>
              <m:rPr/>
              <w:rPr>
                <w:sz w:val="24"/>
                <w:szCs w:val="24"/>
              </w:rPr>
              <m:t>i</m:t>
            </m:r>
            <m:ctrlPr>
              <w:rPr>
                <w:sz w:val="24"/>
                <w:szCs w:val="24"/>
              </w:rPr>
            </m:ctrlPr>
          </m:sup>
        </m:sSup>
      </m:oMath>
      <w:r>
        <w:rPr>
          <w:rFonts w:hint="eastAsia" w:ascii="宋体" w:hAnsi="宋体" w:eastAsia="宋体" w:cs="宋体"/>
          <w:i w:val="0"/>
          <w:iCs w:val="0"/>
          <w:caps w:val="0"/>
          <w:color w:val="000000"/>
          <w:spacing w:val="12"/>
          <w:sz w:val="24"/>
          <w:szCs w:val="24"/>
        </w:rPr>
        <w:t>记为</w:t>
      </w:r>
      <m:oMath>
        <m:sSup>
          <m:sSupPr>
            <m:ctrlPr>
              <w:rPr>
                <w:sz w:val="24"/>
                <w:szCs w:val="24"/>
              </w:rPr>
            </m:ctrlPr>
          </m:sSupPr>
          <m:e>
            <m:r>
              <m:rPr/>
              <w:rPr>
                <w:sz w:val="24"/>
                <w:szCs w:val="24"/>
              </w:rPr>
              <m:t>p</m:t>
            </m:r>
            <m:ctrlPr>
              <w:rPr>
                <w:sz w:val="24"/>
                <w:szCs w:val="24"/>
              </w:rPr>
            </m:ctrlPr>
          </m:e>
          <m:sup>
            <m:r>
              <m:rPr/>
              <w:rPr>
                <w:sz w:val="24"/>
                <w:szCs w:val="24"/>
              </w:rPr>
              <m:t>i</m:t>
            </m:r>
            <m:ctrlPr>
              <w:rPr>
                <w:sz w:val="24"/>
                <w:szCs w:val="24"/>
              </w:rPr>
            </m:ctrlPr>
          </m:sup>
        </m:sSup>
        <m:r>
          <m:rPr>
            <m:sty m:val="p"/>
          </m:rPr>
          <w:rPr>
            <w:sz w:val="24"/>
            <w:szCs w:val="24"/>
          </w:rPr>
          <m:t>≜</m:t>
        </m:r>
        <m:d>
          <m:dPr>
            <m:begChr m:val="{"/>
            <m:sepChr m:val=""/>
            <m:endChr m:val="}"/>
            <m:ctrlPr>
              <w:rPr>
                <w:sz w:val="24"/>
                <w:szCs w:val="24"/>
              </w:rPr>
            </m:ctrlPr>
          </m:dPr>
          <m:e>
            <m:m>
              <m:mPr>
                <m:mcs>
                  <m:mc>
                    <m:mcPr>
                      <m:count m:val="1"/>
                      <m:mcJc m:val="center"/>
                    </m:mcPr>
                  </m:mc>
                </m:mcs>
                <m:plcHide m:val="1"/>
                <m:ctrlPr>
                  <w:rPr>
                    <w:sz w:val="24"/>
                    <w:szCs w:val="24"/>
                  </w:rPr>
                </m:ctrlPr>
              </m:mPr>
              <m:mr>
                <m:e>
                  <m:sSubSup>
                    <m:sSubSupPr>
                      <m:ctrlPr>
                        <w:rPr>
                          <w:sz w:val="24"/>
                          <w:szCs w:val="24"/>
                        </w:rPr>
                      </m:ctrlPr>
                    </m:sSubSupPr>
                    <m:e>
                      <m:r>
                        <m:rPr/>
                        <w:rPr>
                          <w:sz w:val="24"/>
                          <w:szCs w:val="24"/>
                        </w:rPr>
                        <m:t>p</m:t>
                      </m:r>
                      <m:ctrlPr>
                        <w:rPr>
                          <w:sz w:val="24"/>
                          <w:szCs w:val="24"/>
                        </w:rPr>
                      </m:ctrlPr>
                    </m:e>
                    <m:sub>
                      <m:r>
                        <m:rPr/>
                        <w:rPr>
                          <w:sz w:val="24"/>
                          <w:szCs w:val="24"/>
                        </w:rPr>
                        <m:t>1</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p</m:t>
                      </m:r>
                      <m:ctrlPr>
                        <w:rPr>
                          <w:sz w:val="24"/>
                          <w:szCs w:val="24"/>
                        </w:rPr>
                      </m:ctrlPr>
                    </m:e>
                    <m:sub>
                      <m:r>
                        <m:rPr/>
                        <w:rPr>
                          <w:sz w:val="24"/>
                          <w:szCs w:val="24"/>
                        </w:rPr>
                        <m:t>2</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p</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p</m:t>
                      </m:r>
                      <m:ctrlPr>
                        <w:rPr>
                          <w:sz w:val="24"/>
                          <w:szCs w:val="24"/>
                        </w:rPr>
                      </m:ctrlPr>
                    </m:e>
                    <m:sub>
                      <m:d>
                        <m:dPr>
                          <m:begChr m:val="|"/>
                          <m:sepChr m:val=""/>
                          <m:endChr m:val="|"/>
                          <m:ctrlPr>
                            <w:rPr>
                              <w:sz w:val="24"/>
                              <w:szCs w:val="24"/>
                            </w:rPr>
                          </m:ctrlPr>
                        </m:dPr>
                        <m:e>
                          <m:r>
                            <m:rPr/>
                            <w:rPr>
                              <w:sz w:val="24"/>
                              <w:szCs w:val="24"/>
                            </w:rPr>
                            <m:t>T</m:t>
                          </m:r>
                          <m:ctrlPr>
                            <w:rPr>
                              <w:sz w:val="24"/>
                              <w:szCs w:val="24"/>
                            </w:rPr>
                          </m:ctrlPr>
                        </m:e>
                      </m:d>
                      <m:ctrlPr>
                        <w:rPr>
                          <w:sz w:val="24"/>
                          <w:szCs w:val="24"/>
                        </w:rPr>
                      </m:ctrlPr>
                    </m:sub>
                    <m:sup>
                      <m:r>
                        <m:rPr/>
                        <w:rPr>
                          <w:sz w:val="24"/>
                          <w:szCs w:val="24"/>
                        </w:rPr>
                        <m:t>i</m:t>
                      </m:r>
                      <m:ctrlPr>
                        <w:rPr>
                          <w:sz w:val="24"/>
                          <w:szCs w:val="24"/>
                        </w:rPr>
                      </m:ctrlPr>
                    </m:sup>
                  </m:sSubSup>
                  <m:ctrlPr>
                    <w:rPr>
                      <w:sz w:val="24"/>
                      <w:szCs w:val="24"/>
                    </w:rPr>
                  </m:ctrlPr>
                </m:e>
              </m:mr>
            </m:m>
            <m:ctrlPr>
              <w:rPr>
                <w:sz w:val="24"/>
                <w:szCs w:val="24"/>
              </w:rPr>
            </m:ctrlPr>
          </m:e>
        </m:d>
      </m:oMath>
      <w:r>
        <w:rPr>
          <w:rFonts w:hint="eastAsia" w:ascii="宋体" w:hAnsi="宋体" w:eastAsia="宋体" w:cs="宋体"/>
          <w:i w:val="0"/>
          <w:iCs w:val="0"/>
          <w:caps w:val="0"/>
          <w:color w:val="000000"/>
          <w:spacing w:val="12"/>
          <w:sz w:val="24"/>
          <w:szCs w:val="24"/>
        </w:rPr>
        <w:t>。通过光伏发电产生的能量受太阳能入射角和充电塔地形条件的影响。因此，这取决于时间和代理的类型。载荷取决于处于充电状态的无人机数量的集合记为</w:t>
      </w:r>
      <w:r>
        <w:rPr>
          <w:sz w:val="24"/>
          <w:szCs w:val="24"/>
        </w:rPr>
        <w:t xml:space="preserve"> </w:t>
      </w:r>
      <m:oMath>
        <m:r>
          <m:rPr>
            <m:sty m:val="p"/>
            <m:scr m:val="script"/>
          </m:rPr>
          <w:rPr>
            <w:sz w:val="24"/>
            <w:szCs w:val="24"/>
          </w:rPr>
          <m:t>ℒ</m:t>
        </m:r>
        <m:r>
          <m:rPr>
            <m:sty m:val="p"/>
          </m:rPr>
          <w:rPr>
            <w:sz w:val="24"/>
            <w:szCs w:val="24"/>
          </w:rPr>
          <m:t>≜{</m:t>
        </m:r>
        <m:sSup>
          <m:sSupPr>
            <m:ctrlPr>
              <w:rPr>
                <w:sz w:val="24"/>
                <w:szCs w:val="24"/>
              </w:rPr>
            </m:ctrlPr>
          </m:sSupPr>
          <m:e>
            <m:r>
              <m:rPr/>
              <w:rPr>
                <w:sz w:val="24"/>
                <w:szCs w:val="24"/>
              </w:rPr>
              <m:t>l</m:t>
            </m:r>
            <m:ctrlPr>
              <w:rPr>
                <w:sz w:val="24"/>
                <w:szCs w:val="24"/>
              </w:rPr>
            </m:ctrlPr>
          </m:e>
          <m:sup>
            <m:r>
              <m:rPr/>
              <w:rPr>
                <w:sz w:val="24"/>
                <w:szCs w:val="24"/>
              </w:rPr>
              <m:t>1</m:t>
            </m:r>
            <m:ctrlPr>
              <w:rPr>
                <w:sz w:val="24"/>
                <w:szCs w:val="24"/>
              </w:rPr>
            </m:ctrlPr>
          </m:sup>
        </m:sSup>
        <m:r>
          <m:rPr>
            <m:sty m:val="p"/>
          </m:rPr>
          <w:rPr>
            <w:sz w:val="24"/>
            <w:szCs w:val="24"/>
          </w:rPr>
          <m:t>,</m:t>
        </m:r>
        <m:sSup>
          <m:sSupPr>
            <m:ctrlPr>
              <w:rPr>
                <w:sz w:val="24"/>
                <w:szCs w:val="24"/>
              </w:rPr>
            </m:ctrlPr>
          </m:sSupPr>
          <m:e>
            <m:r>
              <m:rPr/>
              <w:rPr>
                <w:sz w:val="24"/>
                <w:szCs w:val="24"/>
              </w:rPr>
              <m:t>l</m:t>
            </m:r>
            <m:ctrlPr>
              <w:rPr>
                <w:sz w:val="24"/>
                <w:szCs w:val="24"/>
              </w:rPr>
            </m:ctrlPr>
          </m:e>
          <m:sup>
            <m:r>
              <m:rPr/>
              <w:rPr>
                <w:sz w:val="24"/>
                <w:szCs w:val="24"/>
              </w:rPr>
              <m:t>2</m:t>
            </m:r>
            <m:ctrlPr>
              <w:rPr>
                <w:sz w:val="24"/>
                <w:szCs w:val="24"/>
              </w:rPr>
            </m:ctrlPr>
          </m:sup>
        </m:sSup>
        <m:r>
          <m:rPr>
            <m:sty m:val="p"/>
          </m:rPr>
          <w:rPr>
            <w:sz w:val="24"/>
            <w:szCs w:val="24"/>
          </w:rPr>
          <m:t>,…,</m:t>
        </m:r>
        <m:sSup>
          <m:sSupPr>
            <m:ctrlPr>
              <w:rPr>
                <w:sz w:val="24"/>
                <w:szCs w:val="24"/>
              </w:rPr>
            </m:ctrlPr>
          </m:sSupPr>
          <m:e>
            <m:r>
              <m:rPr/>
              <w:rPr>
                <w:sz w:val="24"/>
                <w:szCs w:val="24"/>
              </w:rPr>
              <m:t>l</m:t>
            </m:r>
            <m:ctrlPr>
              <w:rPr>
                <w:sz w:val="24"/>
                <w:szCs w:val="24"/>
              </w:rPr>
            </m:ctrlPr>
          </m:e>
          <m:sup>
            <m:r>
              <m:rPr/>
              <w:rPr>
                <w:sz w:val="24"/>
                <w:szCs w:val="24"/>
              </w:rPr>
              <m:t>i</m:t>
            </m:r>
            <m:ctrlPr>
              <w:rPr>
                <w:sz w:val="24"/>
                <w:szCs w:val="24"/>
              </w:rPr>
            </m:ctrlPr>
          </m:sup>
        </m:sSup>
        <m:r>
          <m:rPr>
            <m:sty m:val="p"/>
          </m:rPr>
          <w:rPr>
            <w:sz w:val="24"/>
            <w:szCs w:val="24"/>
          </w:rPr>
          <m:t>,…,</m:t>
        </m:r>
        <m:sSup>
          <m:sSupPr>
            <m:ctrlPr>
              <w:rPr>
                <w:sz w:val="24"/>
                <w:szCs w:val="24"/>
              </w:rPr>
            </m:ctrlPr>
          </m:sSupPr>
          <m:e>
            <m:r>
              <m:rPr/>
              <w:rPr>
                <w:sz w:val="24"/>
                <w:szCs w:val="24"/>
              </w:rPr>
              <m:t>l</m:t>
            </m:r>
            <m:ctrlPr>
              <w:rPr>
                <w:sz w:val="24"/>
                <w:szCs w:val="24"/>
              </w:rPr>
            </m:ctrlPr>
          </m:e>
          <m:sup>
            <m:d>
              <m:dPr>
                <m:begChr m:val="|"/>
                <m:sepChr m:val=""/>
                <m:endChr m:val="|"/>
                <m:ctrlPr>
                  <w:rPr>
                    <w:sz w:val="24"/>
                    <w:szCs w:val="24"/>
                  </w:rPr>
                </m:ctrlPr>
              </m:dPr>
              <m:e>
                <m:r>
                  <m:rPr>
                    <m:sty m:val="p"/>
                    <m:scr m:val="script"/>
                  </m:rPr>
                  <w:rPr>
                    <w:sz w:val="24"/>
                    <w:szCs w:val="24"/>
                  </w:rPr>
                  <m:t>C</m:t>
                </m:r>
                <m:ctrlPr>
                  <w:rPr>
                    <w:sz w:val="24"/>
                    <w:szCs w:val="24"/>
                  </w:rPr>
                </m:ctrlPr>
              </m:e>
            </m:d>
            <m:ctrlPr>
              <w:rPr>
                <w:sz w:val="24"/>
                <w:szCs w:val="24"/>
              </w:rPr>
            </m:ctrlPr>
          </m:sup>
        </m:sSup>
        <m:r>
          <m:rPr>
            <m:sty m:val="p"/>
          </m:rPr>
          <w:rPr>
            <w:sz w:val="24"/>
            <w:szCs w:val="24"/>
          </w:rPr>
          <m:t>}</m:t>
        </m:r>
      </m:oMath>
      <w:r>
        <w:rPr>
          <w:sz w:val="24"/>
          <w:szCs w:val="24"/>
        </w:rPr>
        <w:t xml:space="preserve"> </w:t>
      </w:r>
      <w:r>
        <w:rPr>
          <w:rFonts w:hint="eastAsia"/>
          <w:sz w:val="24"/>
          <w:szCs w:val="24"/>
          <w:lang w:eastAsia="zh-CN"/>
        </w:rPr>
        <w:t>，</w:t>
      </w:r>
      <w:r>
        <w:rPr>
          <w:rFonts w:hint="eastAsia" w:ascii="宋体" w:hAnsi="宋体" w:eastAsia="宋体" w:cs="宋体"/>
          <w:i w:val="0"/>
          <w:iCs w:val="0"/>
          <w:caps w:val="0"/>
          <w:color w:val="000000"/>
          <w:spacing w:val="12"/>
          <w:sz w:val="24"/>
          <w:szCs w:val="24"/>
        </w:rPr>
        <w:t>式中，</w:t>
      </w:r>
      <m:oMath>
        <m:sSup>
          <m:sSupPr>
            <m:ctrlPr>
              <w:rPr>
                <w:sz w:val="24"/>
                <w:szCs w:val="24"/>
              </w:rPr>
            </m:ctrlPr>
          </m:sSupPr>
          <m:e>
            <m:r>
              <m:rPr/>
              <w:rPr>
                <w:sz w:val="24"/>
                <w:szCs w:val="24"/>
              </w:rPr>
              <m:t>l</m:t>
            </m:r>
            <m:ctrlPr>
              <w:rPr>
                <w:sz w:val="24"/>
                <w:szCs w:val="24"/>
              </w:rPr>
            </m:ctrlPr>
          </m:e>
          <m:sup>
            <m:r>
              <m:rPr/>
              <w:rPr>
                <w:sz w:val="24"/>
                <w:szCs w:val="24"/>
              </w:rPr>
              <m:t>i</m:t>
            </m:r>
            <m:ctrlPr>
              <w:rPr>
                <w:sz w:val="24"/>
                <w:szCs w:val="24"/>
              </w:rPr>
            </m:ctrlPr>
          </m:sup>
        </m:sSup>
      </m:oMath>
      <w:r>
        <w:rPr>
          <w:rFonts w:hint="eastAsia" w:ascii="宋体" w:hAnsi="宋体" w:eastAsia="宋体" w:cs="宋体"/>
          <w:i w:val="0"/>
          <w:iCs w:val="0"/>
          <w:caps w:val="0"/>
          <w:color w:val="000000"/>
          <w:spacing w:val="12"/>
          <w:sz w:val="24"/>
          <w:szCs w:val="24"/>
        </w:rPr>
        <w:t>为i-agent对T的负载集合，</w:t>
      </w:r>
      <m:oMath>
        <m:sSup>
          <m:sSupPr>
            <m:ctrlPr>
              <w:rPr>
                <w:sz w:val="24"/>
                <w:szCs w:val="24"/>
              </w:rPr>
            </m:ctrlPr>
          </m:sSupPr>
          <m:e>
            <m:r>
              <m:rPr/>
              <w:rPr>
                <w:sz w:val="24"/>
                <w:szCs w:val="24"/>
              </w:rPr>
              <m:t>l</m:t>
            </m:r>
            <m:ctrlPr>
              <w:rPr>
                <w:sz w:val="24"/>
                <w:szCs w:val="24"/>
              </w:rPr>
            </m:ctrlPr>
          </m:e>
          <m:sup>
            <m:r>
              <m:rPr/>
              <w:rPr>
                <w:sz w:val="24"/>
                <w:szCs w:val="24"/>
              </w:rPr>
              <m:t>i</m:t>
            </m:r>
            <m:ctrlPr>
              <w:rPr>
                <w:sz w:val="24"/>
                <w:szCs w:val="24"/>
              </w:rPr>
            </m:ctrlPr>
          </m:sup>
        </m:sSup>
        <m:r>
          <m:rPr>
            <m:sty m:val="p"/>
          </m:rPr>
          <w:rPr>
            <w:sz w:val="24"/>
            <w:szCs w:val="24"/>
          </w:rPr>
          <m:t>≜</m:t>
        </m:r>
        <m:d>
          <m:dPr>
            <m:begChr m:val="{"/>
            <m:sepChr m:val=""/>
            <m:endChr m:val="}"/>
            <m:ctrlPr>
              <w:rPr>
                <w:sz w:val="24"/>
                <w:szCs w:val="24"/>
              </w:rPr>
            </m:ctrlPr>
          </m:dPr>
          <m:e>
            <m:m>
              <m:mPr>
                <m:mcs>
                  <m:mc>
                    <m:mcPr>
                      <m:count m:val="1"/>
                      <m:mcJc m:val="center"/>
                    </m:mcPr>
                  </m:mc>
                </m:mcs>
                <m:plcHide m:val="1"/>
                <m:ctrlPr>
                  <w:rPr>
                    <w:sz w:val="24"/>
                    <w:szCs w:val="24"/>
                  </w:rPr>
                </m:ctrlPr>
              </m:mPr>
              <m:mr>
                <m:e>
                  <m:sSubSup>
                    <m:sSubSupPr>
                      <m:ctrlPr>
                        <w:rPr>
                          <w:sz w:val="24"/>
                          <w:szCs w:val="24"/>
                        </w:rPr>
                      </m:ctrlPr>
                    </m:sSubSupPr>
                    <m:e>
                      <m:r>
                        <m:rPr/>
                        <w:rPr>
                          <w:sz w:val="24"/>
                          <w:szCs w:val="24"/>
                        </w:rPr>
                        <m:t>l</m:t>
                      </m:r>
                      <m:ctrlPr>
                        <w:rPr>
                          <w:sz w:val="24"/>
                          <w:szCs w:val="24"/>
                        </w:rPr>
                      </m:ctrlPr>
                    </m:e>
                    <m:sub>
                      <m:r>
                        <m:rPr/>
                        <w:rPr>
                          <w:sz w:val="24"/>
                          <w:szCs w:val="24"/>
                        </w:rPr>
                        <m:t>1</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l</m:t>
                      </m:r>
                      <m:ctrlPr>
                        <w:rPr>
                          <w:sz w:val="24"/>
                          <w:szCs w:val="24"/>
                        </w:rPr>
                      </m:ctrlPr>
                    </m:e>
                    <m:sub>
                      <m:r>
                        <m:rPr/>
                        <w:rPr>
                          <w:sz w:val="24"/>
                          <w:szCs w:val="24"/>
                        </w:rPr>
                        <m:t>2</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l</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l</m:t>
                      </m:r>
                      <m:ctrlPr>
                        <w:rPr>
                          <w:sz w:val="24"/>
                          <w:szCs w:val="24"/>
                        </w:rPr>
                      </m:ctrlPr>
                    </m:e>
                    <m:sub>
                      <m:d>
                        <m:dPr>
                          <m:begChr m:val="|"/>
                          <m:sepChr m:val=""/>
                          <m:endChr m:val="|"/>
                          <m:ctrlPr>
                            <w:rPr>
                              <w:sz w:val="24"/>
                              <w:szCs w:val="24"/>
                            </w:rPr>
                          </m:ctrlPr>
                        </m:dPr>
                        <m:e>
                          <m:r>
                            <m:rPr/>
                            <w:rPr>
                              <w:sz w:val="24"/>
                              <w:szCs w:val="24"/>
                            </w:rPr>
                            <m:t>T</m:t>
                          </m:r>
                          <m:ctrlPr>
                            <w:rPr>
                              <w:sz w:val="24"/>
                              <w:szCs w:val="24"/>
                            </w:rPr>
                          </m:ctrlPr>
                        </m:e>
                      </m:d>
                      <m:ctrlPr>
                        <w:rPr>
                          <w:sz w:val="24"/>
                          <w:szCs w:val="24"/>
                        </w:rPr>
                      </m:ctrlPr>
                    </m:sub>
                    <m:sup>
                      <m:r>
                        <m:rPr/>
                        <w:rPr>
                          <w:sz w:val="24"/>
                          <w:szCs w:val="24"/>
                        </w:rPr>
                        <m:t>i</m:t>
                      </m:r>
                      <m:ctrlPr>
                        <w:rPr>
                          <w:sz w:val="24"/>
                          <w:szCs w:val="24"/>
                        </w:rPr>
                      </m:ctrlPr>
                    </m:sup>
                  </m:sSubSup>
                  <m:ctrlPr>
                    <w:rPr>
                      <w:sz w:val="24"/>
                      <w:szCs w:val="24"/>
                    </w:rPr>
                  </m:ctrlPr>
                </m:e>
              </m:mr>
            </m:m>
            <m:ctrlPr>
              <w:rPr>
                <w:sz w:val="24"/>
                <w:szCs w:val="24"/>
              </w:rPr>
            </m:ctrlPr>
          </m:e>
        </m:d>
      </m:oMath>
      <w:r>
        <w:rPr>
          <w:rFonts w:hint="eastAsia" w:ascii="宋体" w:hAnsi="宋体" w:eastAsia="宋体" w:cs="宋体"/>
          <w:i w:val="0"/>
          <w:iCs w:val="0"/>
          <w:caps w:val="0"/>
          <w:color w:val="000000"/>
          <w:spacing w:val="12"/>
          <w:sz w:val="24"/>
          <w:szCs w:val="24"/>
        </w:rPr>
        <w:t>。最后，状态的状态在时刻t记为</w:t>
      </w:r>
      <m:oMath>
        <m:r>
          <m:rPr>
            <m:sty m:val="p"/>
            <m:scr m:val="script"/>
          </m:rPr>
          <w:rPr>
            <w:sz w:val="24"/>
            <w:szCs w:val="24"/>
          </w:rPr>
          <m:t>S</m:t>
        </m:r>
        <m:r>
          <m:rPr>
            <m:sty m:val="p"/>
          </m:rPr>
          <w:rPr>
            <w:sz w:val="24"/>
            <w:szCs w:val="24"/>
          </w:rPr>
          <m:t>≜</m:t>
        </m:r>
        <m:d>
          <m:dPr>
            <m:begChr m:val="{"/>
            <m:sepChr m:val=""/>
            <m:endChr m:val="}"/>
            <m:ctrlPr>
              <w:rPr>
                <w:sz w:val="24"/>
                <w:szCs w:val="24"/>
              </w:rPr>
            </m:ctrlPr>
          </m:dPr>
          <m:e>
            <m:sSubSup>
              <m:sSubSupPr>
                <m:ctrlPr>
                  <w:rPr>
                    <w:sz w:val="24"/>
                    <w:szCs w:val="24"/>
                  </w:rPr>
                </m:ctrlPr>
              </m:sSubSupPr>
              <m:e>
                <m:r>
                  <m:rPr/>
                  <w:rPr>
                    <w:sz w:val="24"/>
                    <w:szCs w:val="24"/>
                  </w:rPr>
                  <m:t>s</m:t>
                </m:r>
                <m:ctrlPr>
                  <w:rPr>
                    <w:sz w:val="24"/>
                    <w:szCs w:val="24"/>
                  </w:rPr>
                </m:ctrlPr>
              </m:e>
              <m:sub>
                <m:r>
                  <m:rPr/>
                  <w:rPr>
                    <w:sz w:val="24"/>
                    <w:szCs w:val="24"/>
                  </w:rPr>
                  <m:t>t</m:t>
                </m:r>
                <m:ctrlPr>
                  <w:rPr>
                    <w:sz w:val="24"/>
                    <w:szCs w:val="24"/>
                  </w:rPr>
                </m:ctrlPr>
              </m:sub>
              <m:sup>
                <m:r>
                  <m:rPr/>
                  <w:rPr>
                    <w:sz w:val="24"/>
                    <w:szCs w:val="24"/>
                  </w:rPr>
                  <m:t>1</m:t>
                </m:r>
                <m:ctrlPr>
                  <w:rPr>
                    <w:sz w:val="24"/>
                    <w:szCs w:val="24"/>
                  </w:rPr>
                </m:ctrlPr>
              </m:sup>
            </m:sSubSup>
            <m:r>
              <m:rPr>
                <m:sty m:val="p"/>
              </m:rPr>
              <w:rPr>
                <w:sz w:val="24"/>
                <w:szCs w:val="24"/>
              </w:rPr>
              <m:t>,</m:t>
            </m:r>
            <m:sSubSup>
              <m:sSubSupPr>
                <m:ctrlPr>
                  <w:rPr>
                    <w:sz w:val="24"/>
                    <w:szCs w:val="24"/>
                  </w:rPr>
                </m:ctrlPr>
              </m:sSubSupPr>
              <m:e>
                <m:r>
                  <m:rPr/>
                  <w:rPr>
                    <w:sz w:val="24"/>
                    <w:szCs w:val="24"/>
                  </w:rPr>
                  <m:t>s</m:t>
                </m:r>
                <m:ctrlPr>
                  <w:rPr>
                    <w:sz w:val="24"/>
                    <w:szCs w:val="24"/>
                  </w:rPr>
                </m:ctrlPr>
              </m:e>
              <m:sub>
                <m:r>
                  <m:rPr/>
                  <w:rPr>
                    <w:sz w:val="24"/>
                    <w:szCs w:val="24"/>
                  </w:rPr>
                  <m:t>t</m:t>
                </m:r>
                <m:ctrlPr>
                  <w:rPr>
                    <w:sz w:val="24"/>
                    <w:szCs w:val="24"/>
                  </w:rPr>
                </m:ctrlPr>
              </m:sub>
              <m:sup>
                <m:r>
                  <m:rPr/>
                  <w:rPr>
                    <w:sz w:val="24"/>
                    <w:szCs w:val="24"/>
                  </w:rPr>
                  <m:t>2</m:t>
                </m:r>
                <m:ctrlPr>
                  <w:rPr>
                    <w:sz w:val="24"/>
                    <w:szCs w:val="24"/>
                  </w:rPr>
                </m:ctrlPr>
              </m:sup>
            </m:sSubSup>
            <m:r>
              <m:rPr>
                <m:sty m:val="p"/>
              </m:rPr>
              <w:rPr>
                <w:sz w:val="24"/>
                <w:szCs w:val="24"/>
              </w:rPr>
              <m:t>,…,</m:t>
            </m:r>
            <m:sSubSup>
              <m:sSubSupPr>
                <m:ctrlPr>
                  <w:rPr>
                    <w:sz w:val="24"/>
                    <w:szCs w:val="24"/>
                  </w:rPr>
                </m:ctrlPr>
              </m:sSubSupPr>
              <m:e>
                <m:r>
                  <m:rPr/>
                  <w:rPr>
                    <w:sz w:val="24"/>
                    <w:szCs w:val="24"/>
                  </w:rPr>
                  <m:t>s</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s</m:t>
                </m:r>
                <m:ctrlPr>
                  <w:rPr>
                    <w:sz w:val="24"/>
                    <w:szCs w:val="24"/>
                  </w:rPr>
                </m:ctrlPr>
              </m:e>
              <m:sub>
                <m:r>
                  <m:rPr/>
                  <w:rPr>
                    <w:sz w:val="24"/>
                    <w:szCs w:val="24"/>
                  </w:rPr>
                  <m:t>t</m:t>
                </m:r>
                <m:ctrlPr>
                  <w:rPr>
                    <w:sz w:val="24"/>
                    <w:szCs w:val="24"/>
                  </w:rPr>
                </m:ctrlPr>
              </m:sub>
              <m:sup>
                <m:d>
                  <m:dPr>
                    <m:begChr m:val="|"/>
                    <m:sepChr m:val=""/>
                    <m:endChr m:val="|"/>
                    <m:ctrlPr>
                      <w:rPr>
                        <w:sz w:val="24"/>
                        <w:szCs w:val="24"/>
                      </w:rPr>
                    </m:ctrlPr>
                  </m:dPr>
                  <m:e>
                    <m:r>
                      <m:rPr>
                        <m:sty m:val="p"/>
                        <m:scr m:val="script"/>
                      </m:rPr>
                      <w:rPr>
                        <w:sz w:val="24"/>
                        <w:szCs w:val="24"/>
                      </w:rPr>
                      <m:t>C</m:t>
                    </m:r>
                    <m:ctrlPr>
                      <w:rPr>
                        <w:sz w:val="24"/>
                        <w:szCs w:val="24"/>
                      </w:rPr>
                    </m:ctrlPr>
                  </m:e>
                </m:d>
                <m:ctrlPr>
                  <w:rPr>
                    <w:sz w:val="24"/>
                    <w:szCs w:val="24"/>
                  </w:rPr>
                </m:ctrlPr>
              </m:sup>
            </m:sSubSup>
            <m:ctrlPr>
              <w:rPr>
                <w:sz w:val="24"/>
                <w:szCs w:val="24"/>
              </w:rPr>
            </m:ctrlPr>
          </m:e>
        </m:d>
      </m:oMath>
      <w:r>
        <w:rPr>
          <w:rFonts w:hint="eastAsia"/>
          <w:i w:val="0"/>
          <w:sz w:val="24"/>
          <w:szCs w:val="24"/>
          <w:lang w:eastAsia="zh-CN"/>
        </w:rPr>
        <w:t>。</w:t>
      </w:r>
      <w:r>
        <w:rPr>
          <w:rFonts w:hint="eastAsia"/>
          <w:i w:val="0"/>
          <w:sz w:val="24"/>
          <w:szCs w:val="24"/>
          <w:lang w:val="en-US" w:eastAsia="zh-CN"/>
        </w:rPr>
        <w:tab/>
      </w:r>
      <w:r>
        <w:rPr>
          <w:rFonts w:hint="eastAsia" w:ascii="宋体" w:hAnsi="宋体" w:eastAsia="宋体" w:cs="宋体"/>
          <w:i w:val="0"/>
          <w:iCs w:val="0"/>
          <w:caps w:val="0"/>
          <w:color w:val="000000"/>
          <w:spacing w:val="12"/>
          <w:sz w:val="24"/>
          <w:szCs w:val="24"/>
        </w:rPr>
        <w:t>充电塔</w:t>
      </w:r>
      <m:oMath>
        <m:sSub>
          <m:sSubPr>
            <m:ctrlPr>
              <w:rPr>
                <w:sz w:val="24"/>
                <w:szCs w:val="24"/>
              </w:rPr>
            </m:ctrlPr>
          </m:sSubPr>
          <m:e>
            <m:r>
              <m:rPr/>
              <w:rPr>
                <w:sz w:val="24"/>
                <w:szCs w:val="24"/>
              </w:rPr>
              <m:t>c</m:t>
            </m:r>
            <m:ctrlPr>
              <w:rPr>
                <w:sz w:val="24"/>
                <w:szCs w:val="24"/>
              </w:rPr>
            </m:ctrlPr>
          </m:e>
          <m:sub>
            <m:r>
              <m:rPr/>
              <w:rPr>
                <w:sz w:val="24"/>
                <w:szCs w:val="24"/>
              </w:rPr>
              <m:t>i</m:t>
            </m:r>
            <m:ctrlPr>
              <w:rPr>
                <w:sz w:val="24"/>
                <w:szCs w:val="24"/>
              </w:rPr>
            </m:ctrlPr>
          </m:sub>
        </m:sSub>
      </m:oMath>
      <w:r>
        <w:rPr>
          <w:rFonts w:hint="eastAsia" w:ascii="宋体" w:hAnsi="宋体" w:eastAsia="宋体" w:cs="宋体"/>
          <w:i w:val="0"/>
          <w:iCs w:val="0"/>
          <w:caps w:val="0"/>
          <w:color w:val="000000"/>
          <w:spacing w:val="12"/>
          <w:sz w:val="24"/>
          <w:szCs w:val="24"/>
        </w:rPr>
        <w:t>在t时的状态，用</w:t>
      </w:r>
      <m:oMath>
        <m:sSubSup>
          <m:sSubSupPr>
            <m:ctrlPr>
              <w:rPr>
                <w:sz w:val="24"/>
                <w:szCs w:val="24"/>
              </w:rPr>
            </m:ctrlPr>
          </m:sSubSupPr>
          <m:e>
            <m:r>
              <m:rPr/>
              <w:rPr>
                <w:sz w:val="24"/>
                <w:szCs w:val="24"/>
              </w:rPr>
              <m:t>s</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oMath>
      <w:r>
        <w:rPr>
          <w:rFonts w:hint="eastAsia" w:ascii="宋体" w:hAnsi="宋体" w:eastAsia="宋体" w:cs="宋体"/>
          <w:i w:val="0"/>
          <w:iCs w:val="0"/>
          <w:caps w:val="0"/>
          <w:color w:val="000000"/>
          <w:spacing w:val="12"/>
          <w:sz w:val="24"/>
          <w:szCs w:val="24"/>
        </w:rPr>
        <w:t>表示，</w:t>
      </w:r>
      <m:oMath>
        <m:sSubSup>
          <m:sSubSupPr>
            <m:ctrlPr>
              <w:rPr>
                <w:sz w:val="24"/>
                <w:szCs w:val="24"/>
              </w:rPr>
            </m:ctrlPr>
          </m:sSubSupPr>
          <m:e>
            <m:r>
              <m:rPr/>
              <w:rPr>
                <w:sz w:val="24"/>
                <w:szCs w:val="24"/>
              </w:rPr>
              <m:t>s</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d>
          <m:dPr>
            <m:begChr m:val="["/>
            <m:sepChr m:val=""/>
            <m:endChr m:val="]"/>
            <m:ctrlPr>
              <w:rPr>
                <w:sz w:val="24"/>
                <w:szCs w:val="24"/>
              </w:rPr>
            </m:ctrlPr>
          </m:dPr>
          <m:e>
            <m:m>
              <m:mPr>
                <m:mcs>
                  <m:mc>
                    <m:mcPr>
                      <m:count m:val="1"/>
                      <m:mcJc m:val="center"/>
                    </m:mcPr>
                  </m:mc>
                </m:mcs>
                <m:plcHide m:val="1"/>
                <m:ctrlPr>
                  <w:rPr>
                    <w:sz w:val="24"/>
                    <w:szCs w:val="24"/>
                  </w:rPr>
                </m:ctrlPr>
              </m:mPr>
              <m:mr>
                <m:e>
                  <m:sSubSup>
                    <m:sSubSupPr>
                      <m:ctrlPr>
                        <w:rPr>
                          <w:sz w:val="24"/>
                          <w:szCs w:val="24"/>
                        </w:rPr>
                      </m:ctrlPr>
                    </m:sSubSupPr>
                    <m:e>
                      <m:r>
                        <m:rPr/>
                        <w:rPr>
                          <w:sz w:val="24"/>
                          <w:szCs w:val="24"/>
                        </w:rPr>
                        <m:t>E</m:t>
                      </m:r>
                      <m:ctrlPr>
                        <w:rPr>
                          <w:sz w:val="24"/>
                          <w:szCs w:val="24"/>
                        </w:rPr>
                      </m:ctrlPr>
                    </m:e>
                    <m:sub>
                      <m:r>
                        <m:rPr/>
                        <w:rPr>
                          <w:sz w:val="24"/>
                          <w:szCs w:val="24"/>
                        </w:rPr>
                        <m:t>i</m:t>
                      </m:r>
                      <m:ctrlPr>
                        <w:rPr>
                          <w:sz w:val="24"/>
                          <w:szCs w:val="24"/>
                        </w:rPr>
                      </m:ctrlPr>
                    </m:sub>
                    <m:sup>
                      <m:r>
                        <m:rPr>
                          <m:sty m:val="p"/>
                        </m:rPr>
                        <w:rPr>
                          <w:sz w:val="24"/>
                          <w:szCs w:val="24"/>
                        </w:rPr>
                        <m:t>min</m:t>
                      </m:r>
                      <m:ctrlPr>
                        <w:rPr>
                          <w:sz w:val="24"/>
                          <w:szCs w:val="24"/>
                        </w:rPr>
                      </m:ctrlPr>
                    </m:sup>
                  </m:sSubSup>
                  <m:r>
                    <m:rPr>
                      <m:sty m:val="p"/>
                    </m:rPr>
                    <w:rPr>
                      <w:sz w:val="24"/>
                      <w:szCs w:val="24"/>
                    </w:rPr>
                    <m:t>,</m:t>
                  </m:r>
                  <m:sSubSup>
                    <m:sSubSupPr>
                      <m:ctrlPr>
                        <w:rPr>
                          <w:sz w:val="24"/>
                          <w:szCs w:val="24"/>
                        </w:rPr>
                      </m:ctrlPr>
                    </m:sSubSupPr>
                    <m:e>
                      <m:r>
                        <m:rPr/>
                        <w:rPr>
                          <w:sz w:val="24"/>
                          <w:szCs w:val="24"/>
                        </w:rPr>
                        <m:t>E</m:t>
                      </m:r>
                      <m:ctrlPr>
                        <w:rPr>
                          <w:sz w:val="24"/>
                          <w:szCs w:val="24"/>
                        </w:rPr>
                      </m:ctrlPr>
                    </m:e>
                    <m:sub>
                      <m:r>
                        <m:rPr/>
                        <w:rPr>
                          <w:sz w:val="24"/>
                          <w:szCs w:val="24"/>
                        </w:rPr>
                        <m:t>i</m:t>
                      </m:r>
                      <m:ctrlPr>
                        <w:rPr>
                          <w:sz w:val="24"/>
                          <w:szCs w:val="24"/>
                        </w:rPr>
                      </m:ctrlPr>
                    </m:sub>
                    <m:sup>
                      <m:r>
                        <m:rPr>
                          <m:sty m:val="p"/>
                        </m:rPr>
                        <w:rPr>
                          <w:sz w:val="24"/>
                          <w:szCs w:val="24"/>
                        </w:rPr>
                        <m:t>max</m:t>
                      </m:r>
                      <m:ctrlPr>
                        <w:rPr>
                          <w:sz w:val="24"/>
                          <w:szCs w:val="24"/>
                        </w:rPr>
                      </m:ctrlPr>
                    </m:sup>
                  </m:sSubSup>
                  <m:r>
                    <m:rPr>
                      <m:sty m:val="p"/>
                    </m:rPr>
                    <w:rPr>
                      <w:sz w:val="24"/>
                      <w:szCs w:val="24"/>
                    </w:rPr>
                    <m:t>,</m:t>
                  </m:r>
                  <m:sSubSup>
                    <m:sSubSupPr>
                      <m:ctrlPr>
                        <w:rPr>
                          <w:sz w:val="24"/>
                          <w:szCs w:val="24"/>
                        </w:rPr>
                      </m:ctrlPr>
                    </m:sSubSupPr>
                    <m:e>
                      <m:r>
                        <m:rPr/>
                        <w:rPr>
                          <w:sz w:val="24"/>
                          <w:szCs w:val="24"/>
                        </w:rPr>
                        <m:t>b</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p</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l</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ctrlPr>
                    <w:rPr>
                      <w:sz w:val="24"/>
                      <w:szCs w:val="24"/>
                    </w:rPr>
                  </m:ctrlPr>
                </m:e>
              </m:mr>
            </m:m>
            <m:ctrlPr>
              <w:rPr>
                <w:sz w:val="24"/>
                <w:szCs w:val="24"/>
              </w:rPr>
            </m:ctrlPr>
          </m:e>
        </m:d>
      </m:oMath>
      <w:r>
        <w:rPr>
          <w:rFonts w:hint="eastAsia"/>
          <w:i w:val="0"/>
          <w:sz w:val="24"/>
          <w:szCs w:val="24"/>
          <w:lang w:eastAsia="zh-CN"/>
        </w:rPr>
        <w:t>，</w:t>
      </w:r>
      <w:r>
        <w:rPr>
          <w:rFonts w:hint="eastAsia" w:ascii="宋体" w:hAnsi="宋体" w:eastAsia="宋体" w:cs="宋体"/>
          <w:i w:val="0"/>
          <w:iCs w:val="0"/>
          <w:caps w:val="0"/>
          <w:color w:val="000000"/>
          <w:spacing w:val="12"/>
          <w:sz w:val="24"/>
          <w:szCs w:val="24"/>
        </w:rPr>
        <w:t>其中</w:t>
      </w:r>
      <m:oMath>
        <m:sSubSup>
          <m:sSubSupPr>
            <m:ctrlPr>
              <w:rPr>
                <w:sz w:val="24"/>
                <w:szCs w:val="24"/>
              </w:rPr>
            </m:ctrlPr>
          </m:sSubSupPr>
          <m:e>
            <m:r>
              <m:rPr/>
              <w:rPr>
                <w:sz w:val="24"/>
                <w:szCs w:val="24"/>
              </w:rPr>
              <m:t>E</m:t>
            </m:r>
            <m:ctrlPr>
              <w:rPr>
                <w:sz w:val="24"/>
                <w:szCs w:val="24"/>
              </w:rPr>
            </m:ctrlPr>
          </m:e>
          <m:sub>
            <m:r>
              <m:rPr/>
              <w:rPr>
                <w:sz w:val="24"/>
                <w:szCs w:val="24"/>
              </w:rPr>
              <m:t>i</m:t>
            </m:r>
            <m:ctrlPr>
              <w:rPr>
                <w:sz w:val="24"/>
                <w:szCs w:val="24"/>
              </w:rPr>
            </m:ctrlPr>
          </m:sub>
          <m:sup>
            <m:r>
              <m:rPr>
                <m:sty m:val="p"/>
              </m:rPr>
              <w:rPr>
                <w:sz w:val="24"/>
                <w:szCs w:val="24"/>
              </w:rPr>
              <m:t>min</m:t>
            </m:r>
            <m:ctrlPr>
              <w:rPr>
                <w:sz w:val="24"/>
                <w:szCs w:val="24"/>
              </w:rPr>
            </m:ctrlPr>
          </m:sup>
        </m:sSubSup>
      </m:oMath>
      <w:r>
        <w:rPr>
          <w:rFonts w:hint="eastAsia" w:ascii="宋体" w:hAnsi="宋体" w:eastAsia="宋体" w:cs="宋体"/>
          <w:i w:val="0"/>
          <w:iCs w:val="0"/>
          <w:caps w:val="0"/>
          <w:color w:val="000000"/>
          <w:spacing w:val="12"/>
          <w:sz w:val="24"/>
          <w:szCs w:val="24"/>
        </w:rPr>
        <w:t>和</w:t>
      </w:r>
      <m:oMath>
        <m:sSubSup>
          <m:sSubSupPr>
            <m:ctrlPr>
              <w:rPr>
                <w:sz w:val="24"/>
                <w:szCs w:val="24"/>
              </w:rPr>
            </m:ctrlPr>
          </m:sSubSupPr>
          <m:e>
            <m:r>
              <m:rPr/>
              <w:rPr>
                <w:sz w:val="24"/>
                <w:szCs w:val="24"/>
              </w:rPr>
              <m:t>E</m:t>
            </m:r>
            <m:ctrlPr>
              <w:rPr>
                <w:sz w:val="24"/>
                <w:szCs w:val="24"/>
              </w:rPr>
            </m:ctrlPr>
          </m:e>
          <m:sub>
            <m:r>
              <m:rPr/>
              <w:rPr>
                <w:sz w:val="24"/>
                <w:szCs w:val="24"/>
              </w:rPr>
              <m:t>i</m:t>
            </m:r>
            <m:ctrlPr>
              <w:rPr>
                <w:sz w:val="24"/>
                <w:szCs w:val="24"/>
              </w:rPr>
            </m:ctrlPr>
          </m:sub>
          <m:sup>
            <m:r>
              <m:rPr>
                <m:sty m:val="p"/>
              </m:rPr>
              <w:rPr>
                <w:sz w:val="24"/>
                <w:szCs w:val="24"/>
              </w:rPr>
              <m:t>max</m:t>
            </m:r>
            <m:ctrlPr>
              <w:rPr>
                <w:sz w:val="24"/>
                <w:szCs w:val="24"/>
              </w:rPr>
            </m:ctrlPr>
          </m:sup>
        </m:sSubSup>
      </m:oMath>
      <w:r>
        <w:rPr>
          <w:rFonts w:hint="eastAsia" w:ascii="宋体" w:hAnsi="宋体" w:eastAsia="宋体" w:cs="宋体"/>
          <w:i w:val="0"/>
          <w:iCs w:val="0"/>
          <w:caps w:val="0"/>
          <w:color w:val="000000"/>
          <w:spacing w:val="12"/>
          <w:sz w:val="24"/>
          <w:szCs w:val="24"/>
        </w:rPr>
        <w:t>分别代表ESS充电塔</w:t>
      </w:r>
      <m:oMath>
        <m:sSub>
          <m:sSubPr>
            <m:ctrlPr>
              <w:rPr>
                <w:sz w:val="24"/>
                <w:szCs w:val="24"/>
              </w:rPr>
            </m:ctrlPr>
          </m:sSubPr>
          <m:e>
            <m:r>
              <m:rPr/>
              <w:rPr>
                <w:sz w:val="24"/>
                <w:szCs w:val="24"/>
              </w:rPr>
              <m:t>c</m:t>
            </m:r>
            <m:ctrlPr>
              <w:rPr>
                <w:sz w:val="24"/>
                <w:szCs w:val="24"/>
              </w:rPr>
            </m:ctrlPr>
          </m:e>
          <m:sub>
            <m:r>
              <m:rPr/>
              <w:rPr>
                <w:sz w:val="24"/>
                <w:szCs w:val="24"/>
              </w:rPr>
              <m:t>i</m:t>
            </m:r>
            <m:ctrlPr>
              <w:rPr>
                <w:sz w:val="24"/>
                <w:szCs w:val="24"/>
              </w:rPr>
            </m:ctrlPr>
          </m:sub>
        </m:sSub>
      </m:oMath>
      <w:r>
        <w:rPr>
          <w:rFonts w:hint="eastAsia" w:ascii="宋体" w:hAnsi="宋体" w:eastAsia="宋体" w:cs="宋体"/>
          <w:i w:val="0"/>
          <w:iCs w:val="0"/>
          <w:caps w:val="0"/>
          <w:color w:val="000000"/>
          <w:spacing w:val="12"/>
          <w:sz w:val="24"/>
          <w:szCs w:val="24"/>
        </w:rPr>
        <w:t>的保障最小和最大容量。注意，充电塔只能观察到过去和当前的信息，而不能观察到未来的信息。此外，其他充电塔的观测值也需要用于MADRL的协同学习和计算。在第i个充电塔的状态信息之上，还包括其他充电塔的状态信息，即</w:t>
      </w:r>
      <m:oMath>
        <m:sSubSup>
          <m:sSubSupPr>
            <m:ctrlPr>
              <w:rPr>
                <w:sz w:val="24"/>
                <w:szCs w:val="24"/>
              </w:rPr>
            </m:ctrlPr>
          </m:sSubSupPr>
          <m:e>
            <m:r>
              <m:rPr/>
              <w:rPr>
                <w:sz w:val="24"/>
                <w:szCs w:val="24"/>
              </w:rPr>
              <m:t>p</m:t>
            </m:r>
            <m:ctrlPr>
              <w:rPr>
                <w:sz w:val="24"/>
                <w:szCs w:val="24"/>
              </w:rPr>
            </m:ctrlPr>
          </m:e>
          <m:sub>
            <m:r>
              <m:rPr/>
              <w:rPr>
                <w:sz w:val="24"/>
                <w:szCs w:val="24"/>
              </w:rPr>
              <m:t>t</m:t>
            </m:r>
            <m:ctrlPr>
              <w:rPr>
                <w:sz w:val="24"/>
                <w:szCs w:val="24"/>
              </w:rPr>
            </m:ctrlPr>
          </m:sub>
          <m:sup>
            <m:r>
              <m:rPr/>
              <w:rPr>
                <w:sz w:val="24"/>
                <w:szCs w:val="24"/>
              </w:rPr>
              <m:t>k</m:t>
            </m:r>
            <m:ctrlPr>
              <w:rPr>
                <w:sz w:val="24"/>
                <w:szCs w:val="24"/>
              </w:rPr>
            </m:ctrlPr>
          </m:sup>
        </m:sSubSup>
      </m:oMath>
      <w:r>
        <w:rPr>
          <w:rFonts w:hint="eastAsia" w:ascii="宋体" w:hAnsi="宋体" w:eastAsia="宋体" w:cs="宋体"/>
          <w:i w:val="0"/>
          <w:iCs w:val="0"/>
          <w:caps w:val="0"/>
          <w:color w:val="000000"/>
          <w:spacing w:val="12"/>
          <w:sz w:val="24"/>
          <w:szCs w:val="24"/>
        </w:rPr>
        <w:t xml:space="preserve"> (</w:t>
      </w:r>
      <m:oMath>
        <m:sSub>
          <m:sSubPr>
            <m:ctrlPr>
              <w:rPr>
                <w:sz w:val="24"/>
                <w:szCs w:val="24"/>
              </w:rPr>
            </m:ctrlPr>
          </m:sSubPr>
          <m:e>
            <m:r>
              <m:rPr/>
              <w:rPr>
                <w:sz w:val="24"/>
                <w:szCs w:val="24"/>
              </w:rPr>
              <m:t>c</m:t>
            </m:r>
            <m:ctrlPr>
              <w:rPr>
                <w:sz w:val="24"/>
                <w:szCs w:val="24"/>
              </w:rPr>
            </m:ctrlPr>
          </m:e>
          <m:sub>
            <m:r>
              <m:rPr/>
              <w:rPr>
                <w:sz w:val="24"/>
                <w:szCs w:val="24"/>
              </w:rPr>
              <m:t>k</m:t>
            </m:r>
            <m:ctrlPr>
              <w:rPr>
                <w:sz w:val="24"/>
                <w:szCs w:val="24"/>
              </w:rPr>
            </m:ctrlPr>
          </m:sub>
        </m:sSub>
      </m:oMath>
      <w:r>
        <w:rPr>
          <w:rFonts w:hint="eastAsia" w:ascii="宋体" w:hAnsi="宋体" w:eastAsia="宋体" w:cs="宋体"/>
          <w:i w:val="0"/>
          <w:iCs w:val="0"/>
          <w:caps w:val="0"/>
          <w:color w:val="000000"/>
          <w:spacing w:val="12"/>
          <w:sz w:val="24"/>
          <w:szCs w:val="24"/>
        </w:rPr>
        <w:t>的PV产生的能量)，</w:t>
      </w:r>
      <m:oMath>
        <m:sSubSup>
          <m:sSubSupPr>
            <m:ctrlPr>
              <w:rPr>
                <w:sz w:val="24"/>
                <w:szCs w:val="24"/>
              </w:rPr>
            </m:ctrlPr>
          </m:sSubSupPr>
          <m:e>
            <m:r>
              <m:rPr/>
              <w:rPr>
                <w:sz w:val="24"/>
                <w:szCs w:val="24"/>
              </w:rPr>
              <m:t>l</m:t>
            </m:r>
            <m:ctrlPr>
              <w:rPr>
                <w:sz w:val="24"/>
                <w:szCs w:val="24"/>
              </w:rPr>
            </m:ctrlPr>
          </m:e>
          <m:sub>
            <m:r>
              <m:rPr/>
              <w:rPr>
                <w:sz w:val="24"/>
                <w:szCs w:val="24"/>
              </w:rPr>
              <m:t>t</m:t>
            </m:r>
            <m:ctrlPr>
              <w:rPr>
                <w:sz w:val="24"/>
                <w:szCs w:val="24"/>
              </w:rPr>
            </m:ctrlPr>
          </m:sub>
          <m:sup>
            <m:r>
              <m:rPr/>
              <w:rPr>
                <w:sz w:val="24"/>
                <w:szCs w:val="24"/>
              </w:rPr>
              <m:t>k</m:t>
            </m:r>
            <m:ctrlPr>
              <w:rPr>
                <w:sz w:val="24"/>
                <w:szCs w:val="24"/>
              </w:rPr>
            </m:ctrlPr>
          </m:sup>
        </m:sSubSup>
      </m:oMath>
      <w:r>
        <w:rPr>
          <w:rFonts w:hint="eastAsia" w:ascii="宋体" w:hAnsi="宋体" w:eastAsia="宋体" w:cs="宋体"/>
          <w:i w:val="0"/>
          <w:iCs w:val="0"/>
          <w:caps w:val="0"/>
          <w:color w:val="000000"/>
          <w:spacing w:val="12"/>
          <w:sz w:val="24"/>
          <w:szCs w:val="24"/>
        </w:rPr>
        <w:t xml:space="preserve"> (</w:t>
      </w:r>
      <m:oMath>
        <m:sSub>
          <m:sSubPr>
            <m:ctrlPr>
              <w:rPr>
                <w:sz w:val="24"/>
                <w:szCs w:val="24"/>
              </w:rPr>
            </m:ctrlPr>
          </m:sSubPr>
          <m:e>
            <m:r>
              <m:rPr/>
              <w:rPr>
                <w:sz w:val="24"/>
                <w:szCs w:val="24"/>
              </w:rPr>
              <m:t>c</m:t>
            </m:r>
            <m:ctrlPr>
              <w:rPr>
                <w:sz w:val="24"/>
                <w:szCs w:val="24"/>
              </w:rPr>
            </m:ctrlPr>
          </m:e>
          <m:sub>
            <m:r>
              <m:rPr/>
              <w:rPr>
                <w:sz w:val="24"/>
                <w:szCs w:val="24"/>
              </w:rPr>
              <m:t>k</m:t>
            </m:r>
            <m:ctrlPr>
              <w:rPr>
                <w:sz w:val="24"/>
                <w:szCs w:val="24"/>
              </w:rPr>
            </m:ctrlPr>
          </m:sub>
        </m:sSub>
      </m:oMath>
      <w:r>
        <w:rPr>
          <w:rFonts w:hint="eastAsia" w:ascii="宋体" w:hAnsi="宋体" w:eastAsia="宋体" w:cs="宋体"/>
          <w:i w:val="0"/>
          <w:iCs w:val="0"/>
          <w:caps w:val="0"/>
          <w:color w:val="000000"/>
          <w:spacing w:val="12"/>
          <w:sz w:val="24"/>
          <w:szCs w:val="24"/>
        </w:rPr>
        <w:t>的负荷)，</w:t>
      </w:r>
      <m:oMath>
        <m:sSubSup>
          <m:sSubSupPr>
            <m:ctrlPr>
              <w:rPr>
                <w:sz w:val="24"/>
                <w:szCs w:val="24"/>
              </w:rPr>
            </m:ctrlPr>
          </m:sSubSupPr>
          <m:e>
            <m:r>
              <m:rPr/>
              <w:rPr>
                <w:sz w:val="24"/>
                <w:szCs w:val="24"/>
              </w:rPr>
              <m:t>b</m:t>
            </m:r>
            <m:ctrlPr>
              <w:rPr>
                <w:sz w:val="24"/>
                <w:szCs w:val="24"/>
              </w:rPr>
            </m:ctrlPr>
          </m:e>
          <m:sub>
            <m:r>
              <m:rPr/>
              <w:rPr>
                <w:sz w:val="24"/>
                <w:szCs w:val="24"/>
              </w:rPr>
              <m:t>t</m:t>
            </m:r>
            <m:ctrlPr>
              <w:rPr>
                <w:sz w:val="24"/>
                <w:szCs w:val="24"/>
              </w:rPr>
            </m:ctrlPr>
          </m:sub>
          <m:sup>
            <m:r>
              <m:rPr/>
              <w:rPr>
                <w:sz w:val="24"/>
                <w:szCs w:val="24"/>
              </w:rPr>
              <m:t>k</m:t>
            </m:r>
            <m:ctrlPr>
              <w:rPr>
                <w:sz w:val="24"/>
                <w:szCs w:val="24"/>
              </w:rPr>
            </m:ctrlPr>
          </m:sup>
        </m:sSubSup>
      </m:oMath>
      <w:r>
        <w:rPr>
          <w:rFonts w:hint="eastAsia" w:ascii="宋体" w:hAnsi="宋体" w:eastAsia="宋体" w:cs="宋体"/>
          <w:i w:val="0"/>
          <w:iCs w:val="0"/>
          <w:caps w:val="0"/>
          <w:color w:val="000000"/>
          <w:spacing w:val="12"/>
          <w:sz w:val="24"/>
          <w:szCs w:val="24"/>
        </w:rPr>
        <w:t xml:space="preserve"> (</w:t>
      </w:r>
      <m:oMath>
        <m:sSub>
          <m:sSubPr>
            <m:ctrlPr>
              <w:rPr>
                <w:sz w:val="24"/>
                <w:szCs w:val="24"/>
              </w:rPr>
            </m:ctrlPr>
          </m:sSubPr>
          <m:e>
            <m:r>
              <m:rPr/>
              <w:rPr>
                <w:sz w:val="24"/>
                <w:szCs w:val="24"/>
              </w:rPr>
              <m:t>c</m:t>
            </m:r>
            <m:ctrlPr>
              <w:rPr>
                <w:sz w:val="24"/>
                <w:szCs w:val="24"/>
              </w:rPr>
            </m:ctrlPr>
          </m:e>
          <m:sub>
            <m:r>
              <m:rPr/>
              <w:rPr>
                <w:sz w:val="24"/>
                <w:szCs w:val="24"/>
              </w:rPr>
              <m:t>k</m:t>
            </m:r>
            <m:ctrlPr>
              <w:rPr>
                <w:sz w:val="24"/>
                <w:szCs w:val="24"/>
              </w:rPr>
            </m:ctrlPr>
          </m:sub>
        </m:sSub>
      </m:oMath>
      <w:r>
        <w:rPr>
          <w:rFonts w:hint="eastAsia" w:ascii="宋体" w:hAnsi="宋体" w:eastAsia="宋体" w:cs="宋体"/>
          <w:i w:val="0"/>
          <w:iCs w:val="0"/>
          <w:caps w:val="0"/>
          <w:color w:val="000000"/>
          <w:spacing w:val="12"/>
          <w:sz w:val="24"/>
          <w:szCs w:val="24"/>
        </w:rPr>
        <w:t>的ESS中的剩余能量)，其中</w:t>
      </w:r>
      <m:oMath>
        <m:r>
          <m:rPr>
            <m:sty m:val="p"/>
          </m:rPr>
          <w:rPr>
            <w:sz w:val="24"/>
            <w:szCs w:val="24"/>
          </w:rPr>
          <m:t>∀</m:t>
        </m:r>
        <m:r>
          <m:rPr/>
          <w:rPr>
            <w:sz w:val="24"/>
            <w:szCs w:val="24"/>
          </w:rPr>
          <m:t>k </m:t>
        </m:r>
        <m:r>
          <m:rPr>
            <m:sty m:val="p"/>
          </m:rPr>
          <w:rPr>
            <w:sz w:val="24"/>
            <w:szCs w:val="24"/>
          </w:rPr>
          <m:t>∈</m:t>
        </m:r>
        <m:r>
          <m:rPr/>
          <w:rPr>
            <w:sz w:val="24"/>
            <w:szCs w:val="24"/>
          </w:rPr>
          <m:t> </m:t>
        </m:r>
        <m:d>
          <m:dPr>
            <m:begChr m:val="{"/>
            <m:sepChr m:val=""/>
            <m:endChr m:val="}"/>
            <m:ctrlPr>
              <w:rPr>
                <w:sz w:val="24"/>
                <w:szCs w:val="24"/>
              </w:rPr>
            </m:ctrlPr>
          </m:dPr>
          <m:e>
            <m:r>
              <m:rPr/>
              <w:rPr>
                <w:sz w:val="24"/>
                <w:szCs w:val="24"/>
              </w:rPr>
              <m:t>1</m:t>
            </m:r>
            <m:r>
              <m:rPr>
                <m:sty m:val="p"/>
              </m:rPr>
              <w:rPr>
                <w:sz w:val="24"/>
                <w:szCs w:val="24"/>
              </w:rPr>
              <m:t>,⋯,</m:t>
            </m:r>
            <m:d>
              <m:dPr>
                <m:begChr m:val="|"/>
                <m:sepChr m:val=""/>
                <m:endChr m:val="|"/>
                <m:ctrlPr>
                  <w:rPr>
                    <w:sz w:val="24"/>
                    <w:szCs w:val="24"/>
                  </w:rPr>
                </m:ctrlPr>
              </m:dPr>
              <m:e>
                <m:r>
                  <m:rPr>
                    <m:sty m:val="p"/>
                    <m:scr m:val="script"/>
                  </m:rPr>
                  <w:rPr>
                    <w:sz w:val="24"/>
                    <w:szCs w:val="24"/>
                  </w:rPr>
                  <m:t>C</m:t>
                </m:r>
                <m:ctrlPr>
                  <w:rPr>
                    <w:sz w:val="24"/>
                    <w:szCs w:val="24"/>
                  </w:rPr>
                </m:ctrlPr>
              </m:e>
            </m:d>
            <m:ctrlPr>
              <w:rPr>
                <w:sz w:val="24"/>
                <w:szCs w:val="24"/>
              </w:rPr>
            </m:ctrlPr>
          </m:e>
        </m:d>
        <m:r>
          <m:rPr/>
          <w:rPr>
            <w:rFonts w:hint="eastAsia" w:ascii="Cambria Math" w:hAnsi="Cambria Math"/>
            <w:sz w:val="24"/>
            <w:szCs w:val="24"/>
            <w:lang w:eastAsia="zh-CN"/>
          </w:rPr>
          <m:t>，</m:t>
        </m:r>
        <m:r>
          <m:rPr/>
          <w:rPr>
            <w:sz w:val="24"/>
            <w:szCs w:val="24"/>
          </w:rPr>
          <m:t>k </m:t>
        </m:r>
        <m:r>
          <m:rPr>
            <m:sty m:val="p"/>
          </m:rPr>
          <w:rPr>
            <w:sz w:val="24"/>
            <w:szCs w:val="24"/>
          </w:rPr>
          <m:t>∈</m:t>
        </m:r>
        <m:r>
          <m:rPr/>
          <w:rPr>
            <w:sz w:val="24"/>
            <w:szCs w:val="24"/>
          </w:rPr>
          <m:t> N</m:t>
        </m:r>
        <m:r>
          <m:rPr>
            <m:sty m:val="p"/>
          </m:rPr>
          <w:rPr>
            <w:sz w:val="24"/>
            <w:szCs w:val="24"/>
          </w:rPr>
          <m:t>, and </m:t>
        </m:r>
        <m:r>
          <m:rPr/>
          <w:rPr>
            <w:sz w:val="24"/>
            <w:szCs w:val="24"/>
          </w:rPr>
          <m:t>k </m:t>
        </m:r>
        <m:r>
          <m:rPr>
            <m:sty m:val="p"/>
          </m:rPr>
          <w:rPr>
            <w:sz w:val="24"/>
            <w:szCs w:val="24"/>
          </w:rPr>
          <m:t>≠</m:t>
        </m:r>
        <m:r>
          <m:rPr/>
          <w:rPr>
            <w:sz w:val="24"/>
            <w:szCs w:val="24"/>
          </w:rPr>
          <m:t> i</m:t>
        </m:r>
      </m:oMath>
      <w:r>
        <w:rPr>
          <w:rFonts w:hint="eastAsia" w:ascii="宋体" w:hAnsi="宋体" w:eastAsia="宋体" w:cs="宋体"/>
          <w:i w:val="0"/>
          <w:iCs w:val="0"/>
          <w:caps w:val="0"/>
          <w:color w:val="000000"/>
          <w:spacing w:val="12"/>
          <w:sz w:val="24"/>
          <w:szCs w:val="24"/>
        </w:rPr>
        <w:t>。因此，第i充电塔的最终状态</w:t>
      </w:r>
      <m:oMath>
        <m:sSub>
          <m:sSubPr>
            <m:ctrlPr>
              <w:rPr>
                <w:sz w:val="24"/>
                <w:szCs w:val="24"/>
              </w:rPr>
            </m:ctrlPr>
          </m:sSubPr>
          <m:e>
            <m:r>
              <m:rPr/>
              <w:rPr>
                <w:sz w:val="24"/>
                <w:szCs w:val="24"/>
              </w:rPr>
              <m:t>c</m:t>
            </m:r>
            <m:ctrlPr>
              <w:rPr>
                <w:sz w:val="24"/>
                <w:szCs w:val="24"/>
              </w:rPr>
            </m:ctrlPr>
          </m:e>
          <m:sub>
            <m:r>
              <m:rPr/>
              <w:rPr>
                <w:sz w:val="24"/>
                <w:szCs w:val="24"/>
              </w:rPr>
              <m:t>i</m:t>
            </m:r>
            <m:ctrlPr>
              <w:rPr>
                <w:sz w:val="24"/>
                <w:szCs w:val="24"/>
              </w:rPr>
            </m:ctrlPr>
          </m:sub>
        </m:sSub>
      </m:oMath>
      <w:r>
        <w:rPr>
          <w:rFonts w:hint="eastAsia" w:ascii="宋体" w:hAnsi="宋体" w:eastAsia="宋体" w:cs="宋体"/>
          <w:i w:val="0"/>
          <w:iCs w:val="0"/>
          <w:caps w:val="0"/>
          <w:color w:val="000000"/>
          <w:spacing w:val="12"/>
          <w:sz w:val="24"/>
          <w:szCs w:val="24"/>
        </w:rPr>
        <w:t>可表示为</w:t>
      </w:r>
      <m:oMath>
        <m:sSubSup>
          <m:sSubSupPr>
            <m:ctrlPr>
              <w:rPr>
                <w:sz w:val="24"/>
                <w:szCs w:val="24"/>
              </w:rPr>
            </m:ctrlPr>
          </m:sSubSupPr>
          <m:e>
            <m:r>
              <m:rPr/>
              <w:rPr>
                <w:sz w:val="24"/>
                <w:szCs w:val="24"/>
              </w:rPr>
              <m:t>s</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d>
          <m:dPr>
            <m:begChr m:val="{"/>
            <m:sepChr m:val=""/>
            <m:endChr m:val="}"/>
            <m:ctrlPr>
              <w:rPr>
                <w:sz w:val="24"/>
                <w:szCs w:val="24"/>
              </w:rPr>
            </m:ctrlPr>
          </m:dPr>
          <m:e>
            <m:sSubSup>
              <m:sSubSupPr>
                <m:ctrlPr>
                  <w:rPr>
                    <w:sz w:val="24"/>
                    <w:szCs w:val="24"/>
                  </w:rPr>
                </m:ctrlPr>
              </m:sSubSupPr>
              <m:e>
                <m:r>
                  <m:rPr/>
                  <w:rPr>
                    <w:sz w:val="24"/>
                    <w:szCs w:val="24"/>
                  </w:rPr>
                  <m:t>E</m:t>
                </m:r>
                <m:ctrlPr>
                  <w:rPr>
                    <w:sz w:val="24"/>
                    <w:szCs w:val="24"/>
                  </w:rPr>
                </m:ctrlPr>
              </m:e>
              <m:sub>
                <m:r>
                  <m:rPr/>
                  <w:rPr>
                    <w:sz w:val="24"/>
                    <w:szCs w:val="24"/>
                  </w:rPr>
                  <m:t>i</m:t>
                </m:r>
                <m:ctrlPr>
                  <w:rPr>
                    <w:sz w:val="24"/>
                    <w:szCs w:val="24"/>
                  </w:rPr>
                </m:ctrlPr>
              </m:sub>
              <m:sup>
                <m:r>
                  <m:rPr>
                    <m:sty m:val="p"/>
                  </m:rPr>
                  <w:rPr>
                    <w:sz w:val="24"/>
                    <w:szCs w:val="24"/>
                  </w:rPr>
                  <m:t>max</m:t>
                </m:r>
                <m:ctrlPr>
                  <w:rPr>
                    <w:sz w:val="24"/>
                    <w:szCs w:val="24"/>
                  </w:rPr>
                </m:ctrlPr>
              </m:sup>
            </m:sSubSup>
            <m:r>
              <m:rPr>
                <m:sty m:val="p"/>
              </m:rPr>
              <w:rPr>
                <w:sz w:val="24"/>
                <w:szCs w:val="24"/>
              </w:rPr>
              <m:t>,</m:t>
            </m:r>
            <m:sSubSup>
              <m:sSubSupPr>
                <m:ctrlPr>
                  <w:rPr>
                    <w:sz w:val="24"/>
                    <w:szCs w:val="24"/>
                  </w:rPr>
                </m:ctrlPr>
              </m:sSubSupPr>
              <m:e>
                <m:r>
                  <m:rPr/>
                  <w:rPr>
                    <w:sz w:val="24"/>
                    <w:szCs w:val="24"/>
                  </w:rPr>
                  <m:t>E</m:t>
                </m:r>
                <m:ctrlPr>
                  <w:rPr>
                    <w:sz w:val="24"/>
                    <w:szCs w:val="24"/>
                  </w:rPr>
                </m:ctrlPr>
              </m:e>
              <m:sub>
                <m:r>
                  <m:rPr/>
                  <w:rPr>
                    <w:sz w:val="24"/>
                    <w:szCs w:val="24"/>
                  </w:rPr>
                  <m:t>i</m:t>
                </m:r>
                <m:ctrlPr>
                  <w:rPr>
                    <w:sz w:val="24"/>
                    <w:szCs w:val="24"/>
                  </w:rPr>
                </m:ctrlPr>
              </m:sub>
              <m:sup>
                <m:r>
                  <m:rPr>
                    <m:sty m:val="p"/>
                  </m:rPr>
                  <w:rPr>
                    <w:sz w:val="24"/>
                    <w:szCs w:val="24"/>
                  </w:rPr>
                  <m:t>min</m:t>
                </m:r>
                <m:ctrlPr>
                  <w:rPr>
                    <w:sz w:val="24"/>
                    <w:szCs w:val="24"/>
                  </w:rPr>
                </m:ctrlPr>
              </m:sup>
            </m:sSubSup>
            <m:r>
              <m:rPr>
                <m:sty m:val="p"/>
              </m:rPr>
              <w:rPr>
                <w:sz w:val="24"/>
                <w:szCs w:val="24"/>
              </w:rPr>
              <m:t>,</m:t>
            </m:r>
            <m:sSubSup>
              <m:sSubSupPr>
                <m:ctrlPr>
                  <w:rPr>
                    <w:sz w:val="24"/>
                    <w:szCs w:val="24"/>
                  </w:rPr>
                </m:ctrlPr>
              </m:sSubSupPr>
              <m:e>
                <m:r>
                  <m:rPr/>
                  <w:rPr>
                    <w:sz w:val="24"/>
                    <w:szCs w:val="24"/>
                  </w:rPr>
                  <m:t>b</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p</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r>
              <m:rPr>
                <m:sty m:val="p"/>
              </m:rPr>
              <w:rPr>
                <w:sz w:val="24"/>
                <w:szCs w:val="24"/>
              </w:rPr>
              <m:t>,</m:t>
            </m:r>
            <m:sSubSup>
              <m:sSubSupPr>
                <m:ctrlPr>
                  <w:rPr>
                    <w:sz w:val="24"/>
                    <w:szCs w:val="24"/>
                  </w:rPr>
                </m:ctrlPr>
              </m:sSubSupPr>
              <m:e>
                <m:r>
                  <m:rPr/>
                  <w:rPr>
                    <w:sz w:val="24"/>
                    <w:szCs w:val="24"/>
                  </w:rPr>
                  <m:t>l</m:t>
                </m:r>
                <m:ctrlPr>
                  <w:rPr>
                    <w:sz w:val="24"/>
                    <w:szCs w:val="24"/>
                  </w:rPr>
                </m:ctrlPr>
              </m:e>
              <m:sub>
                <m:r>
                  <m:rPr/>
                  <w:rPr>
                    <w:sz w:val="24"/>
                    <w:szCs w:val="24"/>
                  </w:rPr>
                  <m:t>t</m:t>
                </m:r>
                <m:ctrlPr>
                  <w:rPr>
                    <w:sz w:val="24"/>
                    <w:szCs w:val="24"/>
                  </w:rPr>
                </m:ctrlPr>
              </m:sub>
              <m:sup>
                <m:r>
                  <m:rPr/>
                  <w:rPr>
                    <w:sz w:val="24"/>
                    <w:szCs w:val="24"/>
                  </w:rPr>
                  <m:t>i</m:t>
                </m:r>
                <m:ctrlPr>
                  <w:rPr>
                    <w:sz w:val="24"/>
                    <w:szCs w:val="24"/>
                  </w:rPr>
                </m:ctrlPr>
              </m:sup>
            </m:sSubSup>
            <m:ctrlPr>
              <w:rPr>
                <w:sz w:val="24"/>
                <w:szCs w:val="24"/>
              </w:rPr>
            </m:ctrlPr>
          </m:e>
        </m:d>
        <m:r>
          <m:rPr>
            <m:sty m:val="p"/>
          </m:rPr>
          <w:rPr>
            <w:sz w:val="24"/>
            <w:szCs w:val="24"/>
          </w:rPr>
          <m:t>∪</m:t>
        </m:r>
        <m:d>
          <m:dPr>
            <m:sepChr m:val=""/>
            <m:ctrlPr>
              <w:rPr>
                <w:sz w:val="24"/>
                <w:szCs w:val="24"/>
              </w:rPr>
            </m:ctrlPr>
          </m:dPr>
          <m:e>
            <m:limLow>
              <m:limLowPr>
                <m:ctrlPr>
                  <w:rPr>
                    <w:sz w:val="24"/>
                    <w:szCs w:val="24"/>
                  </w:rPr>
                </m:ctrlPr>
              </m:limLowPr>
              <m:e>
                <m:r>
                  <m:rPr>
                    <m:sty m:val="p"/>
                  </m:rPr>
                  <w:rPr>
                    <w:sz w:val="24"/>
                    <w:szCs w:val="24"/>
                  </w:rPr>
                  <m:t>⋃</m:t>
                </m:r>
                <m:ctrlPr>
                  <w:rPr>
                    <w:sz w:val="24"/>
                    <w:szCs w:val="24"/>
                  </w:rPr>
                </m:ctrlPr>
              </m:e>
              <m:lim>
                <m:r>
                  <m:rPr/>
                  <w:rPr>
                    <w:sz w:val="24"/>
                    <w:szCs w:val="24"/>
                  </w:rPr>
                  <m:t>k</m:t>
                </m:r>
                <m:r>
                  <m:rPr>
                    <m:sty m:val="p"/>
                  </m:rPr>
                  <w:rPr>
                    <w:sz w:val="24"/>
                    <w:szCs w:val="24"/>
                  </w:rPr>
                  <m:t>≠</m:t>
                </m:r>
                <m:r>
                  <m:rPr/>
                  <w:rPr>
                    <w:sz w:val="24"/>
                    <w:szCs w:val="24"/>
                  </w:rPr>
                  <m:t>i</m:t>
                </m:r>
                <m:ctrlPr>
                  <w:rPr>
                    <w:sz w:val="24"/>
                    <w:szCs w:val="24"/>
                  </w:rPr>
                </m:ctrlPr>
              </m:lim>
            </m:limLow>
            <m:d>
              <m:dPr>
                <m:begChr m:val="{"/>
                <m:sepChr m:val=""/>
                <m:endChr m:val="}"/>
                <m:ctrlPr>
                  <w:rPr>
                    <w:sz w:val="24"/>
                    <w:szCs w:val="24"/>
                  </w:rPr>
                </m:ctrlPr>
              </m:dPr>
              <m:e>
                <m:sSubSup>
                  <m:sSubSupPr>
                    <m:ctrlPr>
                      <w:rPr>
                        <w:sz w:val="24"/>
                        <w:szCs w:val="24"/>
                      </w:rPr>
                    </m:ctrlPr>
                  </m:sSubSupPr>
                  <m:e>
                    <m:r>
                      <m:rPr/>
                      <w:rPr>
                        <w:sz w:val="24"/>
                        <w:szCs w:val="24"/>
                      </w:rPr>
                      <m:t>b</m:t>
                    </m:r>
                    <m:ctrlPr>
                      <w:rPr>
                        <w:sz w:val="24"/>
                        <w:szCs w:val="24"/>
                      </w:rPr>
                    </m:ctrlPr>
                  </m:e>
                  <m:sub>
                    <m:r>
                      <m:rPr/>
                      <w:rPr>
                        <w:sz w:val="24"/>
                        <w:szCs w:val="24"/>
                      </w:rPr>
                      <m:t>t</m:t>
                    </m:r>
                    <m:ctrlPr>
                      <w:rPr>
                        <w:sz w:val="24"/>
                        <w:szCs w:val="24"/>
                      </w:rPr>
                    </m:ctrlPr>
                  </m:sub>
                  <m:sup>
                    <m:r>
                      <m:rPr/>
                      <w:rPr>
                        <w:sz w:val="24"/>
                        <w:szCs w:val="24"/>
                      </w:rPr>
                      <m:t>k</m:t>
                    </m:r>
                    <m:ctrlPr>
                      <w:rPr>
                        <w:sz w:val="24"/>
                        <w:szCs w:val="24"/>
                      </w:rPr>
                    </m:ctrlPr>
                  </m:sup>
                </m:sSubSup>
                <m:r>
                  <m:rPr>
                    <m:sty m:val="p"/>
                  </m:rPr>
                  <w:rPr>
                    <w:sz w:val="24"/>
                    <w:szCs w:val="24"/>
                  </w:rPr>
                  <m:t>,</m:t>
                </m:r>
                <m:sSubSup>
                  <m:sSubSupPr>
                    <m:ctrlPr>
                      <w:rPr>
                        <w:sz w:val="24"/>
                        <w:szCs w:val="24"/>
                      </w:rPr>
                    </m:ctrlPr>
                  </m:sSubSupPr>
                  <m:e>
                    <m:r>
                      <m:rPr/>
                      <w:rPr>
                        <w:sz w:val="24"/>
                        <w:szCs w:val="24"/>
                      </w:rPr>
                      <m:t>p</m:t>
                    </m:r>
                    <m:ctrlPr>
                      <w:rPr>
                        <w:sz w:val="24"/>
                        <w:szCs w:val="24"/>
                      </w:rPr>
                    </m:ctrlPr>
                  </m:e>
                  <m:sub>
                    <m:r>
                      <m:rPr/>
                      <w:rPr>
                        <w:sz w:val="24"/>
                        <w:szCs w:val="24"/>
                      </w:rPr>
                      <m:t>t</m:t>
                    </m:r>
                    <m:ctrlPr>
                      <w:rPr>
                        <w:sz w:val="24"/>
                        <w:szCs w:val="24"/>
                      </w:rPr>
                    </m:ctrlPr>
                  </m:sub>
                  <m:sup>
                    <m:r>
                      <m:rPr/>
                      <w:rPr>
                        <w:sz w:val="24"/>
                        <w:szCs w:val="24"/>
                      </w:rPr>
                      <m:t>k</m:t>
                    </m:r>
                    <m:ctrlPr>
                      <w:rPr>
                        <w:sz w:val="24"/>
                        <w:szCs w:val="24"/>
                      </w:rPr>
                    </m:ctrlPr>
                  </m:sup>
                </m:sSubSup>
                <m:r>
                  <m:rPr>
                    <m:sty m:val="p"/>
                  </m:rPr>
                  <w:rPr>
                    <w:sz w:val="24"/>
                    <w:szCs w:val="24"/>
                  </w:rPr>
                  <m:t>,</m:t>
                </m:r>
                <m:sSubSup>
                  <m:sSubSupPr>
                    <m:ctrlPr>
                      <w:rPr>
                        <w:sz w:val="24"/>
                        <w:szCs w:val="24"/>
                      </w:rPr>
                    </m:ctrlPr>
                  </m:sSubSupPr>
                  <m:e>
                    <m:r>
                      <m:rPr/>
                      <w:rPr>
                        <w:sz w:val="24"/>
                        <w:szCs w:val="24"/>
                      </w:rPr>
                      <m:t>l</m:t>
                    </m:r>
                    <m:ctrlPr>
                      <w:rPr>
                        <w:sz w:val="24"/>
                        <w:szCs w:val="24"/>
                      </w:rPr>
                    </m:ctrlPr>
                  </m:e>
                  <m:sub>
                    <m:r>
                      <m:rPr/>
                      <w:rPr>
                        <w:sz w:val="24"/>
                        <w:szCs w:val="24"/>
                      </w:rPr>
                      <m:t>t</m:t>
                    </m:r>
                    <m:ctrlPr>
                      <w:rPr>
                        <w:sz w:val="24"/>
                        <w:szCs w:val="24"/>
                      </w:rPr>
                    </m:ctrlPr>
                  </m:sub>
                  <m:sup>
                    <m:r>
                      <m:rPr/>
                      <w:rPr>
                        <w:sz w:val="24"/>
                        <w:szCs w:val="24"/>
                      </w:rPr>
                      <m:t>k</m:t>
                    </m:r>
                    <m:ctrlPr>
                      <w:rPr>
                        <w:sz w:val="24"/>
                        <w:szCs w:val="24"/>
                      </w:rPr>
                    </m:ctrlPr>
                  </m:sup>
                </m:sSubSup>
                <m:ctrlPr>
                  <w:rPr>
                    <w:sz w:val="24"/>
                    <w:szCs w:val="24"/>
                  </w:rPr>
                </m:ctrlPr>
              </m:e>
            </m:d>
            <m:ctrlPr>
              <w:rPr>
                <w:sz w:val="24"/>
                <w:szCs w:val="24"/>
              </w:rPr>
            </m:ctrlPr>
          </m:e>
        </m:d>
        <m:r>
          <m:rPr>
            <m:sty m:val="p"/>
          </m:rPr>
          <w:rPr>
            <w:sz w:val="24"/>
            <w:szCs w:val="24"/>
          </w:rPr>
          <m:t>.</m:t>
        </m:r>
      </m:oMath>
    </w:p>
    <w:p>
      <w:pPr>
        <w:ind w:firstLine="482"/>
        <w:rPr>
          <w:b/>
          <w:bCs/>
        </w:rPr>
      </w:pPr>
      <w:r>
        <w:rPr>
          <w:rFonts w:hint="eastAsia"/>
          <w:b/>
          <w:bCs/>
        </w:rPr>
        <w:t>（2）动作空间(</w:t>
      </w:r>
      <w:r>
        <w:rPr>
          <w:b/>
          <w:bCs/>
        </w:rPr>
        <w:t>Action space)</w:t>
      </w:r>
    </w:p>
    <w:p>
      <w:pPr>
        <w:ind w:firstLine="420" w:firstLineChars="0"/>
        <w:jc w:val="left"/>
        <w:rPr>
          <w:rFonts w:hint="eastAsia"/>
        </w:rPr>
      </w:pPr>
      <w:r>
        <w:rPr>
          <w:rFonts w:hint="eastAsia"/>
        </w:rPr>
        <w:t>在这里，我们描述了变量和行动空间，通过与所有充电塔(即代理)共享所有</w:t>
      </w:r>
      <w:r>
        <w:rPr>
          <w:rFonts w:hint="eastAsia"/>
          <w:lang w:val="en-US" w:eastAsia="zh-CN"/>
        </w:rPr>
        <w:t>ESSs</w:t>
      </w:r>
      <w:r>
        <w:rPr>
          <w:rFonts w:hint="eastAsia"/>
        </w:rPr>
        <w:t>来最大限度地减少公用事业公司的能量。</w:t>
      </w:r>
    </w:p>
    <w:p>
      <w:pPr>
        <w:ind w:firstLine="420" w:firstLineChars="0"/>
        <w:jc w:val="left"/>
        <w:rPr>
          <w:rFonts w:hint="eastAsia"/>
          <w:i w:val="0"/>
          <w:lang w:eastAsia="zh-CN"/>
        </w:rPr>
      </w:pPr>
      <w:r>
        <w:rPr>
          <w:rFonts w:hint="eastAsia"/>
        </w:rPr>
        <w:t>每个第i个智能体，即</w:t>
      </w:r>
      <m:oMath>
        <m:sSub>
          <m:sSubPr/>
          <m:e>
            <m:r>
              <m:rPr/>
              <m:t>c</m:t>
            </m:r>
          </m:e>
          <m:sub>
            <m:r>
              <m:rPr/>
              <m:t>i</m:t>
            </m:r>
          </m:sub>
        </m:sSub>
      </m:oMath>
      <w:r>
        <w:rPr>
          <w:rFonts w:hint="eastAsia"/>
        </w:rPr>
        <w:t>，可以选择另一个智能体</w:t>
      </w:r>
      <m:oMath>
        <m:sSub>
          <m:sSubPr/>
          <m:e>
            <m:r>
              <m:rPr/>
              <m:t>c</m:t>
            </m:r>
          </m:e>
          <m:sub>
            <m:r>
              <m:rPr/>
              <m:t>k</m:t>
            </m:r>
          </m:sub>
        </m:sSub>
      </m:oMath>
      <w:r>
        <w:rPr>
          <w:rFonts w:hint="eastAsia"/>
        </w:rPr>
        <w:t>，然后</w:t>
      </w:r>
      <m:oMath>
        <m:sSub>
          <m:sSubPr/>
          <m:e>
            <m:r>
              <m:rPr/>
              <m:t>c</m:t>
            </m:r>
          </m:e>
          <m:sub>
            <m:r>
              <m:rPr/>
              <m:t>i</m:t>
            </m:r>
          </m:sub>
        </m:sSub>
      </m:oMath>
      <w:r>
        <w:rPr>
          <w:rFonts w:hint="eastAsia"/>
        </w:rPr>
        <w:t>可以从</w:t>
      </w:r>
      <m:oMath>
        <m:sSub>
          <m:sSubPr/>
          <m:e>
            <m:r>
              <m:rPr/>
              <m:t>c</m:t>
            </m:r>
          </m:e>
          <m:sub>
            <m:r>
              <m:rPr/>
              <m:t>k</m:t>
            </m:r>
          </m:sub>
        </m:sSub>
      </m:oMath>
      <w:r>
        <w:rPr>
          <w:rFonts w:hint="eastAsia"/>
        </w:rPr>
        <w:t>中获得能量资源，其中能量量为</w:t>
      </w:r>
      <m:oMath>
        <m:r>
          <m:rPr/>
          <m:t>q</m:t>
        </m:r>
      </m:oMath>
      <w:r>
        <w:rPr>
          <w:rFonts w:hint="eastAsia"/>
        </w:rPr>
        <w:t>，其中</w:t>
      </w:r>
      <m:oMath>
        <m:r>
          <m:rPr/>
          <m:t>q</m:t>
        </m:r>
        <m:r>
          <m:rPr>
            <m:sty m:val="p"/>
          </m:rPr>
          <m:t>=</m:t>
        </m:r>
        <m:d>
          <m:dPr>
            <m:begChr m:val="{"/>
            <m:sepChr m:val=""/>
            <m:endChr m:val="}"/>
          </m:dPr>
          <m:e>
            <m:sSub>
              <m:sSubPr/>
              <m:e>
                <m:r>
                  <m:rPr/>
                  <m:t>q</m:t>
                </m:r>
              </m:e>
              <m:sub>
                <m:r>
                  <m:rPr/>
                  <m:t>1</m:t>
                </m:r>
              </m:sub>
            </m:sSub>
            <m:r>
              <m:rPr>
                <m:sty m:val="p"/>
              </m:rPr>
              <m:t>,⋯,</m:t>
            </m:r>
            <m:sSub>
              <m:sSubPr/>
              <m:e>
                <m:r>
                  <m:rPr/>
                  <m:t>q</m:t>
                </m:r>
              </m:e>
              <m:sub>
                <m:d>
                  <m:dPr>
                    <m:begChr m:val="|"/>
                    <m:sepChr m:val=""/>
                    <m:endChr m:val="|"/>
                  </m:dPr>
                  <m:e>
                    <m:r>
                      <m:rPr/>
                      <m:t>q</m:t>
                    </m:r>
                  </m:e>
                </m:d>
              </m:sub>
            </m:sSub>
          </m:e>
        </m:d>
      </m:oMath>
      <w:r>
        <w:rPr>
          <w:rFonts w:hint="eastAsia"/>
        </w:rPr>
        <w:t>。这被定义为</w:t>
      </w:r>
      <w:r>
        <w:t>ESS</w:t>
      </w:r>
      <m:oMath>
        <m:d>
          <m:dPr>
            <m:sepChr m:val=""/>
          </m:dPr>
          <m:e>
            <m:r>
              <m:rPr/>
              <m:t>i</m:t>
            </m:r>
            <m:r>
              <m:rPr>
                <m:sty m:val="p"/>
              </m:rPr>
              <m:t>,</m:t>
            </m:r>
            <m:r>
              <m:rPr/>
              <m:t>k</m:t>
            </m:r>
            <m:r>
              <m:rPr>
                <m:sty m:val="p"/>
              </m:rPr>
              <m:t>,</m:t>
            </m:r>
            <m:r>
              <m:rPr/>
              <m:t>q</m:t>
            </m:r>
          </m:e>
        </m:d>
      </m:oMath>
      <w:r>
        <w:rPr>
          <w:rFonts w:hint="eastAsia"/>
        </w:rPr>
        <w:t xml:space="preserve">，具体计算过程见算法1。如算法1(3-13行)所示，agent </w:t>
      </w:r>
      <m:oMath>
        <m:sSub>
          <m:sSubPr/>
          <m:e>
            <m:r>
              <m:rPr/>
              <m:t>c</m:t>
            </m:r>
          </m:e>
          <m:sub>
            <m:r>
              <m:rPr/>
              <m:t>i</m:t>
            </m:r>
          </m:sub>
        </m:sSub>
      </m:oMath>
      <w:r>
        <w:rPr>
          <w:rFonts w:hint="eastAsia"/>
        </w:rPr>
        <w:t>和</w:t>
      </w:r>
      <m:oMath>
        <m:sSub>
          <m:sSubPr/>
          <m:e>
            <m:r>
              <m:rPr/>
              <m:t>c</m:t>
            </m:r>
          </m:e>
          <m:sub>
            <m:r>
              <m:rPr/>
              <m:t>k</m:t>
            </m:r>
          </m:sub>
        </m:sSub>
      </m:oMath>
      <w:r>
        <w:rPr>
          <w:rFonts w:hint="eastAsia"/>
        </w:rPr>
        <w:t>进行自我控制的ESS值</w:t>
      </w:r>
      <m:oMath>
        <m:sSubSup>
          <m:sSubSupPr/>
          <m:e>
            <m:r>
              <m:rPr/>
              <m:t>b</m:t>
            </m:r>
          </m:e>
          <m:sub>
            <m:r>
              <m:rPr/>
              <m:t>t</m:t>
            </m:r>
          </m:sub>
          <m:sup>
            <m:r>
              <m:rPr/>
              <m:t>i</m:t>
            </m:r>
          </m:sup>
        </m:sSubSup>
      </m:oMath>
      <w:r>
        <w:rPr>
          <w:rFonts w:hint="eastAsia"/>
        </w:rPr>
        <w:t>和</w:t>
      </w:r>
      <m:oMath>
        <m:sSubSup>
          <m:sSubSupPr/>
          <m:e>
            <m:r>
              <m:rPr/>
              <m:t>b</m:t>
            </m:r>
          </m:e>
          <m:sub>
            <m:r>
              <m:rPr/>
              <m:t>t</m:t>
            </m:r>
          </m:sub>
          <m:sup>
            <m:r>
              <m:rPr/>
              <m:t>k</m:t>
            </m:r>
          </m:sup>
        </m:sSubSup>
      </m:oMath>
      <w:r>
        <w:rPr>
          <w:rFonts w:hint="eastAsia"/>
        </w:rPr>
        <w:t>为</w:t>
      </w:r>
      <m:oMath>
        <m:sSubSup>
          <m:sSubSupPr/>
          <m:e>
            <m:r>
              <m:rPr/>
              <m:t>E</m:t>
            </m:r>
          </m:e>
          <m:sub>
            <m:r>
              <m:rPr/>
              <m:t>i</m:t>
            </m:r>
          </m:sub>
          <m:sup>
            <m:r>
              <m:rPr>
                <m:sty m:val="p"/>
              </m:rPr>
              <m:t>min</m:t>
            </m:r>
          </m:sup>
        </m:sSubSup>
        <m:r>
          <m:rPr>
            <m:sty m:val="p"/>
          </m:rPr>
          <m:t>≤</m:t>
        </m:r>
        <m:sSubSup>
          <m:sSubSupPr/>
          <m:e>
            <m:r>
              <m:rPr/>
              <m:t>b</m:t>
            </m:r>
          </m:e>
          <m:sub>
            <m:r>
              <m:rPr/>
              <m:t>t</m:t>
            </m:r>
          </m:sub>
          <m:sup>
            <m:r>
              <m:rPr/>
              <m:t>i</m:t>
            </m:r>
          </m:sup>
        </m:sSubSup>
        <m:r>
          <m:rPr>
            <m:sty m:val="p"/>
          </m:rPr>
          <m:t>≤</m:t>
        </m:r>
        <m:sSubSup>
          <m:sSubSupPr/>
          <m:e>
            <m:r>
              <m:rPr/>
              <m:t>E</m:t>
            </m:r>
          </m:e>
          <m:sub>
            <m:r>
              <m:rPr/>
              <m:t>i</m:t>
            </m:r>
          </m:sub>
          <m:sup>
            <m:r>
              <m:rPr>
                <m:sty m:val="p"/>
              </m:rPr>
              <m:t>max</m:t>
            </m:r>
          </m:sup>
        </m:sSubSup>
      </m:oMath>
      <w:r>
        <w:rPr>
          <w:rFonts w:hint="eastAsia"/>
        </w:rPr>
        <w:t xml:space="preserve">, </w:t>
      </w:r>
      <m:oMath>
        <m:sSubSup>
          <m:sSubSupPr/>
          <m:e>
            <m:r>
              <m:rPr/>
              <m:t>E</m:t>
            </m:r>
          </m:e>
          <m:sub>
            <m:r>
              <m:rPr/>
              <m:t>k</m:t>
            </m:r>
          </m:sub>
          <m:sup>
            <m:r>
              <m:rPr>
                <m:sty m:val="p"/>
              </m:rPr>
              <m:t>min</m:t>
            </m:r>
          </m:sup>
        </m:sSubSup>
        <m:r>
          <m:rPr>
            <m:sty m:val="p"/>
          </m:rPr>
          <m:t>≤</m:t>
        </m:r>
        <m:sSubSup>
          <m:sSubSupPr/>
          <m:e>
            <m:r>
              <m:rPr/>
              <m:t>b</m:t>
            </m:r>
          </m:e>
          <m:sub>
            <m:r>
              <m:rPr/>
              <m:t>t</m:t>
            </m:r>
          </m:sub>
          <m:sup>
            <m:r>
              <m:rPr/>
              <m:t>k</m:t>
            </m:r>
          </m:sup>
        </m:sSubSup>
        <m:r>
          <m:rPr>
            <m:sty m:val="p"/>
          </m:rPr>
          <m:t>≤</m:t>
        </m:r>
        <m:sSubSup>
          <m:sSubSupPr/>
          <m:e>
            <m:r>
              <m:rPr/>
              <m:t>E</m:t>
            </m:r>
          </m:e>
          <m:sub>
            <m:r>
              <m:rPr/>
              <m:t>k</m:t>
            </m:r>
          </m:sub>
          <m:sup>
            <m:r>
              <m:rPr>
                <m:sty m:val="p"/>
              </m:rPr>
              <m:t>max</m:t>
            </m:r>
          </m:sup>
        </m:sSubSup>
      </m:oMath>
      <w:r>
        <w:rPr>
          <w:rFonts w:hint="eastAsia"/>
        </w:rPr>
        <w:t>。因此，充电塔的作用可表示为</w:t>
      </w:r>
      <m:oMath>
        <m:sSubSup>
          <m:sSubSupPr/>
          <m:e>
            <m:r>
              <m:rPr/>
              <m:t>a</m:t>
            </m:r>
          </m:e>
          <m:sub>
            <m:r>
              <m:rPr/>
              <m:t>t</m:t>
            </m:r>
          </m:sub>
          <m:sup>
            <m:r>
              <m:rPr/>
              <m:t>i</m:t>
            </m:r>
          </m:sup>
        </m:sSubSup>
        <m:r>
          <m:rPr>
            <m:sty m:val="p"/>
          </m:rPr>
          <m:t>≜</m:t>
        </m:r>
        <m:r>
          <m:rPr>
            <m:sty m:val="p"/>
            <m:scr m:val="sans-serif"/>
          </m:rPr>
          <m:t>ESS</m:t>
        </m:r>
        <m:d>
          <m:dPr>
            <m:sepChr m:val=""/>
          </m:dPr>
          <m:e>
            <m:r>
              <m:rPr/>
              <m:t>i</m:t>
            </m:r>
            <m:r>
              <m:rPr>
                <m:sty m:val="p"/>
              </m:rPr>
              <m:t>,</m:t>
            </m:r>
            <m:r>
              <m:rPr/>
              <m:t>k</m:t>
            </m:r>
            <m:r>
              <m:rPr>
                <m:sty m:val="p"/>
              </m:rPr>
              <m:t>,</m:t>
            </m:r>
            <m:r>
              <m:rPr/>
              <m:t>q</m:t>
            </m:r>
          </m:e>
        </m:d>
      </m:oMath>
      <w:r>
        <w:rPr>
          <w:rFonts w:hint="eastAsia"/>
        </w:rPr>
        <w:t>，可能的动作数为</w:t>
      </w:r>
      <m:oMath>
        <m:d>
          <m:dPr>
            <m:begChr m:val="|"/>
            <m:sepChr m:val=""/>
            <m:endChr m:val="|"/>
          </m:dPr>
          <m:e>
            <m:r>
              <m:rPr/>
              <m:t>q</m:t>
            </m:r>
          </m:e>
        </m:d>
        <m:r>
          <m:rPr>
            <m:sty m:val="p"/>
          </m:rPr>
          <m:t>⋅</m:t>
        </m:r>
        <m:d>
          <m:dPr>
            <m:sepChr m:val=""/>
          </m:dPr>
          <m:e>
            <m:d>
              <m:dPr>
                <m:begChr m:val="|"/>
                <m:sepChr m:val=""/>
                <m:endChr m:val="|"/>
              </m:dPr>
              <m:e>
                <m:r>
                  <m:rPr/>
                  <m:t>C</m:t>
                </m:r>
              </m:e>
            </m:d>
            <m:r>
              <m:rPr>
                <m:sty m:val="p"/>
              </m:rPr>
              <m:t>−</m:t>
            </m:r>
            <m:r>
              <m:rPr/>
              <m:t>1</m:t>
            </m:r>
          </m:e>
        </m:d>
      </m:oMath>
      <w:r>
        <w:rPr>
          <w:rFonts w:hint="eastAsia"/>
        </w:rPr>
        <w:t>。为了照顾ESS在动作空间中的荷电状态(SoC)，需要考虑以下两个条件。首先，当一个agent(发送方)的能量状态大于另一个agent(接收方)的能量状态时，可以将自己的能量传递给另一个agent(接收方)。</w:t>
      </w:r>
      <w:r>
        <w:rPr>
          <w:rFonts w:hint="eastAsia"/>
          <w:lang w:val="en-US" w:eastAsia="zh-CN"/>
        </w:rPr>
        <w:t>然后，</w:t>
      </w:r>
      <w:r>
        <w:rPr>
          <w:rFonts w:hint="eastAsia"/>
        </w:rPr>
        <w:t xml:space="preserve">如果agent想要传递自己的能量，那么agent的能量状态应该是emini。供能量q按算法1中的计算过程计算。即使agent </w:t>
      </w:r>
      <m:oMath>
        <m:sSub>
          <m:sSubPr/>
          <m:e>
            <m:r>
              <m:rPr/>
              <m:t>c</m:t>
            </m:r>
          </m:e>
          <m:sub>
            <m:r>
              <m:rPr/>
              <m:t>i</m:t>
            </m:r>
          </m:sub>
        </m:sSub>
      </m:oMath>
      <w:r>
        <w:rPr>
          <w:rFonts w:hint="eastAsia"/>
        </w:rPr>
        <w:t>做出决策</w:t>
      </w:r>
      <m:oMath>
        <m:sSubSup>
          <m:sSubSupPr/>
          <m:e>
            <m:r>
              <m:rPr/>
              <m:t>a</m:t>
            </m:r>
          </m:e>
          <m:sub>
            <m:r>
              <m:rPr/>
              <m:t>t</m:t>
            </m:r>
          </m:sub>
          <m:sup>
            <m:r>
              <m:rPr/>
              <m:t>i</m:t>
            </m:r>
          </m:sup>
        </m:sSubSup>
      </m:oMath>
      <w:r>
        <w:rPr>
          <w:rFonts w:hint="eastAsia"/>
        </w:rPr>
        <w:t>，如果不能满足上述两个条件，agent也不能做出任何决策。定义第i座充电塔的动作为</w:t>
      </w:r>
      <m:oMath>
        <m:sSub>
          <m:sSubPr/>
          <m:e>
            <m:r>
              <m:rPr/>
              <m:t>a</m:t>
            </m:r>
          </m:e>
          <m:sub>
            <m:r>
              <m:rPr/>
              <m:t>i</m:t>
            </m:r>
          </m:sub>
        </m:sSub>
        <m:r>
          <m:rPr>
            <m:sty m:val="p"/>
          </m:rPr>
          <m:t>≜</m:t>
        </m:r>
        <m:d>
          <m:dPr>
            <m:begChr m:val="{"/>
            <m:sepChr m:val=""/>
            <m:endChr m:val="}"/>
          </m:dPr>
          <m:e>
            <m:sSubSup>
              <m:sSubSupPr/>
              <m:e>
                <m:r>
                  <m:rPr/>
                  <m:t>a</m:t>
                </m:r>
              </m:e>
              <m:sub>
                <m:r>
                  <m:rPr/>
                  <m:t>i</m:t>
                </m:r>
              </m:sub>
              <m:sup>
                <m:r>
                  <m:rPr/>
                  <m:t>1</m:t>
                </m:r>
              </m:sup>
            </m:sSubSup>
            <m:r>
              <m:rPr>
                <m:sty m:val="p"/>
              </m:rPr>
              <m:t>,</m:t>
            </m:r>
            <m:sSubSup>
              <m:sSubSupPr/>
              <m:e>
                <m:r>
                  <m:rPr/>
                  <m:t>a</m:t>
                </m:r>
              </m:e>
              <m:sub>
                <m:r>
                  <m:rPr/>
                  <m:t>i</m:t>
                </m:r>
              </m:sub>
              <m:sup>
                <m:r>
                  <m:rPr/>
                  <m:t>2</m:t>
                </m:r>
              </m:sup>
            </m:sSubSup>
            <m:r>
              <m:rPr>
                <m:sty m:val="p"/>
              </m:rPr>
              <m:t>,⋯,</m:t>
            </m:r>
            <m:sSubSup>
              <m:sSubSupPr/>
              <m:e>
                <m:r>
                  <m:rPr/>
                  <m:t>a</m:t>
                </m:r>
              </m:e>
              <m:sub>
                <m:r>
                  <m:rPr/>
                  <m:t>i</m:t>
                </m:r>
              </m:sub>
              <m:sup>
                <m:r>
                  <m:rPr/>
                  <m:t>t</m:t>
                </m:r>
              </m:sup>
            </m:sSubSup>
            <m:r>
              <m:rPr>
                <m:sty m:val="p"/>
              </m:rPr>
              <m:t>,⋯,</m:t>
            </m:r>
            <m:sSubSup>
              <m:sSubSupPr/>
              <m:e>
                <m:r>
                  <m:rPr/>
                  <m:t>a</m:t>
                </m:r>
              </m:e>
              <m:sub>
                <m:r>
                  <m:rPr/>
                  <m:t>i</m:t>
                </m:r>
              </m:sub>
              <m:sup>
                <m:d>
                  <m:dPr>
                    <m:begChr m:val="|"/>
                    <m:sepChr m:val=""/>
                    <m:endChr m:val="|"/>
                  </m:dPr>
                  <m:e>
                    <m:r>
                      <m:rPr/>
                      <m:t>T</m:t>
                    </m:r>
                  </m:e>
                </m:d>
              </m:sup>
            </m:sSubSup>
          </m:e>
        </m:d>
      </m:oMath>
      <w:r>
        <w:rPr>
          <w:rFonts w:hint="eastAsia"/>
        </w:rPr>
        <w:t>。最后，动作空间可以表示为</w:t>
      </w:r>
      <m:oMath>
        <m:r>
          <m:rPr/>
          <m:t>A</m:t>
        </m:r>
        <m:r>
          <m:rPr>
            <m:sty m:val="p"/>
          </m:rPr>
          <m:t>={</m:t>
        </m:r>
        <m:sSub>
          <m:sSubPr/>
          <m:e>
            <m:r>
              <m:rPr/>
              <m:t>a</m:t>
            </m:r>
          </m:e>
          <m:sub>
            <m:r>
              <m:rPr/>
              <m:t>1</m:t>
            </m:r>
          </m:sub>
        </m:sSub>
        <m:r>
          <m:rPr>
            <m:sty m:val="p"/>
          </m:rPr>
          <m:t>,⋯,</m:t>
        </m:r>
        <m:sSub>
          <m:sSubPr/>
          <m:e>
            <m:r>
              <m:rPr/>
              <m:t>a</m:t>
            </m:r>
          </m:e>
          <m:sub>
            <m:r>
              <m:rPr/>
              <m:t>i</m:t>
            </m:r>
          </m:sub>
        </m:sSub>
        <m:r>
          <m:rPr>
            <m:sty m:val="p"/>
          </m:rPr>
          <m:t>,⋯,</m:t>
        </m:r>
        <m:sSub>
          <m:sSubPr/>
          <m:e>
            <m:r>
              <m:rPr/>
              <m:t>a</m:t>
            </m:r>
          </m:e>
          <m:sub>
            <m:d>
              <m:dPr>
                <m:begChr m:val="|"/>
                <m:sepChr m:val=""/>
                <m:endChr m:val="|"/>
              </m:dPr>
              <m:e>
                <m:r>
                  <m:rPr>
                    <m:sty m:val="p"/>
                    <m:scr m:val="script"/>
                  </m:rPr>
                  <m:t>C</m:t>
                </m:r>
              </m:e>
            </m:d>
          </m:sub>
        </m:sSub>
        <m:sSub>
          <m:sSubPr/>
          <m:e>
            <m:r>
              <m:rPr>
                <m:sty m:val="p"/>
              </m:rPr>
              <m:t>}</m:t>
            </m:r>
          </m:e>
          <m:sub>
            <m:r>
              <m:rPr/>
              <m:t>i</m:t>
            </m:r>
          </m:sub>
        </m:sSub>
      </m:oMath>
      <w:r>
        <w:rPr>
          <w:rFonts w:hint="eastAsia"/>
          <w:i w:val="0"/>
          <w:lang w:eastAsia="zh-CN"/>
        </w:rPr>
        <w:t>。</w:t>
      </w:r>
    </w:p>
    <w:p>
      <w:pPr>
        <w:ind w:firstLine="420" w:firstLineChars="0"/>
        <w:jc w:val="center"/>
        <w:rPr>
          <w:rFonts w:hint="eastAsia"/>
          <w:i w:val="0"/>
          <w:lang w:eastAsia="zh-CN"/>
        </w:rPr>
      </w:pPr>
      <w:r>
        <w:drawing>
          <wp:inline distT="0" distB="0" distL="114300" distR="114300">
            <wp:extent cx="3746500" cy="3615690"/>
            <wp:effectExtent l="0" t="0" r="2540" b="1143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6"/>
                    <a:stretch>
                      <a:fillRect/>
                    </a:stretch>
                  </pic:blipFill>
                  <pic:spPr>
                    <a:xfrm>
                      <a:off x="0" y="0"/>
                      <a:ext cx="3746500" cy="3615690"/>
                    </a:xfrm>
                    <a:prstGeom prst="rect">
                      <a:avLst/>
                    </a:prstGeom>
                    <a:noFill/>
                    <a:ln>
                      <a:noFill/>
                    </a:ln>
                  </pic:spPr>
                </pic:pic>
              </a:graphicData>
            </a:graphic>
          </wp:inline>
        </w:drawing>
      </w:r>
    </w:p>
    <w:p>
      <w:pPr>
        <w:ind w:firstLine="0" w:firstLineChars="0"/>
        <w:jc w:val="center"/>
        <w:rPr>
          <w:rFonts w:hint="default" w:eastAsia="宋体"/>
          <w:lang w:val="en-US" w:eastAsia="zh-CN"/>
        </w:rPr>
      </w:pPr>
      <w:r>
        <w:rPr>
          <w:rFonts w:hint="eastAsia"/>
          <w:lang w:val="en-US" w:eastAsia="zh-CN"/>
        </w:rPr>
        <w:t>Fig3.算法1。</w:t>
      </w:r>
    </w:p>
    <w:p>
      <w:pPr>
        <w:ind w:firstLine="0" w:firstLineChars="0"/>
        <w:jc w:val="center"/>
        <w:rPr>
          <w:rFonts w:hint="eastAsia"/>
        </w:rPr>
      </w:pPr>
    </w:p>
    <w:p>
      <w:pPr>
        <w:numPr>
          <w:ilvl w:val="0"/>
          <w:numId w:val="3"/>
        </w:numPr>
        <w:ind w:firstLine="482"/>
        <w:rPr>
          <w:b/>
          <w:bCs/>
        </w:rPr>
      </w:pPr>
      <w:r>
        <w:rPr>
          <w:rFonts w:hint="eastAsia"/>
          <w:b/>
          <w:bCs/>
        </w:rPr>
        <w:t>奖励(</w:t>
      </w:r>
      <w:r>
        <w:rPr>
          <w:b/>
          <w:bCs/>
        </w:rPr>
        <w:t>Reward)</w:t>
      </w:r>
    </w:p>
    <w:p>
      <w:pPr>
        <w:pStyle w:val="23"/>
        <w:keepNext w:val="0"/>
        <w:keepLines w:val="0"/>
        <w:widowControl/>
        <w:suppressLineNumbers w:val="0"/>
        <w:spacing w:before="148" w:beforeAutospacing="0" w:after="0" w:afterAutospacing="0" w:line="368" w:lineRule="atLeast"/>
        <w:ind w:left="0" w:right="0"/>
        <w:jc w:val="both"/>
        <w:rPr>
          <w:rFonts w:hint="eastAsia" w:ascii="宋体" w:hAnsi="宋体" w:eastAsia="宋体" w:cs="宋体"/>
          <w:i w:val="0"/>
          <w:iCs w:val="0"/>
          <w:caps w:val="0"/>
          <w:color w:val="000000"/>
          <w:spacing w:val="12"/>
          <w:sz w:val="24"/>
          <w:szCs w:val="24"/>
        </w:rPr>
      </w:pPr>
      <w:r>
        <w:rPr>
          <w:rFonts w:hint="eastAsia" w:ascii="宋体" w:hAnsi="宋体" w:eastAsia="宋体" w:cs="宋体"/>
          <w:i w:val="0"/>
          <w:iCs w:val="0"/>
          <w:caps w:val="0"/>
          <w:color w:val="000000"/>
          <w:spacing w:val="12"/>
          <w:sz w:val="24"/>
          <w:szCs w:val="24"/>
        </w:rPr>
        <w:t>我们的业务流程经理操作的EMS的主要目标可以总结如下。</w:t>
      </w:r>
    </w:p>
    <w:p>
      <w:pPr>
        <w:pStyle w:val="23"/>
        <w:keepNext w:val="0"/>
        <w:keepLines w:val="0"/>
        <w:widowControl/>
        <w:suppressLineNumbers w:val="0"/>
        <w:spacing w:before="148" w:beforeAutospacing="0" w:after="0" w:afterAutospacing="0" w:line="368" w:lineRule="atLeast"/>
        <w:ind w:left="0" w:right="0"/>
        <w:jc w:val="both"/>
        <w:rPr>
          <w:rFonts w:hint="eastAsia" w:ascii="宋体" w:hAnsi="宋体" w:eastAsia="宋体" w:cs="宋体"/>
          <w:i w:val="0"/>
          <w:iCs w:val="0"/>
          <w:caps w:val="0"/>
          <w:color w:val="000000"/>
          <w:spacing w:val="12"/>
          <w:sz w:val="24"/>
          <w:szCs w:val="24"/>
        </w:rPr>
      </w:pPr>
      <w:r>
        <w:rPr>
          <w:rFonts w:hint="eastAsia" w:ascii="宋体" w:hAnsi="宋体" w:eastAsia="宋体" w:cs="宋体"/>
          <w:i w:val="0"/>
          <w:iCs w:val="0"/>
          <w:caps w:val="0"/>
          <w:color w:val="000000"/>
          <w:spacing w:val="12"/>
          <w:sz w:val="24"/>
          <w:szCs w:val="24"/>
        </w:rPr>
        <w:t>•首先，我们建议的编排经理应该尽量减少从公用事业公司购买的能源数量，因为每个充电塔都有能源发电组件，如用于自充电的光伏发电组件，并且通过在充电塔之间共享ESS(或储能组件)资源，可以进行能源交易/共享。</w:t>
      </w:r>
    </w:p>
    <w:p>
      <w:pPr>
        <w:pStyle w:val="23"/>
        <w:keepNext w:val="0"/>
        <w:keepLines w:val="0"/>
        <w:widowControl/>
        <w:suppressLineNumbers w:val="0"/>
        <w:spacing w:before="148" w:beforeAutospacing="0" w:after="0" w:afterAutospacing="0" w:line="368" w:lineRule="atLeast"/>
        <w:ind w:left="0" w:right="0"/>
        <w:jc w:val="both"/>
        <w:rPr>
          <w:rFonts w:hint="eastAsia" w:ascii="宋体" w:hAnsi="宋体" w:eastAsia="宋体" w:cs="宋体"/>
          <w:i w:val="0"/>
          <w:iCs w:val="0"/>
          <w:caps w:val="0"/>
          <w:color w:val="000000"/>
          <w:spacing w:val="12"/>
          <w:sz w:val="24"/>
          <w:szCs w:val="24"/>
        </w:rPr>
      </w:pPr>
      <w:r>
        <w:rPr>
          <w:rFonts w:hint="eastAsia" w:ascii="宋体" w:hAnsi="宋体" w:eastAsia="宋体" w:cs="宋体"/>
          <w:i w:val="0"/>
          <w:iCs w:val="0"/>
          <w:caps w:val="0"/>
          <w:color w:val="000000"/>
          <w:spacing w:val="12"/>
          <w:sz w:val="24"/>
          <w:szCs w:val="24"/>
        </w:rPr>
        <w:t>•其次，每个ESS</w:t>
      </w:r>
      <m:oMath>
        <m:sSubSup>
          <m:sSubSupPr/>
          <m:e>
            <m:r>
              <m:rPr/>
              <m:t>b</m:t>
            </m:r>
          </m:e>
          <m:sub>
            <m:r>
              <m:rPr/>
              <m:t>t</m:t>
            </m:r>
          </m:sub>
          <m:sup>
            <m:r>
              <m:rPr/>
              <m:t>i</m:t>
            </m:r>
          </m:sup>
        </m:sSubSup>
      </m:oMath>
      <w:r>
        <w:rPr>
          <w:rFonts w:hint="eastAsia" w:ascii="宋体" w:hAnsi="宋体" w:eastAsia="宋体" w:cs="宋体"/>
          <w:i w:val="0"/>
          <w:iCs w:val="0"/>
          <w:caps w:val="0"/>
          <w:color w:val="000000"/>
          <w:spacing w:val="12"/>
          <w:sz w:val="24"/>
          <w:szCs w:val="24"/>
        </w:rPr>
        <w:t>中的能量状态应介于</w:t>
      </w:r>
      <m:oMath>
        <m:sSubSup>
          <m:sSubSupPr/>
          <m:e>
            <m:r>
              <m:rPr/>
              <m:t>E</m:t>
            </m:r>
          </m:e>
          <m:sub>
            <m:r>
              <m:rPr/>
              <m:t>i</m:t>
            </m:r>
          </m:sub>
          <m:sup>
            <m:r>
              <m:rPr>
                <m:sty m:val="p"/>
              </m:rPr>
              <m:t>max</m:t>
            </m:r>
          </m:sup>
        </m:sSubSup>
      </m:oMath>
      <w:r>
        <w:rPr>
          <w:rFonts w:hint="eastAsia" w:ascii="宋体" w:hAnsi="宋体" w:eastAsia="宋体" w:cs="宋体"/>
          <w:i w:val="0"/>
          <w:iCs w:val="0"/>
          <w:caps w:val="0"/>
          <w:color w:val="000000"/>
          <w:spacing w:val="12"/>
          <w:sz w:val="24"/>
          <w:szCs w:val="24"/>
        </w:rPr>
        <w:t>和</w:t>
      </w:r>
      <m:oMath>
        <m:sSubSup>
          <m:sSubSupPr/>
          <m:e>
            <m:r>
              <m:rPr/>
              <m:t>E</m:t>
            </m:r>
          </m:e>
          <m:sub>
            <m:r>
              <m:rPr/>
              <m:t>i</m:t>
            </m:r>
          </m:sub>
          <m:sup>
            <m:r>
              <m:rPr>
                <m:sty m:val="p"/>
              </m:rPr>
              <m:t>min</m:t>
            </m:r>
          </m:sup>
        </m:sSubSup>
      </m:oMath>
      <w:r>
        <w:rPr>
          <w:rFonts w:hint="eastAsia" w:ascii="宋体" w:hAnsi="宋体" w:eastAsia="宋体" w:cs="宋体"/>
          <w:i w:val="0"/>
          <w:iCs w:val="0"/>
          <w:caps w:val="0"/>
          <w:color w:val="000000"/>
          <w:spacing w:val="12"/>
          <w:sz w:val="24"/>
          <w:szCs w:val="24"/>
        </w:rPr>
        <w:t>之间。因此，如果PV产生的能量大于ESS的剩余容量，则该能量将被丢弃(剩余能量)。</w:t>
      </w:r>
    </w:p>
    <w:p>
      <w:pPr>
        <w:pStyle w:val="23"/>
        <w:keepNext w:val="0"/>
        <w:keepLines w:val="0"/>
        <w:widowControl/>
        <w:suppressLineNumbers w:val="0"/>
        <w:spacing w:before="148" w:beforeAutospacing="0" w:after="0" w:afterAutospacing="0" w:line="368" w:lineRule="atLeast"/>
        <w:ind w:left="0" w:right="0"/>
        <w:jc w:val="both"/>
        <w:rPr>
          <w:rFonts w:hint="eastAsia" w:ascii="宋体" w:hAnsi="宋体" w:eastAsia="宋体" w:cs="宋体"/>
          <w:i w:val="0"/>
          <w:iCs w:val="0"/>
          <w:caps w:val="0"/>
          <w:color w:val="000000"/>
          <w:spacing w:val="12"/>
          <w:sz w:val="24"/>
          <w:szCs w:val="24"/>
        </w:rPr>
      </w:pPr>
      <w:r>
        <w:rPr>
          <w:rFonts w:hint="eastAsia" w:ascii="宋体" w:hAnsi="宋体" w:eastAsia="宋体" w:cs="宋体"/>
          <w:i w:val="0"/>
          <w:iCs w:val="0"/>
          <w:caps w:val="0"/>
          <w:color w:val="000000"/>
          <w:spacing w:val="12"/>
          <w:sz w:val="24"/>
          <w:szCs w:val="24"/>
        </w:rPr>
        <w:t>•最后，业务流程管理器应该能够监控所有给定充电塔的状态。在此基础上，管理者可以在考虑剩余能量最小化和从公用事业公司购买能源最小化的情况下定义奖励。对于这种工作负载密集的MADRL学习计算，基本上需要基于云的计算资源。</w:t>
      </w:r>
    </w:p>
    <w:p>
      <w:pPr>
        <w:pStyle w:val="23"/>
        <w:keepNext w:val="0"/>
        <w:keepLines w:val="0"/>
        <w:widowControl/>
        <w:suppressLineNumbers w:val="0"/>
        <w:spacing w:before="148" w:beforeAutospacing="0" w:after="0" w:afterAutospacing="0" w:line="368" w:lineRule="atLeast"/>
        <w:ind w:left="0" w:right="0"/>
        <w:jc w:val="both"/>
        <w:rPr>
          <w:rFonts w:hint="eastAsia" w:ascii="宋体" w:hAnsi="宋体" w:eastAsia="宋体" w:cs="宋体"/>
          <w:i w:val="0"/>
          <w:iCs w:val="0"/>
          <w:caps w:val="0"/>
          <w:color w:val="000000"/>
          <w:spacing w:val="12"/>
          <w:sz w:val="24"/>
          <w:szCs w:val="24"/>
        </w:rPr>
      </w:pPr>
      <w:r>
        <w:rPr>
          <w:rFonts w:hint="eastAsia" w:ascii="宋体" w:hAnsi="宋体" w:eastAsia="宋体" w:cs="宋体"/>
          <w:i w:val="0"/>
          <w:iCs w:val="0"/>
          <w:caps w:val="0"/>
          <w:color w:val="000000"/>
          <w:spacing w:val="12"/>
          <w:sz w:val="24"/>
          <w:szCs w:val="24"/>
        </w:rPr>
        <w:t>根据目标，总奖励</w:t>
      </w:r>
      <m:oMath>
        <m:r>
          <m:rPr/>
          <m:t>r</m:t>
        </m:r>
        <m:d>
          <m:dPr>
            <m:sepChr m:val=""/>
          </m:dPr>
          <m:e>
            <m:sSub>
              <m:sSubPr/>
              <m:e>
                <m:r>
                  <m:rPr/>
                  <m:t>s</m:t>
                </m:r>
              </m:e>
              <m:sub>
                <m:r>
                  <m:rPr/>
                  <m:t>t</m:t>
                </m:r>
              </m:sub>
            </m:sSub>
            <m:r>
              <m:rPr>
                <m:sty m:val="p"/>
              </m:rPr>
              <m:t>,</m:t>
            </m:r>
            <m:sSub>
              <m:sSubPr/>
              <m:e>
                <m:r>
                  <m:rPr/>
                  <m:t>a</m:t>
                </m:r>
              </m:e>
              <m:sub>
                <m:r>
                  <m:rPr/>
                  <m:t>t</m:t>
                </m:r>
              </m:sub>
            </m:sSub>
          </m:e>
        </m:d>
      </m:oMath>
      <w:r>
        <w:rPr>
          <w:rFonts w:hint="eastAsia" w:ascii="宋体" w:hAnsi="宋体" w:eastAsia="宋体" w:cs="宋体"/>
          <w:i w:val="0"/>
          <w:iCs w:val="0"/>
          <w:caps w:val="0"/>
          <w:color w:val="000000"/>
          <w:spacing w:val="12"/>
          <w:sz w:val="24"/>
          <w:szCs w:val="24"/>
        </w:rPr>
        <w:t>可以根据以下概念来表示。</w:t>
      </w:r>
    </w:p>
    <w:p>
      <w:pPr>
        <w:pStyle w:val="82"/>
        <w:rPr>
          <w:rFonts w:hint="eastAsia" w:ascii="宋体" w:hAnsi="宋体" w:eastAsia="宋体" w:cs="宋体"/>
          <w:i w:val="0"/>
          <w:iCs w:val="0"/>
          <w:caps w:val="0"/>
          <w:color w:val="000000"/>
          <w:spacing w:val="12"/>
          <w:sz w:val="24"/>
          <w:szCs w:val="24"/>
        </w:rPr>
      </w:pPr>
      <w:r>
        <w:rPr>
          <w:rFonts w:hint="eastAsia" w:ascii="宋体" w:hAnsi="宋体" w:eastAsia="宋体" w:cs="宋体"/>
          <w:i w:val="0"/>
          <w:iCs w:val="0"/>
          <w:caps w:val="0"/>
          <w:color w:val="000000"/>
          <w:spacing w:val="12"/>
          <w:sz w:val="24"/>
          <w:szCs w:val="24"/>
        </w:rPr>
        <w:t>•应尽量减少从公用事业公司购买的能源量。因此，可以将其表示为负奖励，记为</w:t>
      </w:r>
      <m:oMath>
        <m:sSub>
          <m:sSubPr/>
          <m:e>
            <m:r>
              <m:rPr>
                <m:sty m:val="p"/>
                <m:scr m:val="script"/>
              </m:rPr>
              <m:t>ℛ</m:t>
            </m:r>
          </m:e>
          <m:sub>
            <m:r>
              <m:rPr/>
              <m:t>p</m:t>
            </m:r>
          </m:sub>
        </m:sSub>
      </m:oMath>
      <w:r>
        <w:rPr>
          <w:rFonts w:hint="eastAsia" w:ascii="宋体" w:hAnsi="宋体" w:eastAsia="宋体" w:cs="宋体"/>
          <w:i w:val="0"/>
          <w:iCs w:val="0"/>
          <w:caps w:val="0"/>
          <w:color w:val="000000"/>
          <w:spacing w:val="12"/>
          <w:sz w:val="24"/>
          <w:szCs w:val="24"/>
        </w:rPr>
        <w:t>，其中</w:t>
      </w:r>
      <m:oMath>
        <m:sSub>
          <m:sSubPr/>
          <m:e>
            <m:r>
              <m:rPr>
                <m:sty m:val="p"/>
                <m:scr m:val="script"/>
              </m:rPr>
              <m:t>ℛ</m:t>
            </m:r>
          </m:e>
          <m:sub>
            <m:r>
              <m:rPr/>
              <m:t>p</m:t>
            </m:r>
          </m:sub>
        </m:sSub>
        <m:r>
          <m:rPr>
            <m:sty m:val="p"/>
          </m:rPr>
          <m:t>≜</m:t>
        </m:r>
        <m:d>
          <m:dPr>
            <m:begChr m:val="{"/>
            <m:sepChr m:val=""/>
            <m:endChr m:val="}"/>
          </m:dPr>
          <m:e>
            <m:sSubSup>
              <m:sSubSupPr/>
              <m:e>
                <m:r>
                  <m:rPr/>
                  <m:t>r</m:t>
                </m:r>
              </m:e>
              <m:sub>
                <m:r>
                  <m:rPr/>
                  <m:t>p</m:t>
                </m:r>
              </m:sub>
              <m:sup>
                <m:r>
                  <m:rPr/>
                  <m:t>1</m:t>
                </m:r>
              </m:sup>
            </m:sSubSup>
            <m:r>
              <m:rPr>
                <m:sty m:val="p"/>
              </m:rPr>
              <m:t>,…,</m:t>
            </m:r>
            <m:sSubSup>
              <m:sSubSupPr/>
              <m:e>
                <m:r>
                  <m:rPr/>
                  <m:t>r</m:t>
                </m:r>
              </m:e>
              <m:sub>
                <m:r>
                  <m:rPr/>
                  <m:t>p</m:t>
                </m:r>
              </m:sub>
              <m:sup>
                <m:r>
                  <m:rPr/>
                  <m:t>i</m:t>
                </m:r>
              </m:sup>
            </m:sSubSup>
            <m:r>
              <m:rPr>
                <m:sty m:val="p"/>
              </m:rPr>
              <m:t>,…,</m:t>
            </m:r>
            <m:sSubSup>
              <m:sSubSupPr/>
              <m:e>
                <m:r>
                  <m:rPr/>
                  <m:t>r</m:t>
                </m:r>
              </m:e>
              <m:sub>
                <m:r>
                  <m:rPr/>
                  <m:t>p</m:t>
                </m:r>
              </m:sub>
              <m:sup>
                <m:d>
                  <m:dPr>
                    <m:begChr m:val="|"/>
                    <m:sepChr m:val=""/>
                    <m:endChr m:val="|"/>
                  </m:dPr>
                  <m:e>
                    <m:r>
                      <m:rPr>
                        <m:sty m:val="p"/>
                        <m:scr m:val="script"/>
                      </m:rPr>
                      <m:t>C</m:t>
                    </m:r>
                  </m:e>
                </m:d>
              </m:sup>
            </m:sSubSup>
          </m:e>
        </m:d>
      </m:oMath>
      <w:r>
        <w:rPr>
          <w:rFonts w:hint="eastAsia"/>
          <w:i w:val="0"/>
          <w:lang w:val="en-US" w:eastAsia="zh-CN"/>
        </w:rPr>
        <w:t>,</w:t>
      </w:r>
      <m:oMath>
        <m:r>
          <m:rPr>
            <m:sty m:val="p"/>
          </m:rPr>
          <m:t>∀</m:t>
        </m:r>
        <m:sSubSup>
          <m:sSubSupPr/>
          <m:e>
            <m:r>
              <m:rPr/>
              <m:t>r</m:t>
            </m:r>
          </m:e>
          <m:sub>
            <m:r>
              <m:rPr/>
              <m:t>p</m:t>
            </m:r>
          </m:sub>
          <m:sup>
            <m:r>
              <m:rPr/>
              <m:t>i</m:t>
            </m:r>
          </m:sup>
        </m:sSubSup>
      </m:oMath>
      <w:r>
        <w:rPr>
          <w:rFonts w:hint="eastAsia" w:ascii="宋体" w:hAnsi="宋体" w:eastAsia="宋体" w:cs="宋体"/>
          <w:i w:val="0"/>
          <w:iCs w:val="0"/>
          <w:caps w:val="0"/>
          <w:color w:val="000000"/>
          <w:spacing w:val="12"/>
          <w:sz w:val="24"/>
          <w:szCs w:val="24"/>
        </w:rPr>
        <w:t>表示购买的能量(负奖励)。</w:t>
      </w:r>
    </w:p>
    <w:p>
      <w:pPr>
        <w:pStyle w:val="82"/>
      </w:pPr>
      <w:r>
        <w:rPr>
          <w:rFonts w:hint="eastAsia" w:ascii="宋体" w:hAnsi="宋体" w:eastAsia="宋体" w:cs="宋体"/>
          <w:i w:val="0"/>
          <w:iCs w:val="0"/>
          <w:caps w:val="0"/>
          <w:color w:val="000000"/>
          <w:spacing w:val="12"/>
          <w:sz w:val="24"/>
          <w:szCs w:val="24"/>
        </w:rPr>
        <w:t>•将剩余能量最小化，表示为负奖励，记为</w:t>
      </w:r>
      <m:oMath>
        <m:sSub>
          <m:sSubPr/>
          <m:e>
            <m:r>
              <m:rPr>
                <m:sty m:val="p"/>
                <m:scr m:val="script"/>
              </m:rPr>
              <m:t>ℛ</m:t>
            </m:r>
          </m:e>
          <m:sub>
            <m:r>
              <m:rPr/>
              <m:t>w</m:t>
            </m:r>
          </m:sub>
        </m:sSub>
      </m:oMath>
      <w:r>
        <w:rPr>
          <w:rFonts w:hint="eastAsia" w:ascii="宋体" w:hAnsi="宋体" w:eastAsia="宋体" w:cs="宋体"/>
          <w:i w:val="0"/>
          <w:iCs w:val="0"/>
          <w:caps w:val="0"/>
          <w:color w:val="000000"/>
          <w:spacing w:val="12"/>
          <w:sz w:val="24"/>
          <w:szCs w:val="24"/>
        </w:rPr>
        <w:t>，其中</w:t>
      </w:r>
      <m:oMath>
        <m:sSub>
          <m:sSubPr/>
          <m:e>
            <m:r>
              <m:rPr>
                <m:sty m:val="p"/>
                <m:scr m:val="script"/>
              </m:rPr>
              <m:t>ℛ</m:t>
            </m:r>
          </m:e>
          <m:sub>
            <m:r>
              <m:rPr/>
              <m:t>w</m:t>
            </m:r>
          </m:sub>
        </m:sSub>
        <m:r>
          <m:rPr>
            <m:sty m:val="p"/>
          </m:rPr>
          <m:t>≜</m:t>
        </m:r>
        <m:d>
          <m:dPr>
            <m:begChr m:val="{"/>
            <m:sepChr m:val=""/>
            <m:endChr m:val="}"/>
          </m:dPr>
          <m:e>
            <m:sSubSup>
              <m:sSubSupPr/>
              <m:e>
                <m:r>
                  <m:rPr/>
                  <m:t>r</m:t>
                </m:r>
              </m:e>
              <m:sub>
                <m:r>
                  <m:rPr/>
                  <m:t>w</m:t>
                </m:r>
              </m:sub>
              <m:sup>
                <m:r>
                  <m:rPr/>
                  <m:t>1</m:t>
                </m:r>
              </m:sup>
            </m:sSubSup>
            <m:r>
              <m:rPr>
                <m:sty m:val="p"/>
              </m:rPr>
              <m:t>,…,</m:t>
            </m:r>
            <m:sSubSup>
              <m:sSubSupPr/>
              <m:e>
                <m:r>
                  <m:rPr/>
                  <m:t>r</m:t>
                </m:r>
              </m:e>
              <m:sub>
                <m:r>
                  <m:rPr/>
                  <m:t>w</m:t>
                </m:r>
              </m:sub>
              <m:sup>
                <m:r>
                  <m:rPr/>
                  <m:t>i</m:t>
                </m:r>
              </m:sup>
            </m:sSubSup>
            <m:r>
              <m:rPr>
                <m:sty m:val="p"/>
              </m:rPr>
              <m:t>,…,</m:t>
            </m:r>
            <m:sSubSup>
              <m:sSubSupPr/>
              <m:e>
                <m:r>
                  <m:rPr/>
                  <m:t>r</m:t>
                </m:r>
              </m:e>
              <m:sub>
                <m:r>
                  <m:rPr/>
                  <m:t>w</m:t>
                </m:r>
              </m:sub>
              <m:sup>
                <m:d>
                  <m:dPr>
                    <m:begChr m:val="|"/>
                    <m:sepChr m:val=""/>
                    <m:endChr m:val="|"/>
                  </m:dPr>
                  <m:e>
                    <m:r>
                      <m:rPr>
                        <m:sty m:val="p"/>
                        <m:scr m:val="script"/>
                      </m:rPr>
                      <m:t>C</m:t>
                    </m:r>
                  </m:e>
                </m:d>
              </m:sup>
            </m:sSubSup>
          </m:e>
        </m:d>
        <m:r>
          <m:rPr>
            <m:sty m:val="p"/>
          </m:rPr>
          <w:rPr>
            <w:rFonts w:hint="default" w:ascii="Cambria Math" w:hAnsi="Cambria Math"/>
            <w:lang w:val="en-US" w:eastAsia="zh-CN"/>
          </w:rPr>
          <m:t>,</m:t>
        </m:r>
        <m:r>
          <m:rPr>
            <m:sty m:val="p"/>
          </m:rPr>
          <m:t>∀</m:t>
        </m:r>
        <m:sSubSup>
          <m:sSubSupPr/>
          <m:e>
            <m:r>
              <m:rPr/>
              <m:t>r</m:t>
            </m:r>
          </m:e>
          <m:sub>
            <m:r>
              <m:rPr/>
              <m:t>w</m:t>
            </m:r>
          </m:sub>
          <m:sup>
            <m:r>
              <m:rPr/>
              <m:t>i</m:t>
            </m:r>
          </m:sup>
        </m:sSubSup>
      </m:oMath>
    </w:p>
    <w:p>
      <w:pPr>
        <w:pStyle w:val="23"/>
        <w:keepNext w:val="0"/>
        <w:keepLines w:val="0"/>
        <w:widowControl/>
        <w:suppressLineNumbers w:val="0"/>
        <w:spacing w:before="148" w:beforeAutospacing="0" w:after="0" w:afterAutospacing="0" w:line="368" w:lineRule="atLeast"/>
        <w:ind w:left="0" w:leftChars="0" w:right="0" w:firstLine="0" w:firstLineChars="0"/>
        <w:jc w:val="both"/>
        <w:rPr>
          <w:rFonts w:hint="eastAsia" w:ascii="宋体" w:hAnsi="宋体" w:eastAsia="宋体" w:cs="宋体"/>
          <w:i w:val="0"/>
          <w:iCs w:val="0"/>
          <w:caps w:val="0"/>
          <w:color w:val="000000"/>
          <w:spacing w:val="12"/>
          <w:sz w:val="24"/>
          <w:szCs w:val="24"/>
        </w:rPr>
      </w:pPr>
      <w:r>
        <w:rPr>
          <w:rFonts w:hint="eastAsia" w:ascii="宋体" w:hAnsi="宋体" w:eastAsia="宋体" w:cs="宋体"/>
          <w:i w:val="0"/>
          <w:iCs w:val="0"/>
          <w:caps w:val="0"/>
          <w:color w:val="000000"/>
          <w:spacing w:val="12"/>
          <w:sz w:val="24"/>
          <w:szCs w:val="24"/>
        </w:rPr>
        <w:t>表示剩余能量(负奖励)。</w:t>
      </w:r>
    </w:p>
    <w:p>
      <w:pPr>
        <w:pStyle w:val="23"/>
        <w:keepNext w:val="0"/>
        <w:keepLines w:val="0"/>
        <w:widowControl/>
        <w:suppressLineNumbers w:val="0"/>
        <w:spacing w:before="148" w:beforeAutospacing="0" w:after="0" w:afterAutospacing="0" w:line="368" w:lineRule="atLeast"/>
        <w:ind w:left="0" w:right="0"/>
        <w:jc w:val="both"/>
        <w:rPr>
          <w:rFonts w:hint="eastAsia" w:ascii="宋体" w:hAnsi="宋体" w:eastAsia="宋体" w:cs="宋体"/>
          <w:i w:val="0"/>
          <w:iCs w:val="0"/>
          <w:caps w:val="0"/>
          <w:color w:val="000000"/>
          <w:spacing w:val="12"/>
          <w:sz w:val="24"/>
          <w:szCs w:val="24"/>
        </w:rPr>
      </w:pPr>
      <w:r>
        <w:rPr>
          <w:rFonts w:hint="eastAsia" w:ascii="宋体" w:hAnsi="宋体" w:eastAsia="宋体" w:cs="宋体"/>
          <w:i w:val="0"/>
          <w:iCs w:val="0"/>
          <w:caps w:val="0"/>
          <w:color w:val="000000"/>
          <w:spacing w:val="12"/>
          <w:sz w:val="24"/>
          <w:szCs w:val="24"/>
        </w:rPr>
        <w:t>•</w:t>
      </w:r>
      <w:r>
        <w:rPr>
          <w:rFonts w:hint="eastAsia" w:ascii="宋体" w:hAnsi="宋体" w:cs="宋体"/>
          <w:i w:val="0"/>
          <w:iCs w:val="0"/>
          <w:caps w:val="0"/>
          <w:color w:val="000000"/>
          <w:spacing w:val="12"/>
          <w:sz w:val="24"/>
          <w:szCs w:val="24"/>
          <w:lang w:val="en-US" w:eastAsia="zh-CN"/>
        </w:rPr>
        <w:t>ESSs</w:t>
      </w:r>
      <w:r>
        <w:rPr>
          <w:rFonts w:hint="eastAsia" w:ascii="宋体" w:hAnsi="宋体" w:eastAsia="宋体" w:cs="宋体"/>
          <w:i w:val="0"/>
          <w:iCs w:val="0"/>
          <w:caps w:val="0"/>
          <w:color w:val="000000"/>
          <w:spacing w:val="12"/>
          <w:sz w:val="24"/>
          <w:szCs w:val="24"/>
        </w:rPr>
        <w:t>之间的能源共享应最大化，以减少购买和浪费的能源。因此，应将能量共享最大化表示为正奖励，记为</w:t>
      </w:r>
      <m:oMath>
        <m:sSub>
          <m:sSubPr/>
          <m:e>
            <m:r>
              <m:rPr>
                <m:sty m:val="p"/>
                <m:scr m:val="script"/>
              </m:rPr>
              <m:t>ℛ</m:t>
            </m:r>
          </m:e>
          <m:sub>
            <m:r>
              <m:rPr/>
              <m:t>s</m:t>
            </m:r>
          </m:sub>
        </m:sSub>
      </m:oMath>
      <w:r>
        <w:rPr>
          <w:rFonts w:hint="eastAsia" w:ascii="宋体" w:hAnsi="宋体" w:eastAsia="宋体" w:cs="宋体"/>
          <w:i w:val="0"/>
          <w:iCs w:val="0"/>
          <w:caps w:val="0"/>
          <w:color w:val="000000"/>
          <w:spacing w:val="12"/>
          <w:sz w:val="24"/>
          <w:szCs w:val="24"/>
        </w:rPr>
        <w:t>，其中</w:t>
      </w:r>
      <m:oMath>
        <m:sSub>
          <m:sSubPr/>
          <m:e>
            <m:r>
              <m:rPr>
                <m:sty m:val="p"/>
                <m:scr m:val="script"/>
              </m:rPr>
              <m:t>ℛ</m:t>
            </m:r>
          </m:e>
          <m:sub>
            <m:r>
              <m:rPr/>
              <m:t>s</m:t>
            </m:r>
          </m:sub>
        </m:sSub>
        <m:r>
          <m:rPr>
            <m:sty m:val="p"/>
          </m:rPr>
          <m:t>≜</m:t>
        </m:r>
        <m:d>
          <m:dPr>
            <m:begChr m:val="{"/>
            <m:sepChr m:val=""/>
            <m:endChr m:val="}"/>
          </m:dPr>
          <m:e>
            <m:sSubSup>
              <m:sSubSupPr/>
              <m:e>
                <m:r>
                  <m:rPr/>
                  <m:t>r</m:t>
                </m:r>
              </m:e>
              <m:sub>
                <m:r>
                  <m:rPr/>
                  <m:t>s</m:t>
                </m:r>
              </m:sub>
              <m:sup>
                <m:r>
                  <m:rPr/>
                  <m:t>1</m:t>
                </m:r>
              </m:sup>
            </m:sSubSup>
            <m:r>
              <m:rPr>
                <m:sty m:val="p"/>
              </m:rPr>
              <m:t>,…,</m:t>
            </m:r>
            <m:sSubSup>
              <m:sSubSupPr/>
              <m:e>
                <m:r>
                  <m:rPr/>
                  <m:t>r</m:t>
                </m:r>
              </m:e>
              <m:sub>
                <m:r>
                  <m:rPr/>
                  <m:t>s</m:t>
                </m:r>
              </m:sub>
              <m:sup>
                <m:r>
                  <m:rPr/>
                  <m:t>i</m:t>
                </m:r>
              </m:sup>
            </m:sSubSup>
            <m:r>
              <m:rPr>
                <m:sty m:val="p"/>
              </m:rPr>
              <m:t>,…,</m:t>
            </m:r>
            <m:sSubSup>
              <m:sSubSupPr/>
              <m:e>
                <m:r>
                  <m:rPr/>
                  <m:t>r</m:t>
                </m:r>
              </m:e>
              <m:sub>
                <m:r>
                  <m:rPr/>
                  <m:t>s</m:t>
                </m:r>
              </m:sub>
              <m:sup>
                <m:d>
                  <m:dPr>
                    <m:begChr m:val="|"/>
                    <m:sepChr m:val=""/>
                    <m:endChr m:val="|"/>
                  </m:dPr>
                  <m:e>
                    <m:r>
                      <m:rPr>
                        <m:sty m:val="p"/>
                        <m:scr m:val="script"/>
                      </m:rPr>
                      <m:t>C</m:t>
                    </m:r>
                  </m:e>
                </m:d>
              </m:sup>
            </m:sSubSup>
          </m:e>
        </m:d>
        <m:r>
          <m:rPr>
            <m:sty m:val="p"/>
          </m:rPr>
          <w:rPr>
            <w:rFonts w:hint="default" w:ascii="Cambria Math" w:hAnsi="Cambria Math"/>
            <w:lang w:val="en-US" w:eastAsia="zh-CN"/>
          </w:rPr>
          <m:t>,</m:t>
        </m:r>
        <m:r>
          <m:rPr>
            <m:sty m:val="p"/>
          </m:rPr>
          <m:t>∀</m:t>
        </m:r>
        <m:sSubSup>
          <m:sSubSupPr/>
          <m:e>
            <m:r>
              <m:rPr/>
              <m:t>r</m:t>
            </m:r>
          </m:e>
          <m:sub>
            <m:r>
              <m:rPr/>
              <m:t>s</m:t>
            </m:r>
          </m:sub>
          <m:sup>
            <m:r>
              <m:rPr/>
              <m:t>i</m:t>
            </m:r>
          </m:sup>
        </m:sSubSup>
      </m:oMath>
      <w:r>
        <w:rPr>
          <w:rFonts w:hint="eastAsia" w:ascii="宋体" w:hAnsi="宋体" w:eastAsia="宋体" w:cs="宋体"/>
          <w:i w:val="0"/>
          <w:iCs w:val="0"/>
          <w:caps w:val="0"/>
          <w:color w:val="000000"/>
          <w:spacing w:val="12"/>
          <w:sz w:val="24"/>
          <w:szCs w:val="24"/>
        </w:rPr>
        <w:t>代表能量共享(正奖励)</w:t>
      </w:r>
    </w:p>
    <w:p>
      <w:pPr>
        <w:pStyle w:val="23"/>
        <w:keepNext w:val="0"/>
        <w:keepLines w:val="0"/>
        <w:widowControl/>
        <w:suppressLineNumbers w:val="0"/>
        <w:spacing w:before="148" w:beforeAutospacing="0" w:after="0" w:afterAutospacing="0" w:line="368" w:lineRule="atLeast"/>
        <w:ind w:left="0" w:right="0"/>
        <w:jc w:val="both"/>
        <w:rPr>
          <w:rFonts w:hint="eastAsia" w:ascii="宋体" w:hAnsi="宋体" w:eastAsia="宋体" w:cs="宋体"/>
          <w:i w:val="0"/>
          <w:iCs w:val="0"/>
          <w:caps w:val="0"/>
          <w:color w:val="000000"/>
          <w:spacing w:val="12"/>
          <w:sz w:val="24"/>
          <w:szCs w:val="24"/>
        </w:rPr>
      </w:pPr>
    </w:p>
    <w:p>
      <w:pPr>
        <w:pStyle w:val="3"/>
        <w:spacing w:before="120"/>
        <w:ind w:firstLine="280"/>
      </w:pPr>
      <w:r>
        <w:t>3.3</w:t>
      </w:r>
      <w:r>
        <w:rPr>
          <w:rFonts w:hint="eastAsia"/>
        </w:rPr>
        <w:t xml:space="preserve"> 基于</w:t>
      </w:r>
      <w:r>
        <w:rPr>
          <w:rFonts w:hint="eastAsia"/>
          <w:lang w:val="en-US" w:eastAsia="zh-CN"/>
        </w:rPr>
        <w:t>MADRL</w:t>
      </w:r>
      <w:r>
        <w:rPr>
          <w:rFonts w:hint="eastAsia"/>
        </w:rPr>
        <w:t>的协同EMS学习</w:t>
      </w:r>
    </w:p>
    <w:p>
      <w:pPr>
        <w:ind w:firstLine="420" w:firstLineChars="0"/>
        <w:jc w:val="both"/>
        <w:rPr>
          <w:rFonts w:hint="eastAsia"/>
          <w:lang w:eastAsia="zh-CN"/>
        </w:rPr>
      </w:pPr>
      <w:r>
        <w:rPr>
          <w:rFonts w:hint="eastAsia"/>
        </w:rPr>
        <w:t>系统模型:edge - cloud的概念系统架构，即业务流程管理器与收费塔之间基于</w:t>
      </w:r>
      <w:r>
        <w:rPr>
          <w:rFonts w:hint="eastAsia"/>
          <w:lang w:val="en-US" w:eastAsia="zh-CN"/>
        </w:rPr>
        <w:t>MADRL</w:t>
      </w:r>
      <w:r>
        <w:rPr>
          <w:rFonts w:hint="eastAsia"/>
        </w:rPr>
        <w:t>的协作功能关系，如图</w:t>
      </w:r>
      <w:r>
        <w:rPr>
          <w:rFonts w:hint="eastAsia"/>
          <w:lang w:val="en-US" w:eastAsia="zh-CN"/>
        </w:rPr>
        <w:t>4</w:t>
      </w:r>
      <w:r>
        <w:rPr>
          <w:rFonts w:hint="eastAsia"/>
        </w:rPr>
        <w:t>所示。我们的编排经理控制充电塔，每个充电塔可以是一个产消者，产生和消耗能源的可再生能源，如光伏太阳能。公用事业公司可以为多个充电塔提供能源。该公司根据充电塔的要求，以自己确定的价格实时交易自己的能源。此外，我们可以假设公用事业价格是由公司以使用时间(ToU)的形式确定的;因此价格是预定不变的。为了实时调度进出公用事业公司、无人机充电和ESS充放电的能量流，每个充电塔共享它们的EMS。充电塔的EMSs旨在通过减少从公用事业公司购买的能源来降低不确定情况下的运营成本。本文提出的系统假设EMS只能管理直连ESS的充放电。此外，假设业务流程管理器管理的充电塔可以共享存储在ESS中的能量。如前所述，存在一组光伏可再生能源系统，可记为</w:t>
      </w:r>
      <m:oMath>
        <m:r>
          <m:rPr>
            <m:sty m:val="p"/>
            <m:scr m:val="script"/>
          </m:rPr>
          <m:t>P</m:t>
        </m:r>
      </m:oMath>
      <w:r>
        <w:rPr>
          <w:rFonts w:hint="eastAsia"/>
        </w:rPr>
        <w:t xml:space="preserve">， </w:t>
      </w:r>
      <m:oMath>
        <m:r>
          <m:rPr>
            <m:sty m:val="p"/>
            <m:scr m:val="script"/>
          </m:rPr>
          <m:t>P</m:t>
        </m:r>
        <m:r>
          <m:rPr>
            <m:sty m:val="p"/>
          </m:rPr>
          <m:t>≜{</m:t>
        </m:r>
        <m:sSub>
          <m:sSubPr/>
          <m:e>
            <m:r>
              <m:rPr/>
              <m:t>p</m:t>
            </m:r>
          </m:e>
          <m:sub>
            <m:r>
              <m:rPr/>
              <m:t>1</m:t>
            </m:r>
          </m:sub>
        </m:sSub>
        <m:r>
          <m:rPr>
            <m:sty m:val="p"/>
          </m:rPr>
          <m:t>,</m:t>
        </m:r>
        <m:sSub>
          <m:sSubPr/>
          <m:e>
            <m:r>
              <m:rPr/>
              <m:t>p</m:t>
            </m:r>
          </m:e>
          <m:sub>
            <m:r>
              <m:rPr/>
              <m:t>2</m:t>
            </m:r>
          </m:sub>
        </m:sSub>
        <m:r>
          <m:rPr>
            <m:sty m:val="p"/>
          </m:rPr>
          <m:t>,…,</m:t>
        </m:r>
        <m:sSub>
          <m:sSubPr/>
          <m:e>
            <m:r>
              <m:rPr/>
              <m:t>p</m:t>
            </m:r>
          </m:e>
          <m:sub>
            <m:r>
              <m:rPr/>
              <m:t>i</m:t>
            </m:r>
          </m:sub>
        </m:sSub>
        <m:r>
          <m:rPr>
            <m:sty m:val="p"/>
          </m:rPr>
          <m:t>,…,</m:t>
        </m:r>
        <m:sSub>
          <m:sSubPr/>
          <m:e>
            <m:r>
              <m:rPr/>
              <m:t>p</m:t>
            </m:r>
          </m:e>
          <m:sub>
            <m:d>
              <m:dPr>
                <m:begChr m:val="|"/>
                <m:sepChr m:val=""/>
                <m:endChr m:val="|"/>
              </m:dPr>
              <m:e>
                <m:r>
                  <m:rPr>
                    <m:sty m:val="p"/>
                    <m:scr m:val="script"/>
                  </m:rPr>
                  <m:t>C</m:t>
                </m:r>
              </m:e>
            </m:d>
          </m:sub>
        </m:sSub>
        <m:r>
          <m:rPr>
            <m:sty m:val="p"/>
          </m:rPr>
          <m:t>}</m:t>
        </m:r>
      </m:oMath>
      <w:r>
        <w:t xml:space="preserve"> </w:t>
      </w:r>
      <w:r>
        <w:rPr>
          <w:rFonts w:hint="eastAsia"/>
        </w:rPr>
        <w:t>，其中每个</w:t>
      </w:r>
      <m:oMath>
        <m:sSub>
          <m:sSubPr/>
          <m:e>
            <m:r>
              <m:rPr/>
              <m:t>p</m:t>
            </m:r>
          </m:e>
          <m:sub>
            <m:r>
              <m:rPr/>
              <m:t>i</m:t>
            </m:r>
          </m:sub>
        </m:sSub>
      </m:oMath>
      <w:r>
        <w:rPr>
          <w:rFonts w:hint="eastAsia"/>
        </w:rPr>
        <w:t>与充电塔</w:t>
      </w:r>
      <m:oMath>
        <m:sSub>
          <m:sSubPr/>
          <m:e>
            <m:r>
              <m:rPr/>
              <m:t>c</m:t>
            </m:r>
          </m:e>
          <m:sub>
            <m:r>
              <m:rPr/>
              <m:t>i</m:t>
            </m:r>
          </m:sub>
        </m:sSub>
      </m:oMath>
      <w:r>
        <w:rPr>
          <w:rFonts w:hint="eastAsia"/>
        </w:rPr>
        <w:t>相关联;</w:t>
      </w:r>
      <m:oMath>
        <m:r>
          <m:rPr>
            <m:sty m:val="p"/>
          </m:rPr>
          <m:t>∀</m:t>
        </m:r>
        <m:r>
          <m:rPr/>
          <m:t>i</m:t>
        </m:r>
        <m:r>
          <m:rPr>
            <m:sty m:val="p"/>
          </m:rPr>
          <m:t>∈{</m:t>
        </m:r>
        <m:r>
          <m:rPr/>
          <m:t>1</m:t>
        </m:r>
        <m:r>
          <m:rPr>
            <m:sty m:val="p"/>
          </m:rPr>
          <m:t>,</m:t>
        </m:r>
        <m:r>
          <m:rPr/>
          <m:t>2</m:t>
        </m:r>
        <m:r>
          <m:rPr>
            <m:sty m:val="p"/>
          </m:rPr>
          <m:t>,⋯,</m:t>
        </m:r>
        <m:d>
          <m:dPr>
            <m:begChr m:val="|"/>
            <m:sepChr m:val=""/>
            <m:endChr m:val="|"/>
          </m:dPr>
          <m:e>
            <m:r>
              <m:rPr/>
              <m:t>C</m:t>
            </m:r>
          </m:e>
        </m:d>
        <m:r>
          <m:rPr>
            <m:sty m:val="p"/>
          </m:rPr>
          <m:t>}</m:t>
        </m:r>
      </m:oMath>
      <w:r>
        <w:rPr>
          <w:rFonts w:hint="eastAsia"/>
        </w:rPr>
        <w:t>。每个PV系统</w:t>
      </w:r>
      <m:oMath>
        <m:sSub>
          <m:sSubPr/>
          <m:e>
            <m:r>
              <m:rPr/>
              <m:t>p</m:t>
            </m:r>
          </m:e>
          <m:sub>
            <m:r>
              <m:rPr/>
              <m:t>i</m:t>
            </m:r>
          </m:sub>
        </m:sSub>
      </m:oMath>
      <w:r>
        <w:rPr>
          <w:rFonts w:hint="eastAsia"/>
        </w:rPr>
        <w:t>通过PV板将太阳光转化为能量。光伏发电用于帮助满足每个时隙开始的需求(例如无人机需求和负载需求)。此外，还有一套配备了充电塔的</w:t>
      </w:r>
      <w:r>
        <w:rPr>
          <w:rFonts w:hint="eastAsia"/>
          <w:lang w:val="en-US" w:eastAsia="zh-CN"/>
        </w:rPr>
        <w:t>ESS</w:t>
      </w:r>
      <w:r>
        <w:rPr>
          <w:rFonts w:hint="eastAsia"/>
        </w:rPr>
        <w:t>。每个ESS都有自己的最大</w:t>
      </w:r>
      <m:oMath>
        <m:sSubSup>
          <m:sSubSupPr/>
          <m:e>
            <m:r>
              <m:rPr/>
              <m:t>E</m:t>
            </m:r>
          </m:e>
          <m:sub>
            <m:r>
              <m:rPr/>
              <m:t>i</m:t>
            </m:r>
          </m:sub>
          <m:sup>
            <m:r>
              <m:rPr>
                <m:sty m:val="p"/>
              </m:rPr>
              <m:t>max</m:t>
            </m:r>
          </m:sup>
        </m:sSubSup>
      </m:oMath>
      <w:r>
        <w:rPr>
          <w:rFonts w:hint="eastAsia"/>
        </w:rPr>
        <w:t>容量;</w:t>
      </w:r>
      <m:oMath>
        <m:r>
          <m:rPr>
            <m:sty m:val="p"/>
          </m:rPr>
          <m:t>∀</m:t>
        </m:r>
        <m:r>
          <m:rPr/>
          <m:t>i</m:t>
        </m:r>
        <m:r>
          <m:rPr>
            <m:sty m:val="p"/>
          </m:rPr>
          <m:t>∈{</m:t>
        </m:r>
        <m:r>
          <m:rPr/>
          <m:t>1</m:t>
        </m:r>
        <m:r>
          <m:rPr>
            <m:sty m:val="p"/>
          </m:rPr>
          <m:t>,</m:t>
        </m:r>
        <m:r>
          <m:rPr/>
          <m:t>2</m:t>
        </m:r>
        <m:r>
          <m:rPr>
            <m:sty m:val="p"/>
          </m:rPr>
          <m:t>,⋯,</m:t>
        </m:r>
        <m:d>
          <m:dPr>
            <m:begChr m:val="|"/>
            <m:sepChr m:val=""/>
            <m:endChr m:val="|"/>
          </m:dPr>
          <m:e>
            <m:r>
              <m:rPr/>
              <m:t>C</m:t>
            </m:r>
          </m:e>
        </m:d>
        <m:r>
          <m:rPr>
            <m:sty m:val="p"/>
          </m:rPr>
          <m:t>}</m:t>
        </m:r>
      </m:oMath>
      <w:r>
        <w:rPr>
          <w:rFonts w:hint="eastAsia"/>
        </w:rPr>
        <w:t>;它能够根据每个请求存储和释放自己的能量。如上所述，存储在每个ESS中的能量可以与其他ESS共享，并注意共享的能量不能出售</w:t>
      </w:r>
      <w:r>
        <w:rPr>
          <w:rFonts w:hint="eastAsia"/>
          <w:lang w:eastAsia="zh-CN"/>
        </w:rPr>
        <w:t>。</w:t>
      </w:r>
    </w:p>
    <w:p>
      <w:pPr>
        <w:ind w:firstLine="420" w:firstLineChars="0"/>
        <w:jc w:val="both"/>
        <w:rPr>
          <w:rFonts w:hint="eastAsia"/>
          <w:lang w:eastAsia="zh-CN"/>
        </w:rPr>
      </w:pPr>
    </w:p>
    <w:p>
      <w:pPr>
        <w:ind w:firstLine="420" w:firstLineChars="0"/>
        <w:jc w:val="both"/>
      </w:pPr>
      <w:r>
        <w:drawing>
          <wp:inline distT="0" distB="0" distL="114300" distR="114300">
            <wp:extent cx="4965700" cy="3421380"/>
            <wp:effectExtent l="0" t="0" r="2540" b="762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7"/>
                    <a:stretch>
                      <a:fillRect/>
                    </a:stretch>
                  </pic:blipFill>
                  <pic:spPr>
                    <a:xfrm>
                      <a:off x="0" y="0"/>
                      <a:ext cx="4965700" cy="3421380"/>
                    </a:xfrm>
                    <a:prstGeom prst="rect">
                      <a:avLst/>
                    </a:prstGeom>
                    <a:noFill/>
                    <a:ln>
                      <a:noFill/>
                    </a:ln>
                  </pic:spPr>
                </pic:pic>
              </a:graphicData>
            </a:graphic>
          </wp:inline>
        </w:drawing>
      </w:r>
    </w:p>
    <w:p>
      <w:pPr>
        <w:ind w:firstLine="0" w:firstLineChars="0"/>
        <w:jc w:val="center"/>
        <w:rPr>
          <w:rFonts w:hint="default" w:eastAsia="宋体"/>
          <w:lang w:val="en-US" w:eastAsia="zh-CN"/>
        </w:rPr>
      </w:pPr>
      <w:r>
        <w:rPr>
          <w:rFonts w:hint="eastAsia"/>
          <w:lang w:val="en-US" w:eastAsia="zh-CN"/>
        </w:rPr>
        <w:t>Fig4.edge - cloud的结构。</w:t>
      </w:r>
    </w:p>
    <w:p>
      <w:pPr>
        <w:ind w:firstLine="420" w:firstLineChars="0"/>
        <w:jc w:val="both"/>
        <w:rPr>
          <w:rFonts w:hint="eastAsia"/>
          <w:lang w:val="en-US" w:eastAsia="zh-CN"/>
        </w:rPr>
      </w:pPr>
    </w:p>
    <w:p>
      <w:pPr>
        <w:ind w:firstLine="420" w:firstLineChars="0"/>
        <w:jc w:val="both"/>
        <w:rPr>
          <w:rFonts w:hint="eastAsia"/>
        </w:rPr>
      </w:pPr>
    </w:p>
    <w:p>
      <w:pPr>
        <w:pStyle w:val="2"/>
        <w:spacing w:before="120" w:after="120"/>
      </w:pPr>
      <w:bookmarkStart w:id="4" w:name="_Toc41486587"/>
      <w:r>
        <w:t xml:space="preserve">4. </w:t>
      </w:r>
      <w:r>
        <w:rPr>
          <w:rFonts w:hint="eastAsia"/>
        </w:rPr>
        <w:t>性能评估</w:t>
      </w:r>
    </w:p>
    <w:p>
      <w:pPr>
        <w:pStyle w:val="3"/>
        <w:spacing w:before="120"/>
        <w:ind w:firstLine="280"/>
        <w:rPr>
          <w:rFonts w:hint="eastAsia"/>
        </w:rPr>
      </w:pPr>
      <w:r>
        <w:t>4.1</w:t>
      </w:r>
      <w:r>
        <w:rPr>
          <w:rFonts w:hint="eastAsia"/>
        </w:rPr>
        <w:t>性能指标</w:t>
      </w:r>
    </w:p>
    <w:p>
      <w:pPr>
        <w:rPr>
          <w:rFonts w:hint="eastAsia"/>
        </w:rPr>
      </w:pPr>
      <w:r>
        <w:t>本节给出了我们提出的两个任务的性能评估结果，即凸最优充电调度(任务1)和基于MADRL/ commnet的能源共享EMS学习(任务2)。</w:t>
      </w:r>
    </w:p>
    <w:p>
      <w:pPr>
        <w:pStyle w:val="3"/>
        <w:spacing w:before="120"/>
        <w:ind w:firstLine="280"/>
      </w:pPr>
      <w:r>
        <w:t>4.</w:t>
      </w:r>
      <w:r>
        <w:rPr>
          <w:rFonts w:hint="eastAsia"/>
          <w:lang w:val="en-US" w:eastAsia="zh-CN"/>
        </w:rPr>
        <w:t>2</w:t>
      </w:r>
      <w:r>
        <w:rPr>
          <w:rFonts w:hint="eastAsia"/>
        </w:rPr>
        <w:t>评估结果</w:t>
      </w:r>
    </w:p>
    <w:p>
      <w:pPr>
        <w:ind w:firstLine="0" w:firstLineChars="0"/>
        <w:jc w:val="center"/>
        <w:rPr>
          <w:rFonts w:hint="eastAsia"/>
        </w:rPr>
      </w:pPr>
    </w:p>
    <w:p>
      <w:pPr>
        <w:pStyle w:val="2"/>
        <w:spacing w:before="120" w:after="120"/>
      </w:pPr>
      <w:r>
        <w:drawing>
          <wp:inline distT="0" distB="0" distL="114300" distR="114300">
            <wp:extent cx="6112510" cy="2734310"/>
            <wp:effectExtent l="0" t="0" r="13970" b="889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8"/>
                    <a:stretch>
                      <a:fillRect/>
                    </a:stretch>
                  </pic:blipFill>
                  <pic:spPr>
                    <a:xfrm>
                      <a:off x="0" y="0"/>
                      <a:ext cx="6112510" cy="2734310"/>
                    </a:xfrm>
                    <a:prstGeom prst="rect">
                      <a:avLst/>
                    </a:prstGeom>
                    <a:noFill/>
                    <a:ln>
                      <a:noFill/>
                    </a:ln>
                  </pic:spPr>
                </pic:pic>
              </a:graphicData>
            </a:graphic>
          </wp:inline>
        </w:drawing>
      </w:r>
    </w:p>
    <w:p>
      <w:pPr>
        <w:rPr>
          <w:rFonts w:hint="eastAsia"/>
          <w:lang w:eastAsia="zh-CN"/>
        </w:rPr>
      </w:pPr>
      <w:r>
        <w:t>分别在(a-c)中的任务1和(d-f)中不包含任务1的拟议的编排方法中，从公用事业公司购买能源量</w:t>
      </w:r>
      <w:r>
        <w:rPr>
          <w:rFonts w:hint="eastAsia"/>
          <w:lang w:eastAsia="zh-CN"/>
        </w:rPr>
        <w:t>。</w:t>
      </w:r>
    </w:p>
    <w:p>
      <w:r>
        <w:drawing>
          <wp:inline distT="0" distB="0" distL="114300" distR="114300">
            <wp:extent cx="5746750" cy="2701290"/>
            <wp:effectExtent l="0" t="0" r="13970" b="1143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9"/>
                    <a:stretch>
                      <a:fillRect/>
                    </a:stretch>
                  </pic:blipFill>
                  <pic:spPr>
                    <a:xfrm>
                      <a:off x="0" y="0"/>
                      <a:ext cx="5746750" cy="2701290"/>
                    </a:xfrm>
                    <a:prstGeom prst="rect">
                      <a:avLst/>
                    </a:prstGeom>
                    <a:noFill/>
                    <a:ln>
                      <a:noFill/>
                    </a:ln>
                  </pic:spPr>
                </pic:pic>
              </a:graphicData>
            </a:graphic>
          </wp:inline>
        </w:drawing>
      </w:r>
    </w:p>
    <w:p>
      <w:pPr>
        <w:rPr>
          <w:rFonts w:hint="eastAsia"/>
          <w:lang w:val="en-US" w:eastAsia="zh-CN"/>
        </w:rPr>
      </w:pPr>
      <w:r>
        <w:rPr>
          <w:rFonts w:hint="eastAsia"/>
          <w:lang w:val="en-US" w:eastAsia="zh-CN"/>
        </w:rPr>
        <w:t>我们建议的包含(a-c)任务1的编排方法和不包含(d-f)任务1的编排方法中的剩余能量。</w:t>
      </w:r>
    </w:p>
    <w:p>
      <w:pPr>
        <w:pStyle w:val="3"/>
        <w:spacing w:before="120"/>
        <w:ind w:firstLine="280"/>
        <w:rPr>
          <w:rFonts w:hint="eastAsia"/>
          <w:lang w:val="en-US" w:eastAsia="zh-CN"/>
        </w:rPr>
      </w:pPr>
      <w:r>
        <w:t>4.</w:t>
      </w:r>
      <w:r>
        <w:rPr>
          <w:rFonts w:hint="eastAsia"/>
          <w:lang w:val="en-US" w:eastAsia="zh-CN"/>
        </w:rPr>
        <w:t>3仿真</w:t>
      </w:r>
      <w:r>
        <w:rPr>
          <w:rFonts w:hint="eastAsia"/>
        </w:rPr>
        <w:t>结果</w:t>
      </w:r>
      <w:r>
        <w:rPr>
          <w:rFonts w:hint="eastAsia"/>
          <w:lang w:val="en-US" w:eastAsia="zh-CN"/>
        </w:rPr>
        <w:t>评估</w:t>
      </w:r>
    </w:p>
    <w:p>
      <w:pPr>
        <w:rPr>
          <w:rFonts w:hint="eastAsia"/>
          <w:lang w:val="en-US" w:eastAsia="zh-CN"/>
        </w:rPr>
      </w:pPr>
      <w:r>
        <w:rPr>
          <w:rFonts w:hint="eastAsia"/>
          <w:lang w:val="en-US" w:eastAsia="zh-CN"/>
        </w:rPr>
        <w:t>仿真结果验证了所提出的凸最优充电调度在充电塔的能量购买和剩余最小化方面是有效的。</w:t>
      </w:r>
    </w:p>
    <w:p>
      <w:pPr>
        <w:rPr>
          <w:rFonts w:hint="eastAsia"/>
          <w:lang w:val="en-US" w:eastAsia="zh-CN"/>
        </w:rPr>
      </w:pPr>
      <w:r>
        <w:rPr>
          <w:rFonts w:hint="eastAsia"/>
          <w:lang w:val="en-US" w:eastAsia="zh-CN"/>
        </w:rPr>
        <w:t>如果充电调度工作不正常，则边缘云(即云和充电塔之间的系统)的能量量会变低，因此无法有效运行。这意味着我们参考系统中的网络组件，即无人机(端)，充电塔(边缘)和编排管理器(云)，是相关的，因此，有效的编排(或协同设计)本质上是必需的，正如我们可以进一步证实，在我们提出的“与CommNet的编排”中，购买的能量和剩余的能量被最小化，共享的能量被最大化，因为购买的能量和剩余的能量被设置为负奖励，而共享的能量被设置为正奖励。</w:t>
      </w:r>
    </w:p>
    <w:p>
      <w:pPr>
        <w:rPr>
          <w:rFonts w:hint="eastAsia"/>
          <w:lang w:val="en-US" w:eastAsia="zh-CN"/>
        </w:rPr>
      </w:pPr>
    </w:p>
    <w:p>
      <w:pPr>
        <w:ind w:left="0" w:leftChars="0" w:firstLine="0" w:firstLineChars="0"/>
        <w:rPr>
          <w:rFonts w:hint="eastAsia"/>
          <w:lang w:val="en-US" w:eastAsia="zh-CN"/>
        </w:rPr>
      </w:pPr>
    </w:p>
    <w:p>
      <w:pPr>
        <w:pStyle w:val="2"/>
        <w:numPr>
          <w:ilvl w:val="0"/>
          <w:numId w:val="4"/>
        </w:numPr>
        <w:spacing w:before="120" w:after="120"/>
        <w:rPr>
          <w:rFonts w:hint="eastAsia"/>
        </w:rPr>
      </w:pPr>
      <w:r>
        <w:rPr>
          <w:rFonts w:hint="eastAsia"/>
        </w:rPr>
        <w:t>总结</w:t>
      </w:r>
      <w:bookmarkEnd w:id="4"/>
    </w:p>
    <w:p>
      <w:pPr>
        <w:ind w:firstLine="480"/>
        <w:rPr>
          <w:rFonts w:hint="eastAsia" w:eastAsia="宋体"/>
          <w:lang w:eastAsia="zh-CN"/>
        </w:rPr>
      </w:pPr>
      <w:r>
        <w:rPr>
          <w:rFonts w:hint="eastAsia"/>
          <w:lang w:val="en-US" w:eastAsia="zh-CN"/>
        </w:rPr>
        <w:t>本文</w:t>
      </w:r>
      <w:r>
        <w:rPr>
          <w:rFonts w:hint="eastAsia"/>
        </w:rPr>
        <w:t>提出了一种云辅助的无人机网络联合充电调度与能量管理框架。为了给那些极度耗电的无人机充电，充电塔被考虑在运行时进行即插即用充电。充电塔应该具有成本效益，因此它配备了光伏发电和储能系统功能。此外，塔楼应该通过智能能源共享来提高成本效益。根据需求和设置，提出了1)无人机与塔间的充电调度和2)塔间的协同能量管理。在充电调度中，对无人机和塔进行充电能量最大化的调</w:t>
      </w:r>
      <w:bookmarkStart w:id="5" w:name="_GoBack"/>
      <w:bookmarkEnd w:id="5"/>
      <w:r>
        <w:rPr>
          <w:rFonts w:hint="eastAsia"/>
        </w:rPr>
        <w:t>度，由调度对确定充电能量分配量。这里，两个决策是相关的，即，它是一个非凸问题。我们重新构造了保证最优解的非凸到凸问题。最后，利用多智能体深度强化学习，设计并实现了塔间的协同能源共享，实现了塔间的智能能源共享。我们可以看到，这两种方法是相互关联的，应该由一个集中的编排管理者在考虑公平性、能源效率和成本效益的情况下进行管理、协调和协调。</w:t>
      </w:r>
      <w:r>
        <w:rPr>
          <w:rFonts w:hint="eastAsia"/>
          <w:position w:val="-10"/>
        </w:rPr>
        <w:object>
          <v:shape id="_x0000_i1027" o:spt="75" type="#_x0000_t75" style="height:17pt;width:9pt;" o:ole="t" filled="f" o:preferrelative="t" stroked="f" coordsize="21600,21600">
            <v:fill on="f" focussize="0,0"/>
            <v:stroke on="f"/>
            <v:imagedata r:id="rId15" o:title=""/>
            <o:lock v:ext="edit" aspectratio="t"/>
            <w10:wrap type="none"/>
            <w10:anchorlock/>
          </v:shape>
          <o:OLEObject Type="Embed" ProgID="Equation.KSEE3" ShapeID="_x0000_i1027" DrawAspect="Content" ObjectID="_1468075726" r:id="rId20">
            <o:LockedField>false</o:LockedField>
          </o:OLEObject>
        </w:object>
      </w:r>
    </w:p>
    <w:sectPr>
      <w:footerReference r:id="rId10" w:type="first"/>
      <w:footerReference r:id="rId8" w:type="default"/>
      <w:headerReference r:id="rId7" w:type="even"/>
      <w:footerReference r:id="rId9" w:type="even"/>
      <w:pgSz w:w="11906" w:h="16838"/>
      <w:pgMar w:top="1418" w:right="1418" w:bottom="1418" w:left="1418" w:header="850" w:footer="850" w:gutter="0"/>
      <w:pgNumType w:start="1"/>
      <w:cols w:space="720" w:num="1"/>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方正小标宋简体">
    <w:altName w:val="微软雅黑"/>
    <w:panose1 w:val="00000000000000000000"/>
    <w:charset w:val="86"/>
    <w:family w:val="script"/>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both"/>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r>
      <w:fldChar w:fldCharType="begin"/>
    </w:r>
    <w:r>
      <w:instrText xml:space="preserve">PAGE   \* MERGEFORMAT</w:instrText>
    </w:r>
    <w:r>
      <w:fldChar w:fldCharType="separate"/>
    </w:r>
    <w:r>
      <w:rPr>
        <w:lang w:val="zh-CN"/>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r>
      <w:fldChar w:fldCharType="begin"/>
    </w:r>
    <w:r>
      <w:instrText xml:space="preserve">PAGE   \* MERGEFORMAT</w:instrText>
    </w:r>
    <w:r>
      <w:fldChar w:fldCharType="separate"/>
    </w:r>
    <w:r>
      <w:rPr>
        <w:lang w:val="zh-CN"/>
      </w:rPr>
      <w:t>1</w:t>
    </w:r>
    <w:r>
      <w:fldChar w:fldCharType="end"/>
    </w:r>
  </w:p>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1622322"/>
      <w:docPartObj>
        <w:docPartGallery w:val="autotext"/>
      </w:docPartObj>
    </w:sdtPr>
    <w:sdtContent>
      <w:p>
        <w:pPr>
          <w:pStyle w:val="16"/>
          <w:ind w:firstLine="360"/>
        </w:pPr>
        <w:r>
          <w:fldChar w:fldCharType="begin"/>
        </w:r>
        <w:r>
          <w:instrText xml:space="preserve">PAGE   \* MERGEFORMAT</w:instrText>
        </w:r>
        <w:r>
          <w:fldChar w:fldCharType="separate"/>
        </w:r>
        <w:r>
          <w:rPr>
            <w:lang w:val="zh-CN"/>
          </w:rPr>
          <w:t>2</w:t>
        </w:r>
        <w:r>
          <w:fldChar w:fldCharType="end"/>
        </w:r>
      </w:p>
    </w:sdtContent>
  </w:sdt>
  <w:p>
    <w:pPr>
      <w:pStyle w:val="16"/>
      <w:ind w:firstLine="36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07BB1"/>
    <w:multiLevelType w:val="singleLevel"/>
    <w:tmpl w:val="A6907BB1"/>
    <w:lvl w:ilvl="0" w:tentative="0">
      <w:start w:val="5"/>
      <w:numFmt w:val="decimal"/>
      <w:suff w:val="space"/>
      <w:lvlText w:val="%1."/>
      <w:lvlJc w:val="left"/>
    </w:lvl>
  </w:abstractNum>
  <w:abstractNum w:abstractNumId="1">
    <w:nsid w:val="E964822D"/>
    <w:multiLevelType w:val="singleLevel"/>
    <w:tmpl w:val="E964822D"/>
    <w:lvl w:ilvl="0" w:tentative="0">
      <w:start w:val="1"/>
      <w:numFmt w:val="bullet"/>
      <w:lvlText w:val=""/>
      <w:lvlJc w:val="left"/>
      <w:pPr>
        <w:ind w:left="420" w:hanging="420"/>
      </w:pPr>
      <w:rPr>
        <w:rFonts w:hint="default" w:ascii="Wingdings" w:hAnsi="Wingdings"/>
      </w:rPr>
    </w:lvl>
  </w:abstractNum>
  <w:abstractNum w:abstractNumId="2">
    <w:nsid w:val="19CE319C"/>
    <w:multiLevelType w:val="singleLevel"/>
    <w:tmpl w:val="19CE319C"/>
    <w:lvl w:ilvl="0" w:tentative="0">
      <w:start w:val="1"/>
      <w:numFmt w:val="decimal"/>
      <w:suff w:val="space"/>
      <w:lvlText w:val="%1."/>
      <w:lvlJc w:val="left"/>
    </w:lvl>
  </w:abstractNum>
  <w:abstractNum w:abstractNumId="3">
    <w:nsid w:val="43E2F4BF"/>
    <w:multiLevelType w:val="singleLevel"/>
    <w:tmpl w:val="43E2F4BF"/>
    <w:lvl w:ilvl="0" w:tentative="0">
      <w:start w:val="3"/>
      <w:numFmt w:val="decimal"/>
      <w:suff w:val="nothing"/>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Y5NWQ1ZWRjZjRkYTY3YjM1YTIxZDdhZmZlYTQ1MzMifQ=="/>
  </w:docVars>
  <w:rsids>
    <w:rsidRoot w:val="00FC56E4"/>
    <w:rsid w:val="00000CBA"/>
    <w:rsid w:val="00005626"/>
    <w:rsid w:val="0000745C"/>
    <w:rsid w:val="00015BEE"/>
    <w:rsid w:val="00017BD8"/>
    <w:rsid w:val="000204A0"/>
    <w:rsid w:val="00023CFB"/>
    <w:rsid w:val="00025D0C"/>
    <w:rsid w:val="000262C4"/>
    <w:rsid w:val="00030065"/>
    <w:rsid w:val="00033548"/>
    <w:rsid w:val="000357DA"/>
    <w:rsid w:val="00040B18"/>
    <w:rsid w:val="00041296"/>
    <w:rsid w:val="000415A9"/>
    <w:rsid w:val="00042176"/>
    <w:rsid w:val="000438F5"/>
    <w:rsid w:val="00044508"/>
    <w:rsid w:val="00044BCD"/>
    <w:rsid w:val="00046293"/>
    <w:rsid w:val="00047514"/>
    <w:rsid w:val="000558FB"/>
    <w:rsid w:val="000562D7"/>
    <w:rsid w:val="0005733A"/>
    <w:rsid w:val="00057FAB"/>
    <w:rsid w:val="000600FB"/>
    <w:rsid w:val="00062EE5"/>
    <w:rsid w:val="00067C29"/>
    <w:rsid w:val="00067D19"/>
    <w:rsid w:val="00072D65"/>
    <w:rsid w:val="0007306D"/>
    <w:rsid w:val="000734C4"/>
    <w:rsid w:val="000742FE"/>
    <w:rsid w:val="00076E35"/>
    <w:rsid w:val="000772E1"/>
    <w:rsid w:val="00077EE5"/>
    <w:rsid w:val="000844DB"/>
    <w:rsid w:val="000879AD"/>
    <w:rsid w:val="0009070A"/>
    <w:rsid w:val="00093D14"/>
    <w:rsid w:val="000941AB"/>
    <w:rsid w:val="000955B4"/>
    <w:rsid w:val="00095C11"/>
    <w:rsid w:val="000A1017"/>
    <w:rsid w:val="000A21C0"/>
    <w:rsid w:val="000A46CB"/>
    <w:rsid w:val="000B68A2"/>
    <w:rsid w:val="000B6D98"/>
    <w:rsid w:val="000C125F"/>
    <w:rsid w:val="000C5759"/>
    <w:rsid w:val="000C7A37"/>
    <w:rsid w:val="000C7E5E"/>
    <w:rsid w:val="000D0F21"/>
    <w:rsid w:val="000D1486"/>
    <w:rsid w:val="000D2D0B"/>
    <w:rsid w:val="000D2DB4"/>
    <w:rsid w:val="000D4D6F"/>
    <w:rsid w:val="000D6938"/>
    <w:rsid w:val="000E0E2C"/>
    <w:rsid w:val="000E1369"/>
    <w:rsid w:val="000E2ABC"/>
    <w:rsid w:val="000E4BB1"/>
    <w:rsid w:val="000E61C4"/>
    <w:rsid w:val="000E6B94"/>
    <w:rsid w:val="000F0803"/>
    <w:rsid w:val="000F29AA"/>
    <w:rsid w:val="000F7608"/>
    <w:rsid w:val="000F7D83"/>
    <w:rsid w:val="0010230B"/>
    <w:rsid w:val="00102638"/>
    <w:rsid w:val="001026AC"/>
    <w:rsid w:val="001050E7"/>
    <w:rsid w:val="00105A59"/>
    <w:rsid w:val="001073A7"/>
    <w:rsid w:val="0011445B"/>
    <w:rsid w:val="0011693C"/>
    <w:rsid w:val="001171EA"/>
    <w:rsid w:val="00120AF7"/>
    <w:rsid w:val="00120B97"/>
    <w:rsid w:val="00121FE2"/>
    <w:rsid w:val="001227B3"/>
    <w:rsid w:val="00123767"/>
    <w:rsid w:val="001256B6"/>
    <w:rsid w:val="001278A3"/>
    <w:rsid w:val="00127E32"/>
    <w:rsid w:val="00130209"/>
    <w:rsid w:val="00131B93"/>
    <w:rsid w:val="00132245"/>
    <w:rsid w:val="00137AA5"/>
    <w:rsid w:val="001424A9"/>
    <w:rsid w:val="00142D86"/>
    <w:rsid w:val="00143AEF"/>
    <w:rsid w:val="00144590"/>
    <w:rsid w:val="00153361"/>
    <w:rsid w:val="00153E1A"/>
    <w:rsid w:val="0015613A"/>
    <w:rsid w:val="00163EF3"/>
    <w:rsid w:val="00174E91"/>
    <w:rsid w:val="00175426"/>
    <w:rsid w:val="00176B5D"/>
    <w:rsid w:val="00177252"/>
    <w:rsid w:val="00177F53"/>
    <w:rsid w:val="001837F6"/>
    <w:rsid w:val="00184237"/>
    <w:rsid w:val="00185AC6"/>
    <w:rsid w:val="001864FD"/>
    <w:rsid w:val="0018684B"/>
    <w:rsid w:val="00186A09"/>
    <w:rsid w:val="00187F44"/>
    <w:rsid w:val="001914CF"/>
    <w:rsid w:val="00192A4A"/>
    <w:rsid w:val="001940B7"/>
    <w:rsid w:val="001959C6"/>
    <w:rsid w:val="00197C4F"/>
    <w:rsid w:val="001A0250"/>
    <w:rsid w:val="001A3E56"/>
    <w:rsid w:val="001A489E"/>
    <w:rsid w:val="001A5A1D"/>
    <w:rsid w:val="001A746C"/>
    <w:rsid w:val="001B26D4"/>
    <w:rsid w:val="001C2C29"/>
    <w:rsid w:val="001C488A"/>
    <w:rsid w:val="001C4B14"/>
    <w:rsid w:val="001C6072"/>
    <w:rsid w:val="001C6E42"/>
    <w:rsid w:val="001C7028"/>
    <w:rsid w:val="001D07DC"/>
    <w:rsid w:val="001D34E7"/>
    <w:rsid w:val="001D3FDE"/>
    <w:rsid w:val="001D4C1F"/>
    <w:rsid w:val="001D5029"/>
    <w:rsid w:val="001E011E"/>
    <w:rsid w:val="001E05C0"/>
    <w:rsid w:val="001E119D"/>
    <w:rsid w:val="001E2196"/>
    <w:rsid w:val="001E5044"/>
    <w:rsid w:val="001E60FC"/>
    <w:rsid w:val="001E6243"/>
    <w:rsid w:val="001E6B3E"/>
    <w:rsid w:val="001E7B2A"/>
    <w:rsid w:val="0020442E"/>
    <w:rsid w:val="00207DC7"/>
    <w:rsid w:val="00213DF1"/>
    <w:rsid w:val="00213FA6"/>
    <w:rsid w:val="00215DAF"/>
    <w:rsid w:val="0021698B"/>
    <w:rsid w:val="00224FF9"/>
    <w:rsid w:val="0022517B"/>
    <w:rsid w:val="00225784"/>
    <w:rsid w:val="0022728A"/>
    <w:rsid w:val="00227FAF"/>
    <w:rsid w:val="00230EEE"/>
    <w:rsid w:val="00234898"/>
    <w:rsid w:val="002348DD"/>
    <w:rsid w:val="0023509C"/>
    <w:rsid w:val="00237191"/>
    <w:rsid w:val="00241687"/>
    <w:rsid w:val="0024507E"/>
    <w:rsid w:val="00245433"/>
    <w:rsid w:val="00245A5F"/>
    <w:rsid w:val="002474D6"/>
    <w:rsid w:val="0025038F"/>
    <w:rsid w:val="00251248"/>
    <w:rsid w:val="002547AD"/>
    <w:rsid w:val="00256FBC"/>
    <w:rsid w:val="00257363"/>
    <w:rsid w:val="00263213"/>
    <w:rsid w:val="002638D3"/>
    <w:rsid w:val="00264361"/>
    <w:rsid w:val="00271905"/>
    <w:rsid w:val="00281271"/>
    <w:rsid w:val="00281C87"/>
    <w:rsid w:val="00281D49"/>
    <w:rsid w:val="0028235C"/>
    <w:rsid w:val="002835F9"/>
    <w:rsid w:val="0028480F"/>
    <w:rsid w:val="002877B3"/>
    <w:rsid w:val="00287BB4"/>
    <w:rsid w:val="00291279"/>
    <w:rsid w:val="002923D4"/>
    <w:rsid w:val="00293F96"/>
    <w:rsid w:val="00294A47"/>
    <w:rsid w:val="00297B1F"/>
    <w:rsid w:val="00297C03"/>
    <w:rsid w:val="002A5A39"/>
    <w:rsid w:val="002B0CB4"/>
    <w:rsid w:val="002B45EF"/>
    <w:rsid w:val="002B46C3"/>
    <w:rsid w:val="002C206B"/>
    <w:rsid w:val="002C2EEF"/>
    <w:rsid w:val="002C361F"/>
    <w:rsid w:val="002C3B90"/>
    <w:rsid w:val="002C6FCC"/>
    <w:rsid w:val="002D0C3B"/>
    <w:rsid w:val="002D193D"/>
    <w:rsid w:val="002D3405"/>
    <w:rsid w:val="002D3560"/>
    <w:rsid w:val="002D4982"/>
    <w:rsid w:val="002D6E7E"/>
    <w:rsid w:val="002E08F8"/>
    <w:rsid w:val="002E1028"/>
    <w:rsid w:val="002E1560"/>
    <w:rsid w:val="002E1E93"/>
    <w:rsid w:val="002E40D0"/>
    <w:rsid w:val="002E4F19"/>
    <w:rsid w:val="002E6D60"/>
    <w:rsid w:val="002F1AB3"/>
    <w:rsid w:val="002F224A"/>
    <w:rsid w:val="002F3A33"/>
    <w:rsid w:val="002F4363"/>
    <w:rsid w:val="002F5465"/>
    <w:rsid w:val="0030237E"/>
    <w:rsid w:val="00303AF3"/>
    <w:rsid w:val="003041A5"/>
    <w:rsid w:val="003110DD"/>
    <w:rsid w:val="00311599"/>
    <w:rsid w:val="00313949"/>
    <w:rsid w:val="0031438F"/>
    <w:rsid w:val="003208DC"/>
    <w:rsid w:val="00320ADA"/>
    <w:rsid w:val="00324586"/>
    <w:rsid w:val="0032465D"/>
    <w:rsid w:val="00324A3F"/>
    <w:rsid w:val="003302FB"/>
    <w:rsid w:val="00331653"/>
    <w:rsid w:val="00331D98"/>
    <w:rsid w:val="00332572"/>
    <w:rsid w:val="003432D6"/>
    <w:rsid w:val="00343F7E"/>
    <w:rsid w:val="003449B7"/>
    <w:rsid w:val="003470C0"/>
    <w:rsid w:val="00352F98"/>
    <w:rsid w:val="00355C7E"/>
    <w:rsid w:val="003569EC"/>
    <w:rsid w:val="00357523"/>
    <w:rsid w:val="00357988"/>
    <w:rsid w:val="00357E1A"/>
    <w:rsid w:val="00364310"/>
    <w:rsid w:val="00365621"/>
    <w:rsid w:val="0036740C"/>
    <w:rsid w:val="00367C72"/>
    <w:rsid w:val="00367E79"/>
    <w:rsid w:val="0037019B"/>
    <w:rsid w:val="00370647"/>
    <w:rsid w:val="00371BC4"/>
    <w:rsid w:val="0037727E"/>
    <w:rsid w:val="00377E94"/>
    <w:rsid w:val="00380C63"/>
    <w:rsid w:val="0038214E"/>
    <w:rsid w:val="00382683"/>
    <w:rsid w:val="003833B2"/>
    <w:rsid w:val="003834DA"/>
    <w:rsid w:val="00384147"/>
    <w:rsid w:val="00384387"/>
    <w:rsid w:val="003850BC"/>
    <w:rsid w:val="00391629"/>
    <w:rsid w:val="003918B9"/>
    <w:rsid w:val="00392048"/>
    <w:rsid w:val="00392737"/>
    <w:rsid w:val="00393180"/>
    <w:rsid w:val="003943B7"/>
    <w:rsid w:val="00394833"/>
    <w:rsid w:val="00394ED0"/>
    <w:rsid w:val="00396ECB"/>
    <w:rsid w:val="003A040F"/>
    <w:rsid w:val="003C1249"/>
    <w:rsid w:val="003C18B2"/>
    <w:rsid w:val="003C21FB"/>
    <w:rsid w:val="003C749E"/>
    <w:rsid w:val="003D3E62"/>
    <w:rsid w:val="003D4EF6"/>
    <w:rsid w:val="003E2D57"/>
    <w:rsid w:val="003E5761"/>
    <w:rsid w:val="003F1023"/>
    <w:rsid w:val="003F350B"/>
    <w:rsid w:val="003F4F2E"/>
    <w:rsid w:val="003F5509"/>
    <w:rsid w:val="003F63B5"/>
    <w:rsid w:val="00402263"/>
    <w:rsid w:val="00403927"/>
    <w:rsid w:val="00407622"/>
    <w:rsid w:val="0041149F"/>
    <w:rsid w:val="004117F2"/>
    <w:rsid w:val="00411BB1"/>
    <w:rsid w:val="00412515"/>
    <w:rsid w:val="00412D0B"/>
    <w:rsid w:val="00412D9C"/>
    <w:rsid w:val="004137EF"/>
    <w:rsid w:val="00413BD1"/>
    <w:rsid w:val="0041580D"/>
    <w:rsid w:val="00416D3E"/>
    <w:rsid w:val="00417FFB"/>
    <w:rsid w:val="00421409"/>
    <w:rsid w:val="00421552"/>
    <w:rsid w:val="00421653"/>
    <w:rsid w:val="00422ECE"/>
    <w:rsid w:val="00423473"/>
    <w:rsid w:val="00423E4A"/>
    <w:rsid w:val="004255F3"/>
    <w:rsid w:val="00425DD4"/>
    <w:rsid w:val="004340BC"/>
    <w:rsid w:val="00435E7B"/>
    <w:rsid w:val="00436608"/>
    <w:rsid w:val="0043704E"/>
    <w:rsid w:val="00444FBB"/>
    <w:rsid w:val="00453875"/>
    <w:rsid w:val="00460B6D"/>
    <w:rsid w:val="00460CFD"/>
    <w:rsid w:val="00463F5B"/>
    <w:rsid w:val="00464D85"/>
    <w:rsid w:val="004653D7"/>
    <w:rsid w:val="0046663A"/>
    <w:rsid w:val="00467AEE"/>
    <w:rsid w:val="004707A1"/>
    <w:rsid w:val="00471B95"/>
    <w:rsid w:val="00474327"/>
    <w:rsid w:val="004810CC"/>
    <w:rsid w:val="0048169F"/>
    <w:rsid w:val="004834CF"/>
    <w:rsid w:val="0048513E"/>
    <w:rsid w:val="004853F1"/>
    <w:rsid w:val="00487AE4"/>
    <w:rsid w:val="00493A9E"/>
    <w:rsid w:val="00496C50"/>
    <w:rsid w:val="00497022"/>
    <w:rsid w:val="004A1888"/>
    <w:rsid w:val="004A31BC"/>
    <w:rsid w:val="004A34E4"/>
    <w:rsid w:val="004A38A4"/>
    <w:rsid w:val="004A390B"/>
    <w:rsid w:val="004A5C60"/>
    <w:rsid w:val="004A6A70"/>
    <w:rsid w:val="004B0F62"/>
    <w:rsid w:val="004B15D8"/>
    <w:rsid w:val="004B4172"/>
    <w:rsid w:val="004B46AE"/>
    <w:rsid w:val="004B5633"/>
    <w:rsid w:val="004B5D02"/>
    <w:rsid w:val="004B6087"/>
    <w:rsid w:val="004B673F"/>
    <w:rsid w:val="004B729D"/>
    <w:rsid w:val="004B7D64"/>
    <w:rsid w:val="004C082B"/>
    <w:rsid w:val="004C0BCC"/>
    <w:rsid w:val="004C0F6F"/>
    <w:rsid w:val="004C2698"/>
    <w:rsid w:val="004C45AA"/>
    <w:rsid w:val="004C56A6"/>
    <w:rsid w:val="004D0570"/>
    <w:rsid w:val="004D17B4"/>
    <w:rsid w:val="004E3B7D"/>
    <w:rsid w:val="004E5421"/>
    <w:rsid w:val="004F2F0E"/>
    <w:rsid w:val="004F3774"/>
    <w:rsid w:val="004F39DF"/>
    <w:rsid w:val="004F425D"/>
    <w:rsid w:val="004F4726"/>
    <w:rsid w:val="004F5F59"/>
    <w:rsid w:val="004F68FC"/>
    <w:rsid w:val="004F7303"/>
    <w:rsid w:val="004F7BBD"/>
    <w:rsid w:val="00500DFA"/>
    <w:rsid w:val="005012A3"/>
    <w:rsid w:val="00502296"/>
    <w:rsid w:val="0051009A"/>
    <w:rsid w:val="0052013D"/>
    <w:rsid w:val="00520793"/>
    <w:rsid w:val="00521719"/>
    <w:rsid w:val="00524BA5"/>
    <w:rsid w:val="00525D3F"/>
    <w:rsid w:val="00526B9C"/>
    <w:rsid w:val="005279EF"/>
    <w:rsid w:val="0053520C"/>
    <w:rsid w:val="00537A79"/>
    <w:rsid w:val="00537B6A"/>
    <w:rsid w:val="00541605"/>
    <w:rsid w:val="0054539D"/>
    <w:rsid w:val="00547BB8"/>
    <w:rsid w:val="005515E2"/>
    <w:rsid w:val="00552A66"/>
    <w:rsid w:val="00553223"/>
    <w:rsid w:val="00561CCD"/>
    <w:rsid w:val="0056238A"/>
    <w:rsid w:val="00563C4D"/>
    <w:rsid w:val="005640FF"/>
    <w:rsid w:val="0056720D"/>
    <w:rsid w:val="005704CC"/>
    <w:rsid w:val="00572DE7"/>
    <w:rsid w:val="005766B1"/>
    <w:rsid w:val="0057681B"/>
    <w:rsid w:val="005772A8"/>
    <w:rsid w:val="00581B93"/>
    <w:rsid w:val="005829B4"/>
    <w:rsid w:val="00585A93"/>
    <w:rsid w:val="0058718D"/>
    <w:rsid w:val="0059023B"/>
    <w:rsid w:val="00590752"/>
    <w:rsid w:val="00591818"/>
    <w:rsid w:val="005932E9"/>
    <w:rsid w:val="00593A49"/>
    <w:rsid w:val="00595D44"/>
    <w:rsid w:val="005A3AE0"/>
    <w:rsid w:val="005A5230"/>
    <w:rsid w:val="005A63B2"/>
    <w:rsid w:val="005A6DAB"/>
    <w:rsid w:val="005A7A7B"/>
    <w:rsid w:val="005B30C0"/>
    <w:rsid w:val="005B4EC2"/>
    <w:rsid w:val="005B60DA"/>
    <w:rsid w:val="005C1196"/>
    <w:rsid w:val="005C25BA"/>
    <w:rsid w:val="005C3E33"/>
    <w:rsid w:val="005C630F"/>
    <w:rsid w:val="005C6B4B"/>
    <w:rsid w:val="005C7103"/>
    <w:rsid w:val="005C72BD"/>
    <w:rsid w:val="005D00E7"/>
    <w:rsid w:val="005D0E98"/>
    <w:rsid w:val="005D342C"/>
    <w:rsid w:val="005D5B4E"/>
    <w:rsid w:val="005E06FE"/>
    <w:rsid w:val="005E0BBB"/>
    <w:rsid w:val="005E121D"/>
    <w:rsid w:val="005E156A"/>
    <w:rsid w:val="005E159F"/>
    <w:rsid w:val="005E27B1"/>
    <w:rsid w:val="005E2A21"/>
    <w:rsid w:val="005E5863"/>
    <w:rsid w:val="005E769E"/>
    <w:rsid w:val="005E7F3E"/>
    <w:rsid w:val="005F262F"/>
    <w:rsid w:val="005F456C"/>
    <w:rsid w:val="005F51FC"/>
    <w:rsid w:val="005F5A74"/>
    <w:rsid w:val="005F773A"/>
    <w:rsid w:val="0060160F"/>
    <w:rsid w:val="0060316C"/>
    <w:rsid w:val="00603FBD"/>
    <w:rsid w:val="00611244"/>
    <w:rsid w:val="006146CC"/>
    <w:rsid w:val="00615D55"/>
    <w:rsid w:val="00620DFF"/>
    <w:rsid w:val="006271E6"/>
    <w:rsid w:val="00632818"/>
    <w:rsid w:val="00640146"/>
    <w:rsid w:val="00643CCC"/>
    <w:rsid w:val="0064459F"/>
    <w:rsid w:val="00645175"/>
    <w:rsid w:val="00652EBE"/>
    <w:rsid w:val="006538C9"/>
    <w:rsid w:val="00653982"/>
    <w:rsid w:val="00653E7C"/>
    <w:rsid w:val="00656163"/>
    <w:rsid w:val="0066719E"/>
    <w:rsid w:val="00670BF8"/>
    <w:rsid w:val="006712F8"/>
    <w:rsid w:val="00671680"/>
    <w:rsid w:val="00673F6E"/>
    <w:rsid w:val="00676F29"/>
    <w:rsid w:val="00677AEE"/>
    <w:rsid w:val="00680101"/>
    <w:rsid w:val="006804E6"/>
    <w:rsid w:val="00681364"/>
    <w:rsid w:val="00684D4E"/>
    <w:rsid w:val="00685DAE"/>
    <w:rsid w:val="006876A7"/>
    <w:rsid w:val="00687961"/>
    <w:rsid w:val="00690AF1"/>
    <w:rsid w:val="006928E9"/>
    <w:rsid w:val="00693C55"/>
    <w:rsid w:val="00696392"/>
    <w:rsid w:val="00696A3E"/>
    <w:rsid w:val="006978CE"/>
    <w:rsid w:val="006A09FD"/>
    <w:rsid w:val="006A1E53"/>
    <w:rsid w:val="006A28F8"/>
    <w:rsid w:val="006A2B17"/>
    <w:rsid w:val="006A491C"/>
    <w:rsid w:val="006A4EE4"/>
    <w:rsid w:val="006B1BF9"/>
    <w:rsid w:val="006B3FAF"/>
    <w:rsid w:val="006B5902"/>
    <w:rsid w:val="006B5AC2"/>
    <w:rsid w:val="006B6D03"/>
    <w:rsid w:val="006C0EA7"/>
    <w:rsid w:val="006C1236"/>
    <w:rsid w:val="006C380A"/>
    <w:rsid w:val="006C59A2"/>
    <w:rsid w:val="006C6B4D"/>
    <w:rsid w:val="006C7361"/>
    <w:rsid w:val="006D1F0B"/>
    <w:rsid w:val="006D51AD"/>
    <w:rsid w:val="006D675D"/>
    <w:rsid w:val="006D71F4"/>
    <w:rsid w:val="006D73A3"/>
    <w:rsid w:val="006E053A"/>
    <w:rsid w:val="006E65D0"/>
    <w:rsid w:val="006F32A1"/>
    <w:rsid w:val="007019E2"/>
    <w:rsid w:val="00710353"/>
    <w:rsid w:val="0071081B"/>
    <w:rsid w:val="007125A2"/>
    <w:rsid w:val="00713416"/>
    <w:rsid w:val="0071387F"/>
    <w:rsid w:val="00714CA5"/>
    <w:rsid w:val="0071607A"/>
    <w:rsid w:val="00716F3D"/>
    <w:rsid w:val="007222B6"/>
    <w:rsid w:val="007240C0"/>
    <w:rsid w:val="007258CA"/>
    <w:rsid w:val="007264A4"/>
    <w:rsid w:val="00726CB9"/>
    <w:rsid w:val="00730407"/>
    <w:rsid w:val="007306ED"/>
    <w:rsid w:val="00731191"/>
    <w:rsid w:val="00733290"/>
    <w:rsid w:val="0073353B"/>
    <w:rsid w:val="007341C9"/>
    <w:rsid w:val="007403E5"/>
    <w:rsid w:val="0074424C"/>
    <w:rsid w:val="0074495B"/>
    <w:rsid w:val="00744D7B"/>
    <w:rsid w:val="00746A1A"/>
    <w:rsid w:val="00747767"/>
    <w:rsid w:val="0075017D"/>
    <w:rsid w:val="007540A7"/>
    <w:rsid w:val="00754A2E"/>
    <w:rsid w:val="00755D9C"/>
    <w:rsid w:val="00756A41"/>
    <w:rsid w:val="00757629"/>
    <w:rsid w:val="00757877"/>
    <w:rsid w:val="00757E7E"/>
    <w:rsid w:val="00764D05"/>
    <w:rsid w:val="007662DE"/>
    <w:rsid w:val="007671C6"/>
    <w:rsid w:val="00767EB6"/>
    <w:rsid w:val="00767F4B"/>
    <w:rsid w:val="00767FE4"/>
    <w:rsid w:val="00770FF0"/>
    <w:rsid w:val="0077184C"/>
    <w:rsid w:val="007735BA"/>
    <w:rsid w:val="00773A19"/>
    <w:rsid w:val="007750E3"/>
    <w:rsid w:val="007767CD"/>
    <w:rsid w:val="00777DF7"/>
    <w:rsid w:val="00780C3B"/>
    <w:rsid w:val="00781E40"/>
    <w:rsid w:val="00783C4C"/>
    <w:rsid w:val="0078470D"/>
    <w:rsid w:val="007876D9"/>
    <w:rsid w:val="00792054"/>
    <w:rsid w:val="00792B20"/>
    <w:rsid w:val="007936BD"/>
    <w:rsid w:val="00795294"/>
    <w:rsid w:val="0079612E"/>
    <w:rsid w:val="007967BA"/>
    <w:rsid w:val="007977C2"/>
    <w:rsid w:val="007A3496"/>
    <w:rsid w:val="007A3E17"/>
    <w:rsid w:val="007A584E"/>
    <w:rsid w:val="007A7A64"/>
    <w:rsid w:val="007B15C3"/>
    <w:rsid w:val="007B2B7C"/>
    <w:rsid w:val="007B349B"/>
    <w:rsid w:val="007B3BEC"/>
    <w:rsid w:val="007B4519"/>
    <w:rsid w:val="007B58E0"/>
    <w:rsid w:val="007B6B9C"/>
    <w:rsid w:val="007C0B13"/>
    <w:rsid w:val="007C18AE"/>
    <w:rsid w:val="007C3EBA"/>
    <w:rsid w:val="007C5563"/>
    <w:rsid w:val="007C5F9C"/>
    <w:rsid w:val="007D0DCF"/>
    <w:rsid w:val="007D1597"/>
    <w:rsid w:val="007D20AD"/>
    <w:rsid w:val="007D22DE"/>
    <w:rsid w:val="007D418E"/>
    <w:rsid w:val="007D5791"/>
    <w:rsid w:val="007D5C15"/>
    <w:rsid w:val="007D7279"/>
    <w:rsid w:val="007E0D36"/>
    <w:rsid w:val="007E192C"/>
    <w:rsid w:val="007E26AF"/>
    <w:rsid w:val="007E3F12"/>
    <w:rsid w:val="007E6F5F"/>
    <w:rsid w:val="007F427C"/>
    <w:rsid w:val="007F519C"/>
    <w:rsid w:val="00801651"/>
    <w:rsid w:val="00801769"/>
    <w:rsid w:val="00803927"/>
    <w:rsid w:val="00804E1D"/>
    <w:rsid w:val="00810571"/>
    <w:rsid w:val="0081119A"/>
    <w:rsid w:val="00811345"/>
    <w:rsid w:val="0081300E"/>
    <w:rsid w:val="00814DC2"/>
    <w:rsid w:val="008165D3"/>
    <w:rsid w:val="00816FD6"/>
    <w:rsid w:val="00822342"/>
    <w:rsid w:val="0082296B"/>
    <w:rsid w:val="0082363D"/>
    <w:rsid w:val="0082494E"/>
    <w:rsid w:val="008312EF"/>
    <w:rsid w:val="00834B6C"/>
    <w:rsid w:val="00835E75"/>
    <w:rsid w:val="00837691"/>
    <w:rsid w:val="00837DEF"/>
    <w:rsid w:val="00842EE6"/>
    <w:rsid w:val="00842F58"/>
    <w:rsid w:val="00844C7C"/>
    <w:rsid w:val="00845CCE"/>
    <w:rsid w:val="008460AB"/>
    <w:rsid w:val="00846358"/>
    <w:rsid w:val="00847129"/>
    <w:rsid w:val="0084720C"/>
    <w:rsid w:val="00847C66"/>
    <w:rsid w:val="00850C98"/>
    <w:rsid w:val="0085216C"/>
    <w:rsid w:val="00852FB4"/>
    <w:rsid w:val="00854CC7"/>
    <w:rsid w:val="00855ED1"/>
    <w:rsid w:val="00860D70"/>
    <w:rsid w:val="0086380B"/>
    <w:rsid w:val="00865BF3"/>
    <w:rsid w:val="008807F9"/>
    <w:rsid w:val="00880A19"/>
    <w:rsid w:val="008877A0"/>
    <w:rsid w:val="008913DE"/>
    <w:rsid w:val="00894FFB"/>
    <w:rsid w:val="00895E08"/>
    <w:rsid w:val="008A0E3C"/>
    <w:rsid w:val="008A1492"/>
    <w:rsid w:val="008A3804"/>
    <w:rsid w:val="008A3AB6"/>
    <w:rsid w:val="008A3EBD"/>
    <w:rsid w:val="008A6321"/>
    <w:rsid w:val="008A6E0C"/>
    <w:rsid w:val="008B0B03"/>
    <w:rsid w:val="008B5FBC"/>
    <w:rsid w:val="008B7899"/>
    <w:rsid w:val="008C63B0"/>
    <w:rsid w:val="008D0F0A"/>
    <w:rsid w:val="008D4A5F"/>
    <w:rsid w:val="008D4C72"/>
    <w:rsid w:val="008D6CFE"/>
    <w:rsid w:val="008E00E3"/>
    <w:rsid w:val="008E04DC"/>
    <w:rsid w:val="008E27E2"/>
    <w:rsid w:val="008E3D14"/>
    <w:rsid w:val="008E78C0"/>
    <w:rsid w:val="008F179E"/>
    <w:rsid w:val="008F2536"/>
    <w:rsid w:val="008F26CD"/>
    <w:rsid w:val="008F362D"/>
    <w:rsid w:val="008F483C"/>
    <w:rsid w:val="008F5FC7"/>
    <w:rsid w:val="008F7EAE"/>
    <w:rsid w:val="009021CF"/>
    <w:rsid w:val="00903086"/>
    <w:rsid w:val="009043A9"/>
    <w:rsid w:val="009060D3"/>
    <w:rsid w:val="00914C51"/>
    <w:rsid w:val="00914F6E"/>
    <w:rsid w:val="00914F82"/>
    <w:rsid w:val="00917CBA"/>
    <w:rsid w:val="009203E5"/>
    <w:rsid w:val="00921490"/>
    <w:rsid w:val="00922291"/>
    <w:rsid w:val="0092241E"/>
    <w:rsid w:val="00923B5B"/>
    <w:rsid w:val="0092404C"/>
    <w:rsid w:val="00924F2B"/>
    <w:rsid w:val="00930475"/>
    <w:rsid w:val="0093111B"/>
    <w:rsid w:val="00931D9B"/>
    <w:rsid w:val="009330D7"/>
    <w:rsid w:val="00933803"/>
    <w:rsid w:val="009361FA"/>
    <w:rsid w:val="00940BA7"/>
    <w:rsid w:val="00940DEB"/>
    <w:rsid w:val="00941746"/>
    <w:rsid w:val="00943130"/>
    <w:rsid w:val="00944B3E"/>
    <w:rsid w:val="00945044"/>
    <w:rsid w:val="00946161"/>
    <w:rsid w:val="009468AB"/>
    <w:rsid w:val="009515D8"/>
    <w:rsid w:val="009531EB"/>
    <w:rsid w:val="0095467A"/>
    <w:rsid w:val="00955A18"/>
    <w:rsid w:val="00960D16"/>
    <w:rsid w:val="009614EB"/>
    <w:rsid w:val="00961A37"/>
    <w:rsid w:val="009624F1"/>
    <w:rsid w:val="00967723"/>
    <w:rsid w:val="00977E30"/>
    <w:rsid w:val="00982869"/>
    <w:rsid w:val="00983F52"/>
    <w:rsid w:val="00985894"/>
    <w:rsid w:val="009862AE"/>
    <w:rsid w:val="009870E5"/>
    <w:rsid w:val="0098745E"/>
    <w:rsid w:val="00990C3A"/>
    <w:rsid w:val="009939F6"/>
    <w:rsid w:val="00994574"/>
    <w:rsid w:val="009A064B"/>
    <w:rsid w:val="009A319F"/>
    <w:rsid w:val="009A34B6"/>
    <w:rsid w:val="009A4D32"/>
    <w:rsid w:val="009A6C12"/>
    <w:rsid w:val="009B0128"/>
    <w:rsid w:val="009B1A04"/>
    <w:rsid w:val="009B2B7D"/>
    <w:rsid w:val="009B3198"/>
    <w:rsid w:val="009B454B"/>
    <w:rsid w:val="009C0284"/>
    <w:rsid w:val="009C0BA2"/>
    <w:rsid w:val="009C1DF5"/>
    <w:rsid w:val="009C2B93"/>
    <w:rsid w:val="009C48BE"/>
    <w:rsid w:val="009C62C0"/>
    <w:rsid w:val="009C7495"/>
    <w:rsid w:val="009C7B5E"/>
    <w:rsid w:val="009D1047"/>
    <w:rsid w:val="009D27E1"/>
    <w:rsid w:val="009D786E"/>
    <w:rsid w:val="009E2410"/>
    <w:rsid w:val="009E39EA"/>
    <w:rsid w:val="009F1DBB"/>
    <w:rsid w:val="009F252D"/>
    <w:rsid w:val="009F3A47"/>
    <w:rsid w:val="009F619D"/>
    <w:rsid w:val="00A0056F"/>
    <w:rsid w:val="00A04535"/>
    <w:rsid w:val="00A06F99"/>
    <w:rsid w:val="00A07A9F"/>
    <w:rsid w:val="00A07E75"/>
    <w:rsid w:val="00A1010B"/>
    <w:rsid w:val="00A1354C"/>
    <w:rsid w:val="00A15744"/>
    <w:rsid w:val="00A16500"/>
    <w:rsid w:val="00A24107"/>
    <w:rsid w:val="00A25530"/>
    <w:rsid w:val="00A255F8"/>
    <w:rsid w:val="00A2651C"/>
    <w:rsid w:val="00A31103"/>
    <w:rsid w:val="00A34075"/>
    <w:rsid w:val="00A340C6"/>
    <w:rsid w:val="00A34DE6"/>
    <w:rsid w:val="00A400CA"/>
    <w:rsid w:val="00A42348"/>
    <w:rsid w:val="00A44633"/>
    <w:rsid w:val="00A470D8"/>
    <w:rsid w:val="00A5296F"/>
    <w:rsid w:val="00A52D5B"/>
    <w:rsid w:val="00A55DC7"/>
    <w:rsid w:val="00A60665"/>
    <w:rsid w:val="00A608B0"/>
    <w:rsid w:val="00A6090F"/>
    <w:rsid w:val="00A633EC"/>
    <w:rsid w:val="00A66588"/>
    <w:rsid w:val="00A74CE3"/>
    <w:rsid w:val="00A755D7"/>
    <w:rsid w:val="00A75C60"/>
    <w:rsid w:val="00A76C05"/>
    <w:rsid w:val="00A776D0"/>
    <w:rsid w:val="00A80AF8"/>
    <w:rsid w:val="00A81A3E"/>
    <w:rsid w:val="00A912C9"/>
    <w:rsid w:val="00A92B2B"/>
    <w:rsid w:val="00A94070"/>
    <w:rsid w:val="00A95A78"/>
    <w:rsid w:val="00A960B8"/>
    <w:rsid w:val="00AA4CFF"/>
    <w:rsid w:val="00AA5D41"/>
    <w:rsid w:val="00AB24B3"/>
    <w:rsid w:val="00AB2897"/>
    <w:rsid w:val="00AB3B60"/>
    <w:rsid w:val="00AB7881"/>
    <w:rsid w:val="00AC100C"/>
    <w:rsid w:val="00AC2F21"/>
    <w:rsid w:val="00AC75FF"/>
    <w:rsid w:val="00AD27DB"/>
    <w:rsid w:val="00AD4281"/>
    <w:rsid w:val="00AD482C"/>
    <w:rsid w:val="00AD6468"/>
    <w:rsid w:val="00AD6CC0"/>
    <w:rsid w:val="00AD711F"/>
    <w:rsid w:val="00AE49D7"/>
    <w:rsid w:val="00AF1822"/>
    <w:rsid w:val="00AF2899"/>
    <w:rsid w:val="00AF33C3"/>
    <w:rsid w:val="00AF5837"/>
    <w:rsid w:val="00B00A8A"/>
    <w:rsid w:val="00B01E97"/>
    <w:rsid w:val="00B02383"/>
    <w:rsid w:val="00B035C4"/>
    <w:rsid w:val="00B05258"/>
    <w:rsid w:val="00B056DB"/>
    <w:rsid w:val="00B121AD"/>
    <w:rsid w:val="00B15740"/>
    <w:rsid w:val="00B171D2"/>
    <w:rsid w:val="00B17890"/>
    <w:rsid w:val="00B20177"/>
    <w:rsid w:val="00B221E2"/>
    <w:rsid w:val="00B22E43"/>
    <w:rsid w:val="00B240BE"/>
    <w:rsid w:val="00B25FE5"/>
    <w:rsid w:val="00B2655D"/>
    <w:rsid w:val="00B32FE2"/>
    <w:rsid w:val="00B37948"/>
    <w:rsid w:val="00B37A71"/>
    <w:rsid w:val="00B40FFC"/>
    <w:rsid w:val="00B44FA0"/>
    <w:rsid w:val="00B45F5F"/>
    <w:rsid w:val="00B47682"/>
    <w:rsid w:val="00B523F2"/>
    <w:rsid w:val="00B56053"/>
    <w:rsid w:val="00B573E4"/>
    <w:rsid w:val="00B622A4"/>
    <w:rsid w:val="00B62F1C"/>
    <w:rsid w:val="00B63E2C"/>
    <w:rsid w:val="00B64DC8"/>
    <w:rsid w:val="00B66067"/>
    <w:rsid w:val="00B6674C"/>
    <w:rsid w:val="00B66799"/>
    <w:rsid w:val="00B7183A"/>
    <w:rsid w:val="00B845C7"/>
    <w:rsid w:val="00B85B61"/>
    <w:rsid w:val="00B85BB9"/>
    <w:rsid w:val="00B85E2E"/>
    <w:rsid w:val="00B9135E"/>
    <w:rsid w:val="00B913B5"/>
    <w:rsid w:val="00BA0EB4"/>
    <w:rsid w:val="00BA30D6"/>
    <w:rsid w:val="00BA383E"/>
    <w:rsid w:val="00BB01A9"/>
    <w:rsid w:val="00BB0F51"/>
    <w:rsid w:val="00BB13C5"/>
    <w:rsid w:val="00BB1F0E"/>
    <w:rsid w:val="00BB3681"/>
    <w:rsid w:val="00BB49C0"/>
    <w:rsid w:val="00BB55F6"/>
    <w:rsid w:val="00BB7180"/>
    <w:rsid w:val="00BB77CA"/>
    <w:rsid w:val="00BC1740"/>
    <w:rsid w:val="00BC179A"/>
    <w:rsid w:val="00BC30F9"/>
    <w:rsid w:val="00BC726F"/>
    <w:rsid w:val="00BC7C54"/>
    <w:rsid w:val="00BD3516"/>
    <w:rsid w:val="00BD40EA"/>
    <w:rsid w:val="00BD4EFB"/>
    <w:rsid w:val="00BD56B1"/>
    <w:rsid w:val="00BE0B5D"/>
    <w:rsid w:val="00BE3327"/>
    <w:rsid w:val="00BE48AC"/>
    <w:rsid w:val="00BF20EB"/>
    <w:rsid w:val="00BF2CB8"/>
    <w:rsid w:val="00BF2D2D"/>
    <w:rsid w:val="00BF3E9F"/>
    <w:rsid w:val="00BF5D7C"/>
    <w:rsid w:val="00C01395"/>
    <w:rsid w:val="00C0275F"/>
    <w:rsid w:val="00C02816"/>
    <w:rsid w:val="00C047A4"/>
    <w:rsid w:val="00C05E6E"/>
    <w:rsid w:val="00C0600A"/>
    <w:rsid w:val="00C06B93"/>
    <w:rsid w:val="00C071D6"/>
    <w:rsid w:val="00C073EA"/>
    <w:rsid w:val="00C07E55"/>
    <w:rsid w:val="00C15412"/>
    <w:rsid w:val="00C171C6"/>
    <w:rsid w:val="00C17E9D"/>
    <w:rsid w:val="00C2078A"/>
    <w:rsid w:val="00C2298D"/>
    <w:rsid w:val="00C23B75"/>
    <w:rsid w:val="00C24223"/>
    <w:rsid w:val="00C24CE6"/>
    <w:rsid w:val="00C259CD"/>
    <w:rsid w:val="00C32F9C"/>
    <w:rsid w:val="00C40360"/>
    <w:rsid w:val="00C42B3B"/>
    <w:rsid w:val="00C450D1"/>
    <w:rsid w:val="00C45463"/>
    <w:rsid w:val="00C45E5C"/>
    <w:rsid w:val="00C51844"/>
    <w:rsid w:val="00C5277D"/>
    <w:rsid w:val="00C5376D"/>
    <w:rsid w:val="00C5524F"/>
    <w:rsid w:val="00C56A0E"/>
    <w:rsid w:val="00C65881"/>
    <w:rsid w:val="00C67D85"/>
    <w:rsid w:val="00C67F1D"/>
    <w:rsid w:val="00C704CC"/>
    <w:rsid w:val="00C71760"/>
    <w:rsid w:val="00C751E8"/>
    <w:rsid w:val="00C771C0"/>
    <w:rsid w:val="00C839AD"/>
    <w:rsid w:val="00C84059"/>
    <w:rsid w:val="00C8410F"/>
    <w:rsid w:val="00C85D13"/>
    <w:rsid w:val="00C86517"/>
    <w:rsid w:val="00C873B6"/>
    <w:rsid w:val="00C9215D"/>
    <w:rsid w:val="00C94FA2"/>
    <w:rsid w:val="00C9596A"/>
    <w:rsid w:val="00C96A4B"/>
    <w:rsid w:val="00CA2B5C"/>
    <w:rsid w:val="00CA4004"/>
    <w:rsid w:val="00CA56A8"/>
    <w:rsid w:val="00CA6BE4"/>
    <w:rsid w:val="00CB15D9"/>
    <w:rsid w:val="00CB1735"/>
    <w:rsid w:val="00CB2FBF"/>
    <w:rsid w:val="00CB3F27"/>
    <w:rsid w:val="00CB51EC"/>
    <w:rsid w:val="00CB5E58"/>
    <w:rsid w:val="00CB66D0"/>
    <w:rsid w:val="00CC0897"/>
    <w:rsid w:val="00CC0AAF"/>
    <w:rsid w:val="00CC60D3"/>
    <w:rsid w:val="00CC7642"/>
    <w:rsid w:val="00CC7FB1"/>
    <w:rsid w:val="00CD253E"/>
    <w:rsid w:val="00CD2E49"/>
    <w:rsid w:val="00CD3A2E"/>
    <w:rsid w:val="00CD5B01"/>
    <w:rsid w:val="00CD63D6"/>
    <w:rsid w:val="00CE08D1"/>
    <w:rsid w:val="00CE7744"/>
    <w:rsid w:val="00CF007B"/>
    <w:rsid w:val="00CF09B7"/>
    <w:rsid w:val="00CF2FA7"/>
    <w:rsid w:val="00CF3961"/>
    <w:rsid w:val="00CF3D5B"/>
    <w:rsid w:val="00CF4B54"/>
    <w:rsid w:val="00CF5798"/>
    <w:rsid w:val="00D017E1"/>
    <w:rsid w:val="00D10C12"/>
    <w:rsid w:val="00D14938"/>
    <w:rsid w:val="00D167BE"/>
    <w:rsid w:val="00D17584"/>
    <w:rsid w:val="00D17737"/>
    <w:rsid w:val="00D2164F"/>
    <w:rsid w:val="00D22F19"/>
    <w:rsid w:val="00D25829"/>
    <w:rsid w:val="00D2698F"/>
    <w:rsid w:val="00D26F6D"/>
    <w:rsid w:val="00D27076"/>
    <w:rsid w:val="00D27B98"/>
    <w:rsid w:val="00D3150B"/>
    <w:rsid w:val="00D32727"/>
    <w:rsid w:val="00D46B60"/>
    <w:rsid w:val="00D470C6"/>
    <w:rsid w:val="00D47F89"/>
    <w:rsid w:val="00D509FF"/>
    <w:rsid w:val="00D51E7C"/>
    <w:rsid w:val="00D52482"/>
    <w:rsid w:val="00D552A3"/>
    <w:rsid w:val="00D570C8"/>
    <w:rsid w:val="00D57E5A"/>
    <w:rsid w:val="00D60792"/>
    <w:rsid w:val="00D6541D"/>
    <w:rsid w:val="00D70646"/>
    <w:rsid w:val="00D72824"/>
    <w:rsid w:val="00D75E5F"/>
    <w:rsid w:val="00D77C1A"/>
    <w:rsid w:val="00D821A9"/>
    <w:rsid w:val="00D83E7D"/>
    <w:rsid w:val="00D8735E"/>
    <w:rsid w:val="00D87D01"/>
    <w:rsid w:val="00D914E8"/>
    <w:rsid w:val="00D942BF"/>
    <w:rsid w:val="00DA2DC3"/>
    <w:rsid w:val="00DA32AF"/>
    <w:rsid w:val="00DA3BB6"/>
    <w:rsid w:val="00DA7CFB"/>
    <w:rsid w:val="00DB00D0"/>
    <w:rsid w:val="00DB0F96"/>
    <w:rsid w:val="00DC5E7E"/>
    <w:rsid w:val="00DD0CCC"/>
    <w:rsid w:val="00DD171D"/>
    <w:rsid w:val="00DD2705"/>
    <w:rsid w:val="00DD2E21"/>
    <w:rsid w:val="00DD3A05"/>
    <w:rsid w:val="00DD43AF"/>
    <w:rsid w:val="00DD57DC"/>
    <w:rsid w:val="00DD6493"/>
    <w:rsid w:val="00DD780B"/>
    <w:rsid w:val="00DD7E10"/>
    <w:rsid w:val="00DE09C0"/>
    <w:rsid w:val="00DE19A0"/>
    <w:rsid w:val="00DE2A29"/>
    <w:rsid w:val="00DE2E69"/>
    <w:rsid w:val="00DE3CF5"/>
    <w:rsid w:val="00DF1228"/>
    <w:rsid w:val="00DF538A"/>
    <w:rsid w:val="00DF6A96"/>
    <w:rsid w:val="00DF7A24"/>
    <w:rsid w:val="00E03359"/>
    <w:rsid w:val="00E0406A"/>
    <w:rsid w:val="00E0683A"/>
    <w:rsid w:val="00E07FA5"/>
    <w:rsid w:val="00E130B9"/>
    <w:rsid w:val="00E14240"/>
    <w:rsid w:val="00E14C87"/>
    <w:rsid w:val="00E15D52"/>
    <w:rsid w:val="00E17B12"/>
    <w:rsid w:val="00E20237"/>
    <w:rsid w:val="00E209F5"/>
    <w:rsid w:val="00E22AA6"/>
    <w:rsid w:val="00E22B51"/>
    <w:rsid w:val="00E2308B"/>
    <w:rsid w:val="00E24C82"/>
    <w:rsid w:val="00E260BC"/>
    <w:rsid w:val="00E315A9"/>
    <w:rsid w:val="00E32784"/>
    <w:rsid w:val="00E32E6F"/>
    <w:rsid w:val="00E35D72"/>
    <w:rsid w:val="00E431E2"/>
    <w:rsid w:val="00E43C52"/>
    <w:rsid w:val="00E43E4F"/>
    <w:rsid w:val="00E448AC"/>
    <w:rsid w:val="00E448B2"/>
    <w:rsid w:val="00E44CA0"/>
    <w:rsid w:val="00E455DC"/>
    <w:rsid w:val="00E46842"/>
    <w:rsid w:val="00E50CD6"/>
    <w:rsid w:val="00E52D02"/>
    <w:rsid w:val="00E55CF0"/>
    <w:rsid w:val="00E60361"/>
    <w:rsid w:val="00E62075"/>
    <w:rsid w:val="00E64B04"/>
    <w:rsid w:val="00E65E0E"/>
    <w:rsid w:val="00E6753E"/>
    <w:rsid w:val="00E769AB"/>
    <w:rsid w:val="00E85A49"/>
    <w:rsid w:val="00E8752F"/>
    <w:rsid w:val="00E90043"/>
    <w:rsid w:val="00E915C8"/>
    <w:rsid w:val="00E916B1"/>
    <w:rsid w:val="00E9326B"/>
    <w:rsid w:val="00E93D9C"/>
    <w:rsid w:val="00EA4A9B"/>
    <w:rsid w:val="00EA5500"/>
    <w:rsid w:val="00EA6E28"/>
    <w:rsid w:val="00EB0100"/>
    <w:rsid w:val="00EB2770"/>
    <w:rsid w:val="00EB2C99"/>
    <w:rsid w:val="00EC0807"/>
    <w:rsid w:val="00EC3D25"/>
    <w:rsid w:val="00EC5941"/>
    <w:rsid w:val="00EC6E4C"/>
    <w:rsid w:val="00ED0CF2"/>
    <w:rsid w:val="00ED234B"/>
    <w:rsid w:val="00ED2354"/>
    <w:rsid w:val="00ED5704"/>
    <w:rsid w:val="00ED590D"/>
    <w:rsid w:val="00ED6237"/>
    <w:rsid w:val="00ED7585"/>
    <w:rsid w:val="00EE26D7"/>
    <w:rsid w:val="00EE5071"/>
    <w:rsid w:val="00EE6D71"/>
    <w:rsid w:val="00EE7BDA"/>
    <w:rsid w:val="00EF268A"/>
    <w:rsid w:val="00EF3960"/>
    <w:rsid w:val="00EF574A"/>
    <w:rsid w:val="00EF59F4"/>
    <w:rsid w:val="00EF6F71"/>
    <w:rsid w:val="00F012AC"/>
    <w:rsid w:val="00F025BE"/>
    <w:rsid w:val="00F04CF1"/>
    <w:rsid w:val="00F05725"/>
    <w:rsid w:val="00F05A05"/>
    <w:rsid w:val="00F06FF7"/>
    <w:rsid w:val="00F0769C"/>
    <w:rsid w:val="00F10053"/>
    <w:rsid w:val="00F130F5"/>
    <w:rsid w:val="00F13B78"/>
    <w:rsid w:val="00F14325"/>
    <w:rsid w:val="00F2043A"/>
    <w:rsid w:val="00F22EB0"/>
    <w:rsid w:val="00F23855"/>
    <w:rsid w:val="00F24471"/>
    <w:rsid w:val="00F24634"/>
    <w:rsid w:val="00F249E7"/>
    <w:rsid w:val="00F31366"/>
    <w:rsid w:val="00F34E45"/>
    <w:rsid w:val="00F35EB0"/>
    <w:rsid w:val="00F36145"/>
    <w:rsid w:val="00F40C28"/>
    <w:rsid w:val="00F4684A"/>
    <w:rsid w:val="00F5238C"/>
    <w:rsid w:val="00F531EA"/>
    <w:rsid w:val="00F548A0"/>
    <w:rsid w:val="00F57C6F"/>
    <w:rsid w:val="00F61134"/>
    <w:rsid w:val="00F67DD0"/>
    <w:rsid w:val="00F70FEF"/>
    <w:rsid w:val="00F75251"/>
    <w:rsid w:val="00F7577D"/>
    <w:rsid w:val="00F77847"/>
    <w:rsid w:val="00F77D7A"/>
    <w:rsid w:val="00F84D2C"/>
    <w:rsid w:val="00F904E7"/>
    <w:rsid w:val="00F92DE8"/>
    <w:rsid w:val="00F949AB"/>
    <w:rsid w:val="00F96034"/>
    <w:rsid w:val="00F968D6"/>
    <w:rsid w:val="00FA09CB"/>
    <w:rsid w:val="00FA632E"/>
    <w:rsid w:val="00FA727F"/>
    <w:rsid w:val="00FA79B3"/>
    <w:rsid w:val="00FB1027"/>
    <w:rsid w:val="00FB5DEF"/>
    <w:rsid w:val="00FB60C4"/>
    <w:rsid w:val="00FC1E64"/>
    <w:rsid w:val="00FC1F88"/>
    <w:rsid w:val="00FC3508"/>
    <w:rsid w:val="00FC3F33"/>
    <w:rsid w:val="00FC40E3"/>
    <w:rsid w:val="00FC460E"/>
    <w:rsid w:val="00FC4C2D"/>
    <w:rsid w:val="00FC56E4"/>
    <w:rsid w:val="00FC60A8"/>
    <w:rsid w:val="00FC6D3B"/>
    <w:rsid w:val="00FC7E3F"/>
    <w:rsid w:val="00FD2735"/>
    <w:rsid w:val="00FD3D76"/>
    <w:rsid w:val="00FF04D4"/>
    <w:rsid w:val="00FF163C"/>
    <w:rsid w:val="00FF1AAD"/>
    <w:rsid w:val="00FF3E06"/>
    <w:rsid w:val="00FF4762"/>
    <w:rsid w:val="00FF4D9B"/>
    <w:rsid w:val="00FF5B92"/>
    <w:rsid w:val="01806F65"/>
    <w:rsid w:val="01B43DBE"/>
    <w:rsid w:val="01D06064"/>
    <w:rsid w:val="0324142B"/>
    <w:rsid w:val="043404E6"/>
    <w:rsid w:val="05170921"/>
    <w:rsid w:val="07205638"/>
    <w:rsid w:val="074B1142"/>
    <w:rsid w:val="074E6D63"/>
    <w:rsid w:val="07C82C66"/>
    <w:rsid w:val="07FF38AD"/>
    <w:rsid w:val="08370832"/>
    <w:rsid w:val="096E42AD"/>
    <w:rsid w:val="0A1C64B2"/>
    <w:rsid w:val="0B721507"/>
    <w:rsid w:val="0C471DFC"/>
    <w:rsid w:val="0C9E70A3"/>
    <w:rsid w:val="0CB10A8C"/>
    <w:rsid w:val="0D4C4C44"/>
    <w:rsid w:val="0DF55E67"/>
    <w:rsid w:val="0E0B1B72"/>
    <w:rsid w:val="0E3F6BD2"/>
    <w:rsid w:val="0F2D0239"/>
    <w:rsid w:val="0F5B4568"/>
    <w:rsid w:val="0F6E3178"/>
    <w:rsid w:val="10DD0FB5"/>
    <w:rsid w:val="11887DF9"/>
    <w:rsid w:val="11EF13B1"/>
    <w:rsid w:val="121F2FE6"/>
    <w:rsid w:val="127F2BFF"/>
    <w:rsid w:val="14F14A1C"/>
    <w:rsid w:val="15B9393B"/>
    <w:rsid w:val="15D00A8E"/>
    <w:rsid w:val="16B172A6"/>
    <w:rsid w:val="16C6326C"/>
    <w:rsid w:val="172B148B"/>
    <w:rsid w:val="173151C0"/>
    <w:rsid w:val="176577A9"/>
    <w:rsid w:val="178254BA"/>
    <w:rsid w:val="17EB30D3"/>
    <w:rsid w:val="1951727A"/>
    <w:rsid w:val="1985119B"/>
    <w:rsid w:val="19A74672"/>
    <w:rsid w:val="1A194DA9"/>
    <w:rsid w:val="1A5C3DFA"/>
    <w:rsid w:val="1B4B407E"/>
    <w:rsid w:val="1B4C3C75"/>
    <w:rsid w:val="1B546623"/>
    <w:rsid w:val="1B8D03D9"/>
    <w:rsid w:val="1C3D5574"/>
    <w:rsid w:val="1C431085"/>
    <w:rsid w:val="1DCC13CD"/>
    <w:rsid w:val="1DE050E3"/>
    <w:rsid w:val="1FB332F5"/>
    <w:rsid w:val="205908F6"/>
    <w:rsid w:val="206F422A"/>
    <w:rsid w:val="21E60506"/>
    <w:rsid w:val="23B4790A"/>
    <w:rsid w:val="23F51673"/>
    <w:rsid w:val="24040C8A"/>
    <w:rsid w:val="2440406A"/>
    <w:rsid w:val="25A24C26"/>
    <w:rsid w:val="26517973"/>
    <w:rsid w:val="268B298A"/>
    <w:rsid w:val="27AF66A3"/>
    <w:rsid w:val="28DB0465"/>
    <w:rsid w:val="29FB17AD"/>
    <w:rsid w:val="2A42101F"/>
    <w:rsid w:val="2AE45828"/>
    <w:rsid w:val="2BD47BD5"/>
    <w:rsid w:val="2BEC70C5"/>
    <w:rsid w:val="2BF112A9"/>
    <w:rsid w:val="2C497686"/>
    <w:rsid w:val="2D7510DF"/>
    <w:rsid w:val="2F0F65EF"/>
    <w:rsid w:val="2F574506"/>
    <w:rsid w:val="307632D3"/>
    <w:rsid w:val="307A2BCF"/>
    <w:rsid w:val="329761D4"/>
    <w:rsid w:val="32A054FD"/>
    <w:rsid w:val="32A97FFD"/>
    <w:rsid w:val="32CE61D4"/>
    <w:rsid w:val="32E57505"/>
    <w:rsid w:val="34C90555"/>
    <w:rsid w:val="357E1CF3"/>
    <w:rsid w:val="35EA2C04"/>
    <w:rsid w:val="36896603"/>
    <w:rsid w:val="372D6FA9"/>
    <w:rsid w:val="37362620"/>
    <w:rsid w:val="37B812AF"/>
    <w:rsid w:val="37DC0B5B"/>
    <w:rsid w:val="37E7219A"/>
    <w:rsid w:val="38F45198"/>
    <w:rsid w:val="38F479CA"/>
    <w:rsid w:val="38FC0FBB"/>
    <w:rsid w:val="39C0723F"/>
    <w:rsid w:val="3AF35679"/>
    <w:rsid w:val="3BC3654B"/>
    <w:rsid w:val="3BE367AD"/>
    <w:rsid w:val="3C7A2D5F"/>
    <w:rsid w:val="3CD141A1"/>
    <w:rsid w:val="3D8E6C03"/>
    <w:rsid w:val="3DEB2C5D"/>
    <w:rsid w:val="3DFF6D69"/>
    <w:rsid w:val="3F4F1AF4"/>
    <w:rsid w:val="3F547DD8"/>
    <w:rsid w:val="3FD31EF6"/>
    <w:rsid w:val="402010DB"/>
    <w:rsid w:val="406D032D"/>
    <w:rsid w:val="40C35D56"/>
    <w:rsid w:val="412D5879"/>
    <w:rsid w:val="41766110"/>
    <w:rsid w:val="420369E9"/>
    <w:rsid w:val="423662FA"/>
    <w:rsid w:val="42EB0D34"/>
    <w:rsid w:val="445455C5"/>
    <w:rsid w:val="456F1A0A"/>
    <w:rsid w:val="458E0F87"/>
    <w:rsid w:val="45D1229B"/>
    <w:rsid w:val="46B12A3F"/>
    <w:rsid w:val="46B74B4A"/>
    <w:rsid w:val="4727208B"/>
    <w:rsid w:val="47A84CA9"/>
    <w:rsid w:val="47B0568A"/>
    <w:rsid w:val="47E73750"/>
    <w:rsid w:val="48D65CE6"/>
    <w:rsid w:val="49790207"/>
    <w:rsid w:val="4A425463"/>
    <w:rsid w:val="4BA66A90"/>
    <w:rsid w:val="4BB47991"/>
    <w:rsid w:val="4C5A188F"/>
    <w:rsid w:val="4CD94071"/>
    <w:rsid w:val="4D0A5EEF"/>
    <w:rsid w:val="4DD32C86"/>
    <w:rsid w:val="4E8A4C4A"/>
    <w:rsid w:val="4EAF3DC7"/>
    <w:rsid w:val="4F9837DE"/>
    <w:rsid w:val="4FC2240F"/>
    <w:rsid w:val="502E176A"/>
    <w:rsid w:val="505200BC"/>
    <w:rsid w:val="506A56B4"/>
    <w:rsid w:val="5096245B"/>
    <w:rsid w:val="5136408F"/>
    <w:rsid w:val="513B20CE"/>
    <w:rsid w:val="513F7739"/>
    <w:rsid w:val="526C53AD"/>
    <w:rsid w:val="52F06F51"/>
    <w:rsid w:val="53467363"/>
    <w:rsid w:val="535E1D7B"/>
    <w:rsid w:val="544D151A"/>
    <w:rsid w:val="561106B9"/>
    <w:rsid w:val="56150D58"/>
    <w:rsid w:val="56DE2DA7"/>
    <w:rsid w:val="56EC2E93"/>
    <w:rsid w:val="5822346D"/>
    <w:rsid w:val="588A58F1"/>
    <w:rsid w:val="59DF4433"/>
    <w:rsid w:val="5A3819B2"/>
    <w:rsid w:val="5AE70487"/>
    <w:rsid w:val="5B1E05D2"/>
    <w:rsid w:val="5B2B3BE2"/>
    <w:rsid w:val="5D8E0204"/>
    <w:rsid w:val="5E3D32B0"/>
    <w:rsid w:val="5E60461B"/>
    <w:rsid w:val="609468B9"/>
    <w:rsid w:val="61C0338E"/>
    <w:rsid w:val="621932D0"/>
    <w:rsid w:val="63B333E3"/>
    <w:rsid w:val="65267E24"/>
    <w:rsid w:val="656A0FD5"/>
    <w:rsid w:val="6588497E"/>
    <w:rsid w:val="66472ADE"/>
    <w:rsid w:val="66A60224"/>
    <w:rsid w:val="68414119"/>
    <w:rsid w:val="6A700887"/>
    <w:rsid w:val="6B856F78"/>
    <w:rsid w:val="6BAF2C27"/>
    <w:rsid w:val="6BB01B6C"/>
    <w:rsid w:val="6CAB4596"/>
    <w:rsid w:val="6EDC2B96"/>
    <w:rsid w:val="6EF94133"/>
    <w:rsid w:val="713E258A"/>
    <w:rsid w:val="72295A5B"/>
    <w:rsid w:val="74330E6B"/>
    <w:rsid w:val="74CC523A"/>
    <w:rsid w:val="74FB0D55"/>
    <w:rsid w:val="751D4E3B"/>
    <w:rsid w:val="759B44CD"/>
    <w:rsid w:val="76006253"/>
    <w:rsid w:val="761912BC"/>
    <w:rsid w:val="76722A08"/>
    <w:rsid w:val="76916FF4"/>
    <w:rsid w:val="76F03E24"/>
    <w:rsid w:val="7734092A"/>
    <w:rsid w:val="77747F89"/>
    <w:rsid w:val="778B1F21"/>
    <w:rsid w:val="77A16733"/>
    <w:rsid w:val="7878693B"/>
    <w:rsid w:val="78855B2B"/>
    <w:rsid w:val="790254B4"/>
    <w:rsid w:val="79E259A8"/>
    <w:rsid w:val="7A4F4930"/>
    <w:rsid w:val="7B5B3A75"/>
    <w:rsid w:val="7B5C390B"/>
    <w:rsid w:val="7B9E0310"/>
    <w:rsid w:val="7CF04870"/>
    <w:rsid w:val="7D0E2CAF"/>
    <w:rsid w:val="7D5B55F7"/>
    <w:rsid w:val="7F2B2227"/>
    <w:rsid w:val="7F42021C"/>
    <w:rsid w:val="7F7E16FC"/>
    <w:rsid w:val="7FD65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0" w:name="toc 6"/>
    <w:lsdException w:uiPriority="0" w:name="toc 7"/>
    <w:lsdException w:uiPriority="39" w:name="toc 8"/>
    <w:lsdException w:uiPriority="39" w:name="toc 9"/>
    <w:lsdException w:unhideWhenUsed="0" w:uiPriority="0" w:semiHidden="0" w:name="Normal Indent"/>
    <w:lsdException w:qFormat="1"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nhideWhenUsed="0" w:uiPriority="0" w:semiHidden="0"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4"/>
    <w:qFormat/>
    <w:uiPriority w:val="9"/>
    <w:pPr>
      <w:keepNext/>
      <w:keepLines/>
      <w:spacing w:before="50" w:beforeLines="50" w:after="50" w:afterLines="50" w:line="360" w:lineRule="auto"/>
      <w:ind w:firstLine="0" w:firstLineChars="0"/>
      <w:jc w:val="left"/>
      <w:outlineLvl w:val="0"/>
    </w:pPr>
    <w:rPr>
      <w:rFonts w:eastAsia="黑体"/>
      <w:bCs/>
      <w:kern w:val="44"/>
      <w:sz w:val="30"/>
      <w:szCs w:val="44"/>
    </w:rPr>
  </w:style>
  <w:style w:type="paragraph" w:styleId="3">
    <w:name w:val="heading 2"/>
    <w:basedOn w:val="1"/>
    <w:next w:val="1"/>
    <w:link w:val="35"/>
    <w:unhideWhenUsed/>
    <w:qFormat/>
    <w:uiPriority w:val="9"/>
    <w:pPr>
      <w:keepNext/>
      <w:keepLines/>
      <w:spacing w:before="50" w:beforeLines="50" w:line="360" w:lineRule="auto"/>
      <w:ind w:firstLine="100" w:firstLineChars="100"/>
      <w:jc w:val="left"/>
      <w:outlineLvl w:val="1"/>
    </w:pPr>
    <w:rPr>
      <w:rFonts w:eastAsia="黑体" w:cstheme="majorBidi"/>
      <w:bCs/>
      <w:sz w:val="28"/>
      <w:szCs w:val="32"/>
    </w:rPr>
  </w:style>
  <w:style w:type="paragraph" w:styleId="4">
    <w:name w:val="heading 3"/>
    <w:basedOn w:val="1"/>
    <w:next w:val="1"/>
    <w:link w:val="36"/>
    <w:unhideWhenUsed/>
    <w:qFormat/>
    <w:uiPriority w:val="0"/>
    <w:pPr>
      <w:keepNext/>
      <w:keepLines/>
      <w:spacing w:before="50" w:beforeLines="50" w:line="360" w:lineRule="auto"/>
      <w:jc w:val="left"/>
      <w:outlineLvl w:val="2"/>
    </w:pPr>
    <w:rPr>
      <w:rFonts w:eastAsia="黑体"/>
      <w:bCs/>
      <w:szCs w:val="32"/>
    </w:rPr>
  </w:style>
  <w:style w:type="paragraph" w:styleId="5">
    <w:name w:val="heading 9"/>
    <w:basedOn w:val="1"/>
    <w:next w:val="1"/>
    <w:link w:val="37"/>
    <w:unhideWhenUsed/>
    <w:qFormat/>
    <w:uiPriority w:val="0"/>
    <w:pPr>
      <w:keepNext/>
      <w:keepLines/>
      <w:widowControl/>
      <w:tabs>
        <w:tab w:val="left" w:pos="377"/>
      </w:tabs>
      <w:spacing w:before="240" w:after="64" w:line="320" w:lineRule="auto"/>
      <w:outlineLvl w:val="8"/>
    </w:pPr>
    <w:rPr>
      <w:rFonts w:asciiTheme="majorHAnsi" w:hAnsiTheme="majorHAnsi" w:eastAsiaTheme="majorEastAsia" w:cstheme="majorBidi"/>
      <w:kern w:val="0"/>
      <w:sz w:val="21"/>
      <w:szCs w:val="21"/>
    </w:rPr>
  </w:style>
  <w:style w:type="character" w:default="1" w:styleId="26">
    <w:name w:val="Default Paragraph Font"/>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6">
    <w:name w:val="Normal Indent"/>
    <w:basedOn w:val="1"/>
    <w:uiPriority w:val="0"/>
    <w:pPr>
      <w:widowControl/>
      <w:tabs>
        <w:tab w:val="left" w:pos="377"/>
      </w:tabs>
      <w:ind w:firstLine="420"/>
    </w:pPr>
    <w:rPr>
      <w:kern w:val="0"/>
    </w:rPr>
  </w:style>
  <w:style w:type="paragraph" w:styleId="7">
    <w:name w:val="annotation text"/>
    <w:basedOn w:val="1"/>
    <w:link w:val="62"/>
    <w:qFormat/>
    <w:uiPriority w:val="0"/>
    <w:pPr>
      <w:widowControl/>
      <w:tabs>
        <w:tab w:val="left" w:pos="377"/>
      </w:tabs>
      <w:jc w:val="left"/>
    </w:pPr>
    <w:rPr>
      <w:kern w:val="0"/>
    </w:rPr>
  </w:style>
  <w:style w:type="paragraph" w:styleId="8">
    <w:name w:val="Body Text"/>
    <w:basedOn w:val="1"/>
    <w:qFormat/>
    <w:uiPriority w:val="0"/>
    <w:pPr>
      <w:spacing w:before="180" w:after="180"/>
    </w:pPr>
  </w:style>
  <w:style w:type="paragraph" w:styleId="9">
    <w:name w:val="Body Text Indent"/>
    <w:basedOn w:val="1"/>
    <w:link w:val="55"/>
    <w:unhideWhenUsed/>
    <w:uiPriority w:val="0"/>
    <w:pPr>
      <w:widowControl/>
      <w:tabs>
        <w:tab w:val="left" w:pos="377"/>
      </w:tabs>
      <w:spacing w:after="120"/>
      <w:ind w:left="420" w:leftChars="200"/>
    </w:pPr>
    <w:rPr>
      <w:kern w:val="0"/>
    </w:rPr>
  </w:style>
  <w:style w:type="paragraph" w:styleId="10">
    <w:name w:val="toc 3"/>
    <w:basedOn w:val="1"/>
    <w:next w:val="1"/>
    <w:unhideWhenUsed/>
    <w:qFormat/>
    <w:uiPriority w:val="39"/>
    <w:pPr>
      <w:ind w:left="840" w:leftChars="400"/>
    </w:pPr>
  </w:style>
  <w:style w:type="paragraph" w:styleId="11">
    <w:name w:val="Plain Text"/>
    <w:basedOn w:val="1"/>
    <w:link w:val="59"/>
    <w:qFormat/>
    <w:uiPriority w:val="0"/>
    <w:pPr>
      <w:spacing w:line="240" w:lineRule="auto"/>
    </w:pPr>
    <w:rPr>
      <w:rFonts w:ascii="宋体" w:hAnsi="Courier New" w:eastAsiaTheme="minorEastAsia" w:cstheme="minorBidi"/>
      <w:kern w:val="0"/>
      <w:sz w:val="20"/>
      <w:szCs w:val="20"/>
    </w:rPr>
  </w:style>
  <w:style w:type="paragraph" w:styleId="12">
    <w:name w:val="Date"/>
    <w:basedOn w:val="1"/>
    <w:next w:val="1"/>
    <w:link w:val="38"/>
    <w:qFormat/>
    <w:uiPriority w:val="0"/>
    <w:pPr>
      <w:spacing w:line="240" w:lineRule="auto"/>
      <w:ind w:left="100" w:leftChars="2500"/>
    </w:pPr>
    <w:rPr>
      <w:sz w:val="21"/>
    </w:rPr>
  </w:style>
  <w:style w:type="paragraph" w:styleId="13">
    <w:name w:val="Body Text Indent 2"/>
    <w:basedOn w:val="1"/>
    <w:link w:val="39"/>
    <w:qFormat/>
    <w:uiPriority w:val="0"/>
    <w:pPr>
      <w:spacing w:after="120" w:line="480" w:lineRule="auto"/>
      <w:ind w:left="420" w:leftChars="200"/>
    </w:pPr>
    <w:rPr>
      <w:sz w:val="21"/>
    </w:rPr>
  </w:style>
  <w:style w:type="paragraph" w:styleId="14">
    <w:name w:val="endnote text"/>
    <w:basedOn w:val="1"/>
    <w:link w:val="40"/>
    <w:semiHidden/>
    <w:unhideWhenUsed/>
    <w:qFormat/>
    <w:uiPriority w:val="99"/>
    <w:pPr>
      <w:snapToGrid w:val="0"/>
      <w:jc w:val="left"/>
    </w:pPr>
  </w:style>
  <w:style w:type="paragraph" w:styleId="15">
    <w:name w:val="Balloon Text"/>
    <w:basedOn w:val="1"/>
    <w:link w:val="41"/>
    <w:semiHidden/>
    <w:unhideWhenUsed/>
    <w:qFormat/>
    <w:uiPriority w:val="99"/>
    <w:pPr>
      <w:spacing w:line="240" w:lineRule="auto"/>
    </w:pPr>
    <w:rPr>
      <w:sz w:val="18"/>
      <w:szCs w:val="18"/>
    </w:rPr>
  </w:style>
  <w:style w:type="paragraph" w:styleId="16">
    <w:name w:val="footer"/>
    <w:basedOn w:val="1"/>
    <w:link w:val="42"/>
    <w:unhideWhenUsed/>
    <w:qFormat/>
    <w:uiPriority w:val="99"/>
    <w:pPr>
      <w:tabs>
        <w:tab w:val="center" w:pos="4153"/>
        <w:tab w:val="right" w:pos="8306"/>
      </w:tabs>
      <w:snapToGrid w:val="0"/>
      <w:spacing w:line="240" w:lineRule="auto"/>
      <w:jc w:val="center"/>
    </w:pPr>
    <w:rPr>
      <w:sz w:val="18"/>
      <w:szCs w:val="18"/>
    </w:rPr>
  </w:style>
  <w:style w:type="paragraph" w:styleId="17">
    <w:name w:val="header"/>
    <w:basedOn w:val="1"/>
    <w:link w:val="4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8">
    <w:name w:val="toc 1"/>
    <w:basedOn w:val="1"/>
    <w:next w:val="1"/>
    <w:unhideWhenUsed/>
    <w:qFormat/>
    <w:uiPriority w:val="39"/>
  </w:style>
  <w:style w:type="paragraph" w:styleId="19">
    <w:name w:val="footnote text"/>
    <w:basedOn w:val="1"/>
    <w:link w:val="44"/>
    <w:semiHidden/>
    <w:unhideWhenUsed/>
    <w:qFormat/>
    <w:uiPriority w:val="99"/>
    <w:pPr>
      <w:snapToGrid w:val="0"/>
      <w:jc w:val="left"/>
    </w:pPr>
    <w:rPr>
      <w:sz w:val="18"/>
      <w:szCs w:val="18"/>
    </w:rPr>
  </w:style>
  <w:style w:type="paragraph" w:styleId="20">
    <w:name w:val="Body Text Indent 3"/>
    <w:basedOn w:val="1"/>
    <w:link w:val="45"/>
    <w:semiHidden/>
    <w:unhideWhenUsed/>
    <w:qFormat/>
    <w:uiPriority w:val="99"/>
    <w:pPr>
      <w:spacing w:after="120"/>
      <w:ind w:left="420" w:leftChars="200"/>
    </w:pPr>
    <w:rPr>
      <w:sz w:val="16"/>
      <w:szCs w:val="16"/>
    </w:rPr>
  </w:style>
  <w:style w:type="paragraph" w:styleId="21">
    <w:name w:val="toc 2"/>
    <w:basedOn w:val="1"/>
    <w:next w:val="1"/>
    <w:unhideWhenUsed/>
    <w:qFormat/>
    <w:uiPriority w:val="39"/>
    <w:pPr>
      <w:ind w:left="420" w:leftChars="200"/>
    </w:pPr>
  </w:style>
  <w:style w:type="paragraph" w:styleId="22">
    <w:name w:val="HTML Preformatted"/>
    <w:basedOn w:val="1"/>
    <w:link w:val="77"/>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23">
    <w:name w:val="Normal (Web)"/>
    <w:basedOn w:val="1"/>
    <w:qFormat/>
    <w:uiPriority w:val="99"/>
    <w:pPr>
      <w:spacing w:before="100" w:beforeAutospacing="1" w:after="100" w:afterAutospacing="1"/>
      <w:jc w:val="left"/>
    </w:pPr>
    <w:rPr>
      <w:kern w:val="0"/>
    </w:rPr>
  </w:style>
  <w:style w:type="paragraph" w:styleId="24">
    <w:name w:val="index 1"/>
    <w:basedOn w:val="1"/>
    <w:next w:val="1"/>
    <w:qFormat/>
    <w:uiPriority w:val="0"/>
    <w:pPr>
      <w:ind w:firstLine="480"/>
    </w:pPr>
    <w:rPr>
      <w:rFonts w:ascii="Calibri" w:hAnsi="Calibri"/>
      <w:szCs w:val="22"/>
    </w:rPr>
  </w:style>
  <w:style w:type="character" w:styleId="27">
    <w:name w:val="Strong"/>
    <w:qFormat/>
    <w:uiPriority w:val="22"/>
    <w:rPr>
      <w:b/>
      <w:bCs/>
    </w:rPr>
  </w:style>
  <w:style w:type="character" w:styleId="28">
    <w:name w:val="endnote reference"/>
    <w:basedOn w:val="26"/>
    <w:semiHidden/>
    <w:unhideWhenUsed/>
    <w:qFormat/>
    <w:uiPriority w:val="99"/>
    <w:rPr>
      <w:vertAlign w:val="superscript"/>
    </w:rPr>
  </w:style>
  <w:style w:type="character" w:styleId="29">
    <w:name w:val="page number"/>
    <w:basedOn w:val="26"/>
    <w:qFormat/>
    <w:uiPriority w:val="0"/>
  </w:style>
  <w:style w:type="character" w:styleId="30">
    <w:name w:val="Hyperlink"/>
    <w:basedOn w:val="26"/>
    <w:unhideWhenUsed/>
    <w:qFormat/>
    <w:uiPriority w:val="99"/>
    <w:rPr>
      <w:color w:val="0000FF"/>
      <w:u w:val="single"/>
    </w:rPr>
  </w:style>
  <w:style w:type="character" w:styleId="31">
    <w:name w:val="HTML Code"/>
    <w:basedOn w:val="26"/>
    <w:semiHidden/>
    <w:unhideWhenUsed/>
    <w:qFormat/>
    <w:uiPriority w:val="99"/>
    <w:rPr>
      <w:rFonts w:ascii="宋体" w:hAnsi="宋体" w:eastAsia="宋体" w:cs="宋体"/>
      <w:sz w:val="24"/>
      <w:szCs w:val="24"/>
    </w:rPr>
  </w:style>
  <w:style w:type="character" w:styleId="32">
    <w:name w:val="annotation reference"/>
    <w:qFormat/>
    <w:uiPriority w:val="0"/>
    <w:rPr>
      <w:sz w:val="21"/>
      <w:szCs w:val="21"/>
    </w:rPr>
  </w:style>
  <w:style w:type="character" w:styleId="33">
    <w:name w:val="footnote reference"/>
    <w:basedOn w:val="26"/>
    <w:semiHidden/>
    <w:unhideWhenUsed/>
    <w:qFormat/>
    <w:uiPriority w:val="99"/>
    <w:rPr>
      <w:vertAlign w:val="superscript"/>
    </w:rPr>
  </w:style>
  <w:style w:type="character" w:customStyle="1" w:styleId="34">
    <w:name w:val="标题 1 字符"/>
    <w:basedOn w:val="26"/>
    <w:link w:val="2"/>
    <w:qFormat/>
    <w:uiPriority w:val="9"/>
    <w:rPr>
      <w:rFonts w:ascii="Times New Roman" w:hAnsi="Times New Roman" w:eastAsia="黑体" w:cs="Times New Roman"/>
      <w:bCs/>
      <w:kern w:val="44"/>
      <w:sz w:val="30"/>
      <w:szCs w:val="44"/>
    </w:rPr>
  </w:style>
  <w:style w:type="character" w:customStyle="1" w:styleId="35">
    <w:name w:val="标题 2 字符"/>
    <w:basedOn w:val="26"/>
    <w:link w:val="3"/>
    <w:qFormat/>
    <w:uiPriority w:val="9"/>
    <w:rPr>
      <w:rFonts w:ascii="Times New Roman" w:hAnsi="Times New Roman" w:eastAsia="黑体" w:cstheme="majorBidi"/>
      <w:bCs/>
      <w:kern w:val="2"/>
      <w:sz w:val="28"/>
      <w:szCs w:val="32"/>
    </w:rPr>
  </w:style>
  <w:style w:type="character" w:customStyle="1" w:styleId="36">
    <w:name w:val="标题 3 字符"/>
    <w:basedOn w:val="26"/>
    <w:link w:val="4"/>
    <w:qFormat/>
    <w:uiPriority w:val="0"/>
    <w:rPr>
      <w:rFonts w:ascii="Times New Roman" w:hAnsi="Times New Roman" w:eastAsia="黑体" w:cs="Times New Roman"/>
      <w:bCs/>
      <w:kern w:val="2"/>
      <w:sz w:val="24"/>
      <w:szCs w:val="32"/>
    </w:rPr>
  </w:style>
  <w:style w:type="character" w:customStyle="1" w:styleId="37">
    <w:name w:val="标题 9 字符"/>
    <w:basedOn w:val="26"/>
    <w:link w:val="5"/>
    <w:qFormat/>
    <w:uiPriority w:val="0"/>
    <w:rPr>
      <w:rFonts w:asciiTheme="majorHAnsi" w:hAnsiTheme="majorHAnsi" w:eastAsiaTheme="majorEastAsia" w:cstheme="majorBidi"/>
      <w:sz w:val="21"/>
      <w:szCs w:val="21"/>
    </w:rPr>
  </w:style>
  <w:style w:type="character" w:customStyle="1" w:styleId="38">
    <w:name w:val="日期 字符"/>
    <w:basedOn w:val="26"/>
    <w:link w:val="12"/>
    <w:qFormat/>
    <w:uiPriority w:val="0"/>
    <w:rPr>
      <w:rFonts w:ascii="Times New Roman" w:hAnsi="Times New Roman" w:eastAsia="宋体" w:cs="Times New Roman"/>
      <w:szCs w:val="24"/>
    </w:rPr>
  </w:style>
  <w:style w:type="character" w:customStyle="1" w:styleId="39">
    <w:name w:val="正文文本缩进 2 字符"/>
    <w:basedOn w:val="26"/>
    <w:link w:val="13"/>
    <w:qFormat/>
    <w:uiPriority w:val="0"/>
    <w:rPr>
      <w:rFonts w:ascii="Times New Roman" w:hAnsi="Times New Roman" w:eastAsia="宋体" w:cs="Times New Roman"/>
      <w:szCs w:val="24"/>
    </w:rPr>
  </w:style>
  <w:style w:type="character" w:customStyle="1" w:styleId="40">
    <w:name w:val="尾注文本 字符"/>
    <w:basedOn w:val="26"/>
    <w:link w:val="14"/>
    <w:semiHidden/>
    <w:qFormat/>
    <w:uiPriority w:val="99"/>
    <w:rPr>
      <w:rFonts w:ascii="Times New Roman" w:hAnsi="Times New Roman" w:eastAsia="宋体" w:cs="Times New Roman"/>
      <w:sz w:val="24"/>
      <w:szCs w:val="24"/>
    </w:rPr>
  </w:style>
  <w:style w:type="character" w:customStyle="1" w:styleId="41">
    <w:name w:val="批注框文本 字符"/>
    <w:basedOn w:val="26"/>
    <w:link w:val="15"/>
    <w:semiHidden/>
    <w:qFormat/>
    <w:uiPriority w:val="99"/>
    <w:rPr>
      <w:rFonts w:ascii="Times New Roman" w:hAnsi="Times New Roman" w:eastAsia="宋体" w:cs="Times New Roman"/>
      <w:sz w:val="18"/>
      <w:szCs w:val="18"/>
    </w:rPr>
  </w:style>
  <w:style w:type="character" w:customStyle="1" w:styleId="42">
    <w:name w:val="页脚 字符"/>
    <w:basedOn w:val="26"/>
    <w:link w:val="16"/>
    <w:qFormat/>
    <w:uiPriority w:val="99"/>
    <w:rPr>
      <w:rFonts w:ascii="Times New Roman" w:hAnsi="Times New Roman" w:eastAsia="宋体" w:cs="Times New Roman"/>
      <w:sz w:val="18"/>
      <w:szCs w:val="18"/>
    </w:rPr>
  </w:style>
  <w:style w:type="character" w:customStyle="1" w:styleId="43">
    <w:name w:val="页眉 字符"/>
    <w:basedOn w:val="26"/>
    <w:link w:val="17"/>
    <w:qFormat/>
    <w:uiPriority w:val="99"/>
    <w:rPr>
      <w:rFonts w:ascii="Times New Roman" w:hAnsi="Times New Roman" w:eastAsia="宋体" w:cs="Times New Roman"/>
      <w:sz w:val="18"/>
      <w:szCs w:val="18"/>
    </w:rPr>
  </w:style>
  <w:style w:type="character" w:customStyle="1" w:styleId="44">
    <w:name w:val="脚注文本 字符"/>
    <w:basedOn w:val="26"/>
    <w:link w:val="19"/>
    <w:semiHidden/>
    <w:qFormat/>
    <w:uiPriority w:val="99"/>
    <w:rPr>
      <w:rFonts w:ascii="Times New Roman" w:hAnsi="Times New Roman" w:eastAsia="宋体" w:cs="Times New Roman"/>
      <w:sz w:val="18"/>
      <w:szCs w:val="18"/>
    </w:rPr>
  </w:style>
  <w:style w:type="character" w:customStyle="1" w:styleId="45">
    <w:name w:val="正文文本缩进 3 字符"/>
    <w:basedOn w:val="26"/>
    <w:link w:val="20"/>
    <w:semiHidden/>
    <w:qFormat/>
    <w:uiPriority w:val="99"/>
    <w:rPr>
      <w:rFonts w:ascii="Times New Roman" w:hAnsi="Times New Roman" w:eastAsia="宋体" w:cs="Times New Roman"/>
      <w:sz w:val="16"/>
      <w:szCs w:val="16"/>
    </w:rPr>
  </w:style>
  <w:style w:type="paragraph" w:customStyle="1" w:styleId="46">
    <w:name w:val="样式 正文 + 行距: 固定值 20 磅首行缩进:  2 字符 + 首行缩进:  2 字符1"/>
    <w:basedOn w:val="1"/>
    <w:qFormat/>
    <w:uiPriority w:val="0"/>
    <w:pPr>
      <w:spacing w:line="240" w:lineRule="auto"/>
      <w:ind w:firstLine="543"/>
    </w:pPr>
    <w:rPr>
      <w:rFonts w:cs="宋体"/>
      <w:szCs w:val="20"/>
    </w:rPr>
  </w:style>
  <w:style w:type="paragraph" w:styleId="47">
    <w:name w:val="List Paragraph"/>
    <w:basedOn w:val="1"/>
    <w:qFormat/>
    <w:uiPriority w:val="34"/>
    <w:pPr>
      <w:ind w:firstLine="420"/>
    </w:pPr>
  </w:style>
  <w:style w:type="paragraph" w:styleId="4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49">
    <w:name w:val="论文正文格式"/>
    <w:basedOn w:val="1"/>
    <w:link w:val="50"/>
    <w:qFormat/>
    <w:uiPriority w:val="0"/>
    <w:pPr>
      <w:jc w:val="left"/>
    </w:pPr>
    <w:rPr>
      <w:rFonts w:ascii="宋体" w:hAnsi="宋体"/>
    </w:rPr>
  </w:style>
  <w:style w:type="character" w:customStyle="1" w:styleId="50">
    <w:name w:val="论文正文格式 字符"/>
    <w:basedOn w:val="26"/>
    <w:link w:val="49"/>
    <w:qFormat/>
    <w:uiPriority w:val="0"/>
    <w:rPr>
      <w:rFonts w:ascii="宋体" w:hAnsi="宋体" w:eastAsia="宋体" w:cs="Times New Roman"/>
      <w:sz w:val="24"/>
      <w:szCs w:val="24"/>
    </w:rPr>
  </w:style>
  <w:style w:type="paragraph" w:customStyle="1" w:styleId="51">
    <w:name w:val="TOC 标题1"/>
    <w:basedOn w:val="2"/>
    <w:next w:val="1"/>
    <w:unhideWhenUsed/>
    <w:qFormat/>
    <w:uiPriority w:val="39"/>
    <w:pPr>
      <w:widowControl/>
      <w:spacing w:before="480" w:afterLines="0" w:line="276" w:lineRule="auto"/>
      <w:outlineLvl w:val="9"/>
    </w:pPr>
    <w:rPr>
      <w:rFonts w:asciiTheme="majorHAnsi" w:hAnsiTheme="majorHAnsi" w:eastAsiaTheme="majorEastAsia" w:cstheme="majorBidi"/>
      <w:b/>
      <w:color w:val="376092" w:themeColor="accent1" w:themeShade="BF"/>
      <w:kern w:val="0"/>
      <w:sz w:val="28"/>
      <w:szCs w:val="28"/>
    </w:rPr>
  </w:style>
  <w:style w:type="paragraph" w:styleId="52">
    <w:name w:val="Quote"/>
    <w:basedOn w:val="1"/>
    <w:next w:val="1"/>
    <w:link w:val="53"/>
    <w:qFormat/>
    <w:uiPriority w:val="29"/>
    <w:rPr>
      <w:iCs/>
      <w:color w:val="000000" w:themeColor="text1"/>
      <w:sz w:val="21"/>
      <w14:textFill>
        <w14:solidFill>
          <w14:schemeClr w14:val="tx1"/>
        </w14:solidFill>
      </w14:textFill>
    </w:rPr>
  </w:style>
  <w:style w:type="character" w:customStyle="1" w:styleId="53">
    <w:name w:val="引用 字符"/>
    <w:basedOn w:val="26"/>
    <w:link w:val="52"/>
    <w:qFormat/>
    <w:uiPriority w:val="29"/>
    <w:rPr>
      <w:rFonts w:ascii="Times New Roman" w:hAnsi="Times New Roman" w:eastAsia="宋体" w:cs="Times New Roman"/>
      <w:iCs/>
      <w:color w:val="000000" w:themeColor="text1"/>
      <w:szCs w:val="24"/>
      <w14:textFill>
        <w14:solidFill>
          <w14:schemeClr w14:val="tx1"/>
        </w14:solidFill>
      </w14:textFill>
    </w:rPr>
  </w:style>
  <w:style w:type="character" w:customStyle="1" w:styleId="54">
    <w:name w:val="target-translate"/>
    <w:basedOn w:val="26"/>
    <w:qFormat/>
    <w:uiPriority w:val="0"/>
  </w:style>
  <w:style w:type="character" w:customStyle="1" w:styleId="55">
    <w:name w:val="正文文本缩进 字符"/>
    <w:basedOn w:val="26"/>
    <w:link w:val="9"/>
    <w:qFormat/>
    <w:uiPriority w:val="0"/>
    <w:rPr>
      <w:rFonts w:ascii="Times New Roman" w:hAnsi="Times New Roman" w:eastAsia="宋体" w:cs="Times New Roman"/>
      <w:sz w:val="24"/>
      <w:szCs w:val="24"/>
    </w:rPr>
  </w:style>
  <w:style w:type="character" w:customStyle="1" w:styleId="56">
    <w:name w:val="图片 Char"/>
    <w:link w:val="57"/>
    <w:qFormat/>
    <w:uiPriority w:val="0"/>
  </w:style>
  <w:style w:type="paragraph" w:customStyle="1" w:styleId="57">
    <w:name w:val="图片"/>
    <w:basedOn w:val="1"/>
    <w:link w:val="56"/>
    <w:qFormat/>
    <w:uiPriority w:val="0"/>
    <w:pPr>
      <w:spacing w:line="240" w:lineRule="auto"/>
      <w:jc w:val="center"/>
    </w:pPr>
    <w:rPr>
      <w:rFonts w:asciiTheme="minorHAnsi" w:hAnsiTheme="minorHAnsi" w:eastAsiaTheme="minorEastAsia" w:cstheme="minorBidi"/>
      <w:kern w:val="0"/>
      <w:sz w:val="20"/>
      <w:szCs w:val="20"/>
    </w:rPr>
  </w:style>
  <w:style w:type="character" w:customStyle="1" w:styleId="58">
    <w:name w:val="正文文本缩进 Char1"/>
    <w:qFormat/>
    <w:uiPriority w:val="0"/>
    <w:rPr>
      <w:sz w:val="24"/>
      <w:szCs w:val="24"/>
    </w:rPr>
  </w:style>
  <w:style w:type="character" w:customStyle="1" w:styleId="59">
    <w:name w:val="纯文本 字符"/>
    <w:link w:val="11"/>
    <w:qFormat/>
    <w:uiPriority w:val="0"/>
    <w:rPr>
      <w:rFonts w:ascii="宋体" w:hAnsi="Courier New"/>
    </w:rPr>
  </w:style>
  <w:style w:type="character" w:customStyle="1" w:styleId="60">
    <w:name w:val="纯文本 Char1"/>
    <w:qFormat/>
    <w:uiPriority w:val="0"/>
    <w:rPr>
      <w:rFonts w:ascii="宋体" w:hAnsi="Courier New" w:cs="Courier New"/>
      <w:sz w:val="21"/>
      <w:szCs w:val="21"/>
    </w:rPr>
  </w:style>
  <w:style w:type="character" w:customStyle="1" w:styleId="61">
    <w:name w:val="em_similar"/>
    <w:qFormat/>
    <w:uiPriority w:val="0"/>
    <w:rPr>
      <w:color w:val="FF0000"/>
    </w:rPr>
  </w:style>
  <w:style w:type="character" w:customStyle="1" w:styleId="62">
    <w:name w:val="批注文字 字符"/>
    <w:basedOn w:val="26"/>
    <w:link w:val="7"/>
    <w:qFormat/>
    <w:uiPriority w:val="0"/>
    <w:rPr>
      <w:rFonts w:ascii="Times New Roman" w:hAnsi="Times New Roman" w:eastAsia="宋体" w:cs="Times New Roman"/>
      <w:sz w:val="24"/>
      <w:szCs w:val="24"/>
    </w:rPr>
  </w:style>
  <w:style w:type="character" w:customStyle="1" w:styleId="63">
    <w:name w:val="纯文本 字符1"/>
    <w:basedOn w:val="26"/>
    <w:semiHidden/>
    <w:qFormat/>
    <w:uiPriority w:val="99"/>
    <w:rPr>
      <w:rFonts w:hAnsi="Courier New" w:cs="Courier New" w:asciiTheme="minorEastAsia"/>
      <w:kern w:val="2"/>
      <w:sz w:val="24"/>
      <w:szCs w:val="24"/>
    </w:rPr>
  </w:style>
  <w:style w:type="paragraph" w:customStyle="1" w:styleId="64">
    <w:name w:val="英文"/>
    <w:basedOn w:val="1"/>
    <w:qFormat/>
    <w:uiPriority w:val="0"/>
    <w:pPr>
      <w:spacing w:line="400" w:lineRule="exact"/>
      <w:ind w:firstLine="480"/>
    </w:pPr>
    <w:rPr>
      <w:rFonts w:eastAsia="Times New Roman"/>
      <w:szCs w:val="20"/>
    </w:rPr>
  </w:style>
  <w:style w:type="paragraph" w:customStyle="1" w:styleId="65">
    <w:name w:val="表题"/>
    <w:basedOn w:val="1"/>
    <w:next w:val="1"/>
    <w:qFormat/>
    <w:uiPriority w:val="0"/>
    <w:pPr>
      <w:keepNext/>
      <w:widowControl/>
      <w:tabs>
        <w:tab w:val="left" w:pos="377"/>
      </w:tabs>
      <w:spacing w:before="120" w:after="80" w:line="240" w:lineRule="atLeast"/>
      <w:ind w:firstLine="425"/>
    </w:pPr>
    <w:rPr>
      <w:rFonts w:eastAsia="黑体"/>
      <w:kern w:val="28"/>
      <w:sz w:val="18"/>
    </w:rPr>
  </w:style>
  <w:style w:type="paragraph" w:customStyle="1" w:styleId="66">
    <w:name w:val="表格"/>
    <w:basedOn w:val="1"/>
    <w:next w:val="1"/>
    <w:qFormat/>
    <w:uiPriority w:val="0"/>
    <w:pPr>
      <w:widowControl/>
      <w:tabs>
        <w:tab w:val="left" w:pos="377"/>
      </w:tabs>
      <w:adjustRightInd w:val="0"/>
      <w:spacing w:before="60" w:after="60" w:line="240" w:lineRule="atLeast"/>
      <w:textAlignment w:val="baseline"/>
    </w:pPr>
    <w:rPr>
      <w:kern w:val="15"/>
      <w:sz w:val="18"/>
    </w:rPr>
  </w:style>
  <w:style w:type="paragraph" w:customStyle="1" w:styleId="67">
    <w:name w:val="样式 样式 论文正文 + (符号) 宋体 首行缩进:  2 字符"/>
    <w:basedOn w:val="1"/>
    <w:uiPriority w:val="0"/>
    <w:pPr>
      <w:spacing w:line="460" w:lineRule="exact"/>
      <w:ind w:firstLine="480"/>
    </w:pPr>
    <w:rPr>
      <w:rFonts w:cs="宋体"/>
      <w:szCs w:val="20"/>
    </w:rPr>
  </w:style>
  <w:style w:type="paragraph" w:customStyle="1" w:styleId="68">
    <w:name w:val="论文正文"/>
    <w:basedOn w:val="6"/>
    <w:qFormat/>
    <w:uiPriority w:val="0"/>
    <w:pPr>
      <w:widowControl w:val="0"/>
      <w:tabs>
        <w:tab w:val="clear" w:pos="377"/>
      </w:tabs>
      <w:ind w:firstLine="480"/>
    </w:pPr>
    <w:rPr>
      <w:kern w:val="2"/>
    </w:rPr>
  </w:style>
  <w:style w:type="paragraph" w:customStyle="1" w:styleId="69">
    <w:name w:val="CM18"/>
    <w:basedOn w:val="1"/>
    <w:next w:val="1"/>
    <w:uiPriority w:val="0"/>
    <w:pPr>
      <w:autoSpaceDE w:val="0"/>
      <w:autoSpaceDN w:val="0"/>
      <w:adjustRightInd w:val="0"/>
      <w:spacing w:after="227" w:line="240" w:lineRule="auto"/>
      <w:jc w:val="left"/>
    </w:pPr>
    <w:rPr>
      <w:kern w:val="0"/>
    </w:rPr>
  </w:style>
  <w:style w:type="paragraph" w:customStyle="1" w:styleId="70">
    <w:name w:val="正文图片"/>
    <w:next w:val="1"/>
    <w:qFormat/>
    <w:uiPriority w:val="0"/>
    <w:pPr>
      <w:jc w:val="center"/>
    </w:pPr>
    <w:rPr>
      <w:rFonts w:ascii="Times New Roman" w:hAnsi="Times New Roman" w:eastAsia="宋体" w:cs="Times New Roman"/>
      <w:lang w:val="en-US" w:eastAsia="zh-CN" w:bidi="ar-SA"/>
    </w:rPr>
  </w:style>
  <w:style w:type="paragraph" w:customStyle="1" w:styleId="71">
    <w:name w:val="样式3"/>
    <w:basedOn w:val="1"/>
    <w:qFormat/>
    <w:uiPriority w:val="0"/>
    <w:pPr>
      <w:widowControl/>
      <w:tabs>
        <w:tab w:val="left" w:pos="377"/>
      </w:tabs>
      <w:spacing w:line="360" w:lineRule="auto"/>
      <w:jc w:val="left"/>
    </w:pPr>
    <w:rPr>
      <w:rFonts w:ascii="宋体" w:hAnsi="宋体" w:cs="宋体"/>
      <w:b/>
      <w:color w:val="000000"/>
      <w:kern w:val="0"/>
      <w:sz w:val="30"/>
      <w:szCs w:val="30"/>
    </w:rPr>
  </w:style>
  <w:style w:type="paragraph" w:customStyle="1" w:styleId="72">
    <w:name w:val="表名图名"/>
    <w:next w:val="1"/>
    <w:qFormat/>
    <w:uiPriority w:val="0"/>
    <w:pPr>
      <w:spacing w:line="360" w:lineRule="auto"/>
      <w:jc w:val="center"/>
    </w:pPr>
    <w:rPr>
      <w:rFonts w:ascii="Arial" w:hAnsi="Arial" w:eastAsia="黑体" w:cs="Times New Roman"/>
      <w:sz w:val="18"/>
      <w:szCs w:val="22"/>
      <w:lang w:val="en-US" w:eastAsia="zh-CN" w:bidi="ar-SA"/>
    </w:rPr>
  </w:style>
  <w:style w:type="paragraph" w:customStyle="1" w:styleId="73">
    <w:name w:val="tu 2"/>
    <w:basedOn w:val="1"/>
    <w:qFormat/>
    <w:uiPriority w:val="0"/>
    <w:pPr>
      <w:spacing w:line="360" w:lineRule="auto"/>
      <w:jc w:val="center"/>
    </w:pPr>
    <w:rPr>
      <w:rFonts w:cs="宋体"/>
      <w:bCs/>
      <w:color w:val="000000"/>
      <w:sz w:val="21"/>
      <w:szCs w:val="18"/>
    </w:rPr>
  </w:style>
  <w:style w:type="paragraph" w:customStyle="1" w:styleId="74">
    <w:name w:val="正文 + 楷体_GB2312"/>
    <w:basedOn w:val="1"/>
    <w:qFormat/>
    <w:uiPriority w:val="0"/>
    <w:pPr>
      <w:widowControl/>
      <w:tabs>
        <w:tab w:val="left" w:pos="377"/>
      </w:tabs>
      <w:spacing w:before="468" w:beforeLines="150" w:after="468" w:afterLines="150"/>
      <w:jc w:val="center"/>
    </w:pPr>
    <w:rPr>
      <w:rFonts w:ascii="黑体" w:hAnsi="黑体" w:eastAsia="黑体" w:cs="黑体"/>
      <w:bCs/>
      <w:kern w:val="0"/>
      <w:sz w:val="36"/>
      <w:szCs w:val="36"/>
    </w:rPr>
  </w:style>
  <w:style w:type="paragraph" w:customStyle="1" w:styleId="75">
    <w:name w:val="论文标题2"/>
    <w:basedOn w:val="1"/>
    <w:next w:val="1"/>
    <w:qFormat/>
    <w:uiPriority w:val="0"/>
    <w:pPr>
      <w:widowControl/>
      <w:tabs>
        <w:tab w:val="left" w:pos="377"/>
      </w:tabs>
      <w:spacing w:before="156" w:beforeLines="50" w:after="156" w:afterLines="50"/>
    </w:pPr>
    <w:rPr>
      <w:rFonts w:eastAsia="黑体"/>
      <w:kern w:val="0"/>
      <w:sz w:val="28"/>
      <w:szCs w:val="20"/>
    </w:rPr>
  </w:style>
  <w:style w:type="character" w:customStyle="1" w:styleId="76">
    <w:name w:val="tlid-translation"/>
    <w:basedOn w:val="26"/>
    <w:uiPriority w:val="0"/>
  </w:style>
  <w:style w:type="character" w:customStyle="1" w:styleId="77">
    <w:name w:val="HTML 预设格式 字符"/>
    <w:basedOn w:val="26"/>
    <w:link w:val="22"/>
    <w:semiHidden/>
    <w:qFormat/>
    <w:uiPriority w:val="99"/>
    <w:rPr>
      <w:rFonts w:ascii="宋体" w:hAnsi="宋体" w:eastAsia="宋体" w:cs="宋体"/>
      <w:sz w:val="24"/>
      <w:szCs w:val="24"/>
    </w:rPr>
  </w:style>
  <w:style w:type="paragraph" w:customStyle="1" w:styleId="78">
    <w:name w:val="标题1"/>
    <w:basedOn w:val="2"/>
    <w:link w:val="79"/>
    <w:qFormat/>
    <w:uiPriority w:val="0"/>
    <w:rPr>
      <w:rFonts w:hAnsi="黑体"/>
      <w:szCs w:val="32"/>
    </w:rPr>
  </w:style>
  <w:style w:type="character" w:customStyle="1" w:styleId="79">
    <w:name w:val="标题1 字符"/>
    <w:basedOn w:val="34"/>
    <w:link w:val="78"/>
    <w:qFormat/>
    <w:uiPriority w:val="0"/>
    <w:rPr>
      <w:rFonts w:ascii="Times New Roman" w:hAnsi="黑体" w:eastAsia="黑体" w:cs="Times New Roman"/>
      <w:kern w:val="44"/>
      <w:sz w:val="30"/>
      <w:szCs w:val="32"/>
    </w:rPr>
  </w:style>
  <w:style w:type="character" w:customStyle="1" w:styleId="80">
    <w:name w:val="标题2"/>
    <w:basedOn w:val="26"/>
    <w:qFormat/>
    <w:uiPriority w:val="0"/>
  </w:style>
  <w:style w:type="character" w:styleId="81">
    <w:name w:val="Placeholder Text"/>
    <w:basedOn w:val="26"/>
    <w:semiHidden/>
    <w:qFormat/>
    <w:uiPriority w:val="99"/>
    <w:rPr>
      <w:color w:val="808080"/>
    </w:rPr>
  </w:style>
  <w:style w:type="paragraph" w:customStyle="1" w:styleId="82">
    <w:name w:val="First Paragraph"/>
    <w:basedOn w:val="8"/>
    <w:next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wmf"/><Relationship Id="rId14" Type="http://schemas.openxmlformats.org/officeDocument/2006/relationships/oleObject" Target="embeddings/oleObject1.bin"/><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54931DF-558F-40DF-B2AB-3481B6FF6170}">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992</Words>
  <Characters>5655</Characters>
  <Lines>47</Lines>
  <Paragraphs>13</Paragraphs>
  <TotalTime>10</TotalTime>
  <ScaleCrop>false</ScaleCrop>
  <LinksUpToDate>false</LinksUpToDate>
  <CharactersWithSpaces>6634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2021-12-26T03:53:00Z</dcterms:created>
  <dc:creator>xbany</dc:creator>
  <cp:lastModifiedBy>kákàじ★ve</cp:lastModifiedBy>
  <cp:lastPrinted>2022-01-05T08:53:00Z</cp:lastPrinted>
  <dcterms:modified xsi:type="dcterms:W3CDTF">2023-11-28T08:58:23Z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KSORubyTemplateID" linkTarget="0">
    <vt:lpwstr>6</vt:lpwstr>
  </property>
  <property fmtid="{D5CDD505-2E9C-101B-9397-08002B2CF9AE}" pid="4" name="ICV">
    <vt:lpwstr>E5376B0795AC40E3A14709EB4D30E797_12</vt:lpwstr>
  </property>
</Properties>
</file>