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BB48" w14:textId="5A0A4C88" w:rsidR="005B0E8B" w:rsidRDefault="00355470" w:rsidP="00355470">
      <w:pPr>
        <w:jc w:val="center"/>
        <w:rPr>
          <w:rFonts w:ascii="宋体" w:eastAsia="宋体" w:hAnsi="宋体"/>
          <w:b/>
          <w:bCs/>
        </w:rPr>
      </w:pPr>
      <w:r w:rsidRPr="00355470">
        <w:rPr>
          <w:rFonts w:ascii="宋体" w:eastAsia="宋体" w:hAnsi="宋体" w:hint="eastAsia"/>
          <w:b/>
          <w:bCs/>
        </w:rPr>
        <w:t>数据结构与算法</w:t>
      </w:r>
    </w:p>
    <w:p w14:paraId="5826E22F" w14:textId="5538A96F" w:rsidR="00355470" w:rsidRPr="00355470" w:rsidRDefault="00355470" w:rsidP="0035547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1.实现线程安全的循环队列，只考虑push和pop操作即可。（腾讯二面）</w:t>
      </w:r>
      <w:bookmarkStart w:id="0" w:name="_GoBack"/>
      <w:bookmarkEnd w:id="0"/>
    </w:p>
    <w:sectPr w:rsidR="00355470" w:rsidRPr="00355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25"/>
    <w:rsid w:val="00355470"/>
    <w:rsid w:val="005B0E8B"/>
    <w:rsid w:val="00A0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4898"/>
  <w15:chartTrackingRefBased/>
  <w15:docId w15:val="{3CC8CA00-3BEC-47BD-8A68-B95CFA78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光裕</dc:creator>
  <cp:keywords/>
  <dc:description/>
  <cp:lastModifiedBy>刘 光裕</cp:lastModifiedBy>
  <cp:revision>2</cp:revision>
  <dcterms:created xsi:type="dcterms:W3CDTF">2020-02-28T13:59:00Z</dcterms:created>
  <dcterms:modified xsi:type="dcterms:W3CDTF">2020-02-28T14:00:00Z</dcterms:modified>
</cp:coreProperties>
</file>