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051B" w:rsidRDefault="003A051B" w:rsidP="003A051B"/>
    <w:p w:rsidR="00BD7748" w:rsidRDefault="00AA2A3B" w:rsidP="003A051B">
      <w:pPr>
        <w:pStyle w:val="ListParagraph"/>
        <w:numPr>
          <w:ilvl w:val="0"/>
          <w:numId w:val="1"/>
        </w:numPr>
      </w:pPr>
    </w:p>
    <w:p w:rsidR="003A051B" w:rsidRDefault="00E57AB4" w:rsidP="003A051B">
      <w:pPr>
        <w:pStyle w:val="ListParagraph"/>
      </w:pPr>
      <w:r>
        <w:rPr>
          <w:noProof/>
        </w:rPr>
        <w:drawing>
          <wp:inline distT="0" distB="0" distL="0" distR="0">
            <wp:extent cx="5943600" cy="43402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9-25 at 2.09.20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340225"/>
                    </a:xfrm>
                    <a:prstGeom prst="rect">
                      <a:avLst/>
                    </a:prstGeom>
                  </pic:spPr>
                </pic:pic>
              </a:graphicData>
            </a:graphic>
          </wp:inline>
        </w:drawing>
      </w:r>
    </w:p>
    <w:p w:rsidR="003A051B" w:rsidRDefault="003A051B" w:rsidP="003A051B">
      <w:pPr>
        <w:pStyle w:val="ListParagraph"/>
      </w:pPr>
    </w:p>
    <w:p w:rsidR="003A051B" w:rsidRDefault="003A051B" w:rsidP="003A051B">
      <w:pPr>
        <w:pStyle w:val="ListParagraph"/>
        <w:numPr>
          <w:ilvl w:val="0"/>
          <w:numId w:val="1"/>
        </w:numPr>
      </w:pPr>
      <w:r>
        <w:t>I will just flip the filter on both axis using filter</w:t>
      </w:r>
      <w:proofErr w:type="gramStart"/>
      <w:r>
        <w:t>[::</w:t>
      </w:r>
      <w:proofErr w:type="gramEnd"/>
      <w:r>
        <w:t>-1,::-1].</w:t>
      </w:r>
    </w:p>
    <w:p w:rsidR="003A051B" w:rsidRDefault="003A051B" w:rsidP="003A051B">
      <w:pPr>
        <w:ind w:left="720"/>
      </w:pPr>
      <w:r>
        <w:rPr>
          <w:noProof/>
        </w:rPr>
        <w:drawing>
          <wp:inline distT="0" distB="0" distL="0" distR="0">
            <wp:extent cx="5943600" cy="663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9-24 at 7.44.04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663575"/>
                    </a:xfrm>
                    <a:prstGeom prst="rect">
                      <a:avLst/>
                    </a:prstGeom>
                  </pic:spPr>
                </pic:pic>
              </a:graphicData>
            </a:graphic>
          </wp:inline>
        </w:drawing>
      </w:r>
    </w:p>
    <w:p w:rsidR="006C0F0D" w:rsidRDefault="006C0F0D" w:rsidP="003A051B">
      <w:pPr>
        <w:ind w:left="720"/>
      </w:pPr>
    </w:p>
    <w:p w:rsidR="003A051B" w:rsidRDefault="003A051B" w:rsidP="003A051B">
      <w:pPr>
        <w:ind w:left="720"/>
      </w:pPr>
      <w:r>
        <w:t xml:space="preserve">&gt;&gt;&gt; </w:t>
      </w:r>
      <w:r w:rsidR="006C0F0D">
        <w:t xml:space="preserve">new = </w:t>
      </w:r>
      <w:proofErr w:type="spellStart"/>
      <w:r w:rsidR="00374701">
        <w:t>g</w:t>
      </w:r>
      <w:r w:rsidR="006C0F0D">
        <w:t>aussian_</w:t>
      </w:r>
      <w:proofErr w:type="gramStart"/>
      <w:r w:rsidR="006C0F0D">
        <w:t>filter</w:t>
      </w:r>
      <w:proofErr w:type="spellEnd"/>
      <w:r w:rsidR="006C0F0D">
        <w:t>(</w:t>
      </w:r>
      <w:proofErr w:type="gramEnd"/>
      <w:r w:rsidR="006C0F0D">
        <w:t>‘iris.jpg’, 3, 5)</w:t>
      </w:r>
    </w:p>
    <w:p w:rsidR="006C0F0D" w:rsidRDefault="006C0F0D" w:rsidP="003A051B">
      <w:pPr>
        <w:ind w:left="720"/>
      </w:pPr>
      <w:r>
        <w:t xml:space="preserve">&gt;&gt;&gt; </w:t>
      </w:r>
      <w:proofErr w:type="spellStart"/>
      <w:proofErr w:type="gramStart"/>
      <w:r>
        <w:t>cv.imwrite</w:t>
      </w:r>
      <w:proofErr w:type="spellEnd"/>
      <w:proofErr w:type="gramEnd"/>
      <w:r>
        <w:t>(‘</w:t>
      </w:r>
      <w:proofErr w:type="spellStart"/>
      <w:r>
        <w:t>new_iris.jpg’,new</w:t>
      </w:r>
      <w:proofErr w:type="spellEnd"/>
      <w:r>
        <w:t>)</w:t>
      </w:r>
    </w:p>
    <w:p w:rsidR="006C0F0D" w:rsidRDefault="006C0F0D" w:rsidP="003A051B">
      <w:pPr>
        <w:ind w:left="720"/>
      </w:pPr>
    </w:p>
    <w:p w:rsidR="006C0F0D" w:rsidRDefault="006C0F0D" w:rsidP="003A051B">
      <w:pPr>
        <w:ind w:left="720"/>
      </w:pPr>
      <w:r>
        <w:rPr>
          <w:noProof/>
        </w:rPr>
        <w:lastRenderedPageBreak/>
        <w:drawing>
          <wp:inline distT="0" distB="0" distL="0" distR="0">
            <wp:extent cx="1866275" cy="1697067"/>
            <wp:effectExtent l="0" t="0" r="63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ris.jpg"/>
                    <pic:cNvPicPr/>
                  </pic:nvPicPr>
                  <pic:blipFill>
                    <a:blip r:embed="rId9">
                      <a:extLst>
                        <a:ext uri="{28A0092B-C50C-407E-A947-70E740481C1C}">
                          <a14:useLocalDpi xmlns:a14="http://schemas.microsoft.com/office/drawing/2010/main" val="0"/>
                        </a:ext>
                      </a:extLst>
                    </a:blip>
                    <a:stretch>
                      <a:fillRect/>
                    </a:stretch>
                  </pic:blipFill>
                  <pic:spPr>
                    <a:xfrm>
                      <a:off x="0" y="0"/>
                      <a:ext cx="1899203" cy="1727009"/>
                    </a:xfrm>
                    <a:prstGeom prst="rect">
                      <a:avLst/>
                    </a:prstGeom>
                  </pic:spPr>
                </pic:pic>
              </a:graphicData>
            </a:graphic>
          </wp:inline>
        </w:drawing>
      </w:r>
      <w:r w:rsidR="00E57AB4">
        <w:rPr>
          <w:noProof/>
        </w:rPr>
        <w:drawing>
          <wp:inline distT="0" distB="0" distL="0" distR="0">
            <wp:extent cx="1870645" cy="170104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_iris.jpg"/>
                    <pic:cNvPicPr/>
                  </pic:nvPicPr>
                  <pic:blipFill>
                    <a:blip r:embed="rId10">
                      <a:extLst>
                        <a:ext uri="{28A0092B-C50C-407E-A947-70E740481C1C}">
                          <a14:useLocalDpi xmlns:a14="http://schemas.microsoft.com/office/drawing/2010/main" val="0"/>
                        </a:ext>
                      </a:extLst>
                    </a:blip>
                    <a:stretch>
                      <a:fillRect/>
                    </a:stretch>
                  </pic:blipFill>
                  <pic:spPr>
                    <a:xfrm>
                      <a:off x="0" y="0"/>
                      <a:ext cx="1885950" cy="1714957"/>
                    </a:xfrm>
                    <a:prstGeom prst="rect">
                      <a:avLst/>
                    </a:prstGeom>
                  </pic:spPr>
                </pic:pic>
              </a:graphicData>
            </a:graphic>
          </wp:inline>
        </w:drawing>
      </w:r>
    </w:p>
    <w:p w:rsidR="00C178DB" w:rsidRDefault="00C178DB" w:rsidP="003A051B">
      <w:pPr>
        <w:ind w:left="720"/>
      </w:pPr>
    </w:p>
    <w:p w:rsidR="00AA2D01" w:rsidRDefault="00AA2D01" w:rsidP="006C0F0D">
      <w:pPr>
        <w:pStyle w:val="ListParagraph"/>
        <w:numPr>
          <w:ilvl w:val="0"/>
          <w:numId w:val="1"/>
        </w:numPr>
      </w:pPr>
      <w:r>
        <w:t xml:space="preserve">Convolution is a commutative operation. </w:t>
      </w:r>
    </w:p>
    <w:p w:rsidR="00AA2D01" w:rsidRDefault="00AA2D01" w:rsidP="00AA2D01">
      <w:pPr>
        <w:pStyle w:val="ListParagraph"/>
      </w:pPr>
    </w:p>
    <w:p w:rsidR="00AA2D01" w:rsidRPr="00AA2D01" w:rsidRDefault="00AA2D01" w:rsidP="00AA2D01">
      <w:pPr>
        <w:pStyle w:val="ListParagraph"/>
      </w:pPr>
      <m:oMathPara>
        <m:oMath>
          <m:r>
            <m:rPr>
              <m:sty m:val="p"/>
            </m:rPr>
            <w:rPr>
              <w:rFonts w:ascii="Cambria Math" w:hAnsi="Cambria Math"/>
            </w:rPr>
            <m:t>f*g</m:t>
          </m:r>
          <m:d>
            <m:dPr>
              <m:ctrlPr>
                <w:rPr>
                  <w:rFonts w:ascii="Cambria Math" w:hAnsi="Cambria Math"/>
                </w:rPr>
              </m:ctrlPr>
            </m:dPr>
            <m:e>
              <m:r>
                <m:rPr>
                  <m:sty m:val="p"/>
                </m:rPr>
                <w:rPr>
                  <w:rFonts w:ascii="Cambria Math" w:hAnsi="Cambria Math"/>
                </w:rPr>
                <m:t>i,j</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m=-∞</m:t>
              </m:r>
            </m:sub>
            <m:sup>
              <m:r>
                <w:rPr>
                  <w:rFonts w:ascii="Cambria Math" w:hAnsi="Cambria Math"/>
                </w:rPr>
                <m:t>∞</m:t>
              </m:r>
            </m:sup>
            <m:e>
              <m:nary>
                <m:naryPr>
                  <m:chr m:val="∑"/>
                  <m:limLoc m:val="undOvr"/>
                  <m:ctrlPr>
                    <w:rPr>
                      <w:rFonts w:ascii="Cambria Math" w:hAnsi="Cambria Math"/>
                    </w:rPr>
                  </m:ctrlPr>
                </m:naryPr>
                <m:sub>
                  <m:r>
                    <w:rPr>
                      <w:rFonts w:ascii="Cambria Math" w:hAnsi="Cambria Math"/>
                    </w:rPr>
                    <m:t>n=-∞</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m,n</m:t>
                      </m:r>
                    </m:e>
                  </m:d>
                  <m:r>
                    <w:rPr>
                      <w:rFonts w:ascii="Cambria Math" w:hAnsi="Cambria Math"/>
                    </w:rPr>
                    <m:t>g</m:t>
                  </m:r>
                  <m:d>
                    <m:dPr>
                      <m:ctrlPr>
                        <w:rPr>
                          <w:rFonts w:ascii="Cambria Math" w:hAnsi="Cambria Math"/>
                          <w:i/>
                        </w:rPr>
                      </m:ctrlPr>
                    </m:dPr>
                    <m:e>
                      <m:r>
                        <w:rPr>
                          <w:rFonts w:ascii="Cambria Math" w:hAnsi="Cambria Math"/>
                        </w:rPr>
                        <m:t>i-m,j-n</m:t>
                      </m:r>
                    </m:e>
                  </m:d>
                </m:e>
              </m:nary>
            </m:e>
          </m:nary>
          <m:r>
            <w:rPr>
              <w:rFonts w:ascii="Cambria Math" w:hAnsi="Cambria Math"/>
            </w:rPr>
            <m:t xml:space="preserve">   #let m=i-x, n=j-y</m:t>
          </m:r>
        </m:oMath>
      </m:oMathPara>
    </w:p>
    <w:p w:rsidR="00AA2D01" w:rsidRPr="00AA2D01" w:rsidRDefault="00AA2D01" w:rsidP="00AA2D01">
      <w:pPr>
        <w:pStyle w:val="ListParagraph"/>
      </w:pPr>
      <m:oMathPara>
        <m:oMath>
          <m:r>
            <m:rPr>
              <m:sty m:val="p"/>
            </m:rPr>
            <w:rPr>
              <w:rFonts w:ascii="Cambria Math" w:hAnsi="Cambria Math"/>
            </w:rPr>
            <m:t>=</m:t>
          </m:r>
          <m:nary>
            <m:naryPr>
              <m:chr m:val="∑"/>
              <m:limLoc m:val="undOvr"/>
              <m:ctrlPr>
                <w:rPr>
                  <w:rFonts w:ascii="Cambria Math" w:hAnsi="Cambria Math"/>
                </w:rPr>
              </m:ctrlPr>
            </m:naryPr>
            <m:sub>
              <m:r>
                <w:rPr>
                  <w:rFonts w:ascii="Cambria Math" w:hAnsi="Cambria Math"/>
                </w:rPr>
                <m:t>x=-∞</m:t>
              </m:r>
            </m:sub>
            <m:sup>
              <m:r>
                <w:rPr>
                  <w:rFonts w:ascii="Cambria Math" w:hAnsi="Cambria Math"/>
                </w:rPr>
                <m:t>∞</m:t>
              </m:r>
            </m:sup>
            <m:e>
              <m:nary>
                <m:naryPr>
                  <m:chr m:val="∑"/>
                  <m:limLoc m:val="undOvr"/>
                  <m:ctrlPr>
                    <w:rPr>
                      <w:rFonts w:ascii="Cambria Math" w:hAnsi="Cambria Math"/>
                    </w:rPr>
                  </m:ctrlPr>
                </m:naryPr>
                <m:sub>
                  <m:r>
                    <w:rPr>
                      <w:rFonts w:ascii="Cambria Math" w:hAnsi="Cambria Math"/>
                    </w:rPr>
                    <m:t>y=-∞</m:t>
                  </m:r>
                </m:sub>
                <m:sup>
                  <m:r>
                    <w:rPr>
                      <w:rFonts w:ascii="Cambria Math" w:hAnsi="Cambria Math"/>
                    </w:rPr>
                    <m:t>∞</m:t>
                  </m:r>
                </m:sup>
                <m:e>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f</m:t>
                  </m:r>
                  <m:d>
                    <m:dPr>
                      <m:ctrlPr>
                        <w:rPr>
                          <w:rFonts w:ascii="Cambria Math" w:hAnsi="Cambria Math"/>
                          <w:i/>
                        </w:rPr>
                      </m:ctrlPr>
                    </m:dPr>
                    <m:e>
                      <m:r>
                        <w:rPr>
                          <w:rFonts w:ascii="Cambria Math" w:hAnsi="Cambria Math"/>
                        </w:rPr>
                        <m:t>i-x,j-y</m:t>
                      </m:r>
                    </m:e>
                  </m:d>
                </m:e>
              </m:nary>
            </m:e>
          </m:nary>
        </m:oMath>
      </m:oMathPara>
    </w:p>
    <w:p w:rsidR="00AA2D01" w:rsidRPr="008E559C" w:rsidRDefault="00AA2D01" w:rsidP="00AA2D01">
      <w:pPr>
        <w:pStyle w:val="ListParagraph"/>
        <w:rPr>
          <w:i/>
          <w:lang w:val="en-US"/>
        </w:rPr>
      </w:pPr>
      <m:oMathPara>
        <m:oMath>
          <m:r>
            <m:rPr>
              <m:sty m:val="p"/>
            </m:rPr>
            <w:rPr>
              <w:rFonts w:ascii="Cambria Math" w:hAnsi="Cambria Math"/>
            </w:rPr>
            <m:t>=g*f</m:t>
          </m:r>
          <m:r>
            <w:rPr>
              <w:rFonts w:ascii="Cambria Math" w:hAnsi="Cambria Math"/>
              <w:lang w:val="en-US"/>
            </w:rPr>
            <m:t>(i,j)</m:t>
          </m:r>
        </m:oMath>
      </m:oMathPara>
    </w:p>
    <w:p w:rsidR="008E559C" w:rsidRPr="009176FD" w:rsidRDefault="008E559C" w:rsidP="00AA2D01">
      <w:pPr>
        <w:pStyle w:val="ListParagraph"/>
        <w:rPr>
          <w:i/>
          <w:lang w:val="en-US"/>
        </w:rPr>
      </w:pPr>
    </w:p>
    <w:p w:rsidR="00AA2D01" w:rsidRPr="008E559C" w:rsidRDefault="00E93759" w:rsidP="00AA2D01">
      <w:pPr>
        <w:pStyle w:val="ListParagraph"/>
        <w:rPr>
          <w:color w:val="000000" w:themeColor="text1"/>
        </w:rPr>
      </w:pPr>
      <w:r w:rsidRPr="008E559C">
        <w:rPr>
          <w:color w:val="000000" w:themeColor="text1"/>
        </w:rPr>
        <w:t>Correlation is not a commutative operation.</w:t>
      </w:r>
    </w:p>
    <w:p w:rsidR="00A35C1F" w:rsidRPr="00AA2D01" w:rsidRDefault="00A35C1F" w:rsidP="00A35C1F">
      <w:pPr>
        <w:pStyle w:val="ListParagraph"/>
      </w:pPr>
      <m:oMathPara>
        <m:oMath>
          <m:r>
            <m:rPr>
              <m:sty m:val="p"/>
            </m:rPr>
            <w:rPr>
              <w:rFonts w:ascii="Cambria Math" w:hAnsi="Cambria Math"/>
            </w:rPr>
            <m:t>f⊗g(i,j)=</m:t>
          </m:r>
          <m:nary>
            <m:naryPr>
              <m:chr m:val="∑"/>
              <m:limLoc m:val="undOvr"/>
              <m:ctrlPr>
                <w:rPr>
                  <w:rFonts w:ascii="Cambria Math" w:hAnsi="Cambria Math"/>
                </w:rPr>
              </m:ctrlPr>
            </m:naryPr>
            <m:sub>
              <m:r>
                <w:rPr>
                  <w:rFonts w:ascii="Cambria Math" w:hAnsi="Cambria Math"/>
                </w:rPr>
                <m:t>m=-∞</m:t>
              </m:r>
            </m:sub>
            <m:sup>
              <m:r>
                <w:rPr>
                  <w:rFonts w:ascii="Cambria Math" w:hAnsi="Cambria Math"/>
                </w:rPr>
                <m:t>∞</m:t>
              </m:r>
            </m:sup>
            <m:e>
              <m:nary>
                <m:naryPr>
                  <m:chr m:val="∑"/>
                  <m:limLoc m:val="undOvr"/>
                  <m:ctrlPr>
                    <w:rPr>
                      <w:rFonts w:ascii="Cambria Math" w:hAnsi="Cambria Math"/>
                    </w:rPr>
                  </m:ctrlPr>
                </m:naryPr>
                <m:sub>
                  <m:r>
                    <w:rPr>
                      <w:rFonts w:ascii="Cambria Math" w:hAnsi="Cambria Math"/>
                    </w:rPr>
                    <m:t>n=-∞</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m,n</m:t>
                      </m:r>
                    </m:e>
                  </m:d>
                  <m:r>
                    <w:rPr>
                      <w:rFonts w:ascii="Cambria Math" w:hAnsi="Cambria Math"/>
                    </w:rPr>
                    <m:t>g</m:t>
                  </m:r>
                  <m:d>
                    <m:dPr>
                      <m:ctrlPr>
                        <w:rPr>
                          <w:rFonts w:ascii="Cambria Math" w:hAnsi="Cambria Math"/>
                          <w:i/>
                        </w:rPr>
                      </m:ctrlPr>
                    </m:dPr>
                    <m:e>
                      <m:r>
                        <w:rPr>
                          <w:rFonts w:ascii="Cambria Math" w:hAnsi="Cambria Math"/>
                        </w:rPr>
                        <m:t>i+m,j+n</m:t>
                      </m:r>
                    </m:e>
                  </m:d>
                </m:e>
              </m:nary>
            </m:e>
          </m:nary>
          <m:r>
            <w:rPr>
              <w:rFonts w:ascii="Cambria Math" w:hAnsi="Cambria Math"/>
            </w:rPr>
            <m:t xml:space="preserve">   #let m=x-i,n=y-j</m:t>
          </m:r>
        </m:oMath>
      </m:oMathPara>
    </w:p>
    <w:p w:rsidR="00A35C1F" w:rsidRPr="00AA2D01" w:rsidRDefault="00A35C1F" w:rsidP="00A35C1F">
      <w:pPr>
        <w:pStyle w:val="ListParagraph"/>
      </w:pPr>
      <m:oMathPara>
        <m:oMath>
          <m:r>
            <m:rPr>
              <m:sty m:val="p"/>
            </m:rPr>
            <w:rPr>
              <w:rFonts w:ascii="Cambria Math" w:hAnsi="Cambria Math"/>
            </w:rPr>
            <m:t>=</m:t>
          </m:r>
          <m:nary>
            <m:naryPr>
              <m:chr m:val="∑"/>
              <m:limLoc m:val="undOvr"/>
              <m:ctrlPr>
                <w:rPr>
                  <w:rFonts w:ascii="Cambria Math" w:hAnsi="Cambria Math"/>
                </w:rPr>
              </m:ctrlPr>
            </m:naryPr>
            <m:sub>
              <m:r>
                <w:rPr>
                  <w:rFonts w:ascii="Cambria Math" w:hAnsi="Cambria Math"/>
                </w:rPr>
                <m:t>x=-∞</m:t>
              </m:r>
            </m:sub>
            <m:sup>
              <m:r>
                <w:rPr>
                  <w:rFonts w:ascii="Cambria Math" w:hAnsi="Cambria Math"/>
                </w:rPr>
                <m:t>∞</m:t>
              </m:r>
            </m:sup>
            <m:e>
              <m:nary>
                <m:naryPr>
                  <m:chr m:val="∑"/>
                  <m:limLoc m:val="undOvr"/>
                  <m:ctrlPr>
                    <w:rPr>
                      <w:rFonts w:ascii="Cambria Math" w:hAnsi="Cambria Math"/>
                    </w:rPr>
                  </m:ctrlPr>
                </m:naryPr>
                <m:sub>
                  <m:r>
                    <w:rPr>
                      <w:rFonts w:ascii="Cambria Math" w:hAnsi="Cambria Math"/>
                    </w:rPr>
                    <m:t>y=-∞</m:t>
                  </m:r>
                </m:sub>
                <m:sup>
                  <m:r>
                    <w:rPr>
                      <w:rFonts w:ascii="Cambria Math" w:hAnsi="Cambria Math"/>
                    </w:rPr>
                    <m:t>∞</m:t>
                  </m:r>
                </m:sup>
                <m:e>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f</m:t>
                  </m:r>
                  <m:d>
                    <m:dPr>
                      <m:ctrlPr>
                        <w:rPr>
                          <w:rFonts w:ascii="Cambria Math" w:hAnsi="Cambria Math"/>
                          <w:i/>
                        </w:rPr>
                      </m:ctrlPr>
                    </m:dPr>
                    <m:e>
                      <m:r>
                        <w:rPr>
                          <w:rFonts w:ascii="Cambria Math" w:hAnsi="Cambria Math"/>
                        </w:rPr>
                        <m:t>x-i,y-j</m:t>
                      </m:r>
                    </m:e>
                  </m:d>
                </m:e>
              </m:nary>
            </m:e>
          </m:nary>
        </m:oMath>
      </m:oMathPara>
    </w:p>
    <w:p w:rsidR="00A35C1F" w:rsidRPr="00AA2D01" w:rsidRDefault="008E559C" w:rsidP="00A35C1F">
      <w:pPr>
        <w:pStyle w:val="ListParagraph"/>
      </w:pPr>
      <m:oMathPara>
        <m:oMath>
          <m:r>
            <m:rPr>
              <m:sty m:val="p"/>
            </m:rPr>
            <w:rPr>
              <w:rFonts w:ascii="Cambria Math" w:hAnsi="Cambria Math"/>
            </w:rPr>
            <m:t>≠g⨂f(i,j)</m:t>
          </m:r>
        </m:oMath>
      </m:oMathPara>
    </w:p>
    <w:p w:rsidR="00A35C1F" w:rsidRDefault="00A35C1F" w:rsidP="00AA2D01">
      <w:pPr>
        <w:pStyle w:val="ListParagraph"/>
        <w:rPr>
          <w:color w:val="FF0000"/>
        </w:rPr>
      </w:pPr>
    </w:p>
    <w:p w:rsidR="00E93759" w:rsidRDefault="00E93759" w:rsidP="00AA2D01">
      <w:pPr>
        <w:pStyle w:val="ListParagraph"/>
        <w:rPr>
          <w:color w:val="FF0000"/>
        </w:rPr>
      </w:pPr>
    </w:p>
    <w:p w:rsidR="00E93759" w:rsidRDefault="003578B6" w:rsidP="00E93759">
      <w:pPr>
        <w:pStyle w:val="ListParagraph"/>
        <w:numPr>
          <w:ilvl w:val="0"/>
          <w:numId w:val="1"/>
        </w:numPr>
        <w:rPr>
          <w:color w:val="000000" w:themeColor="text1"/>
        </w:rPr>
      </w:pPr>
      <w:r>
        <w:rPr>
          <w:color w:val="000000" w:themeColor="text1"/>
        </w:rPr>
        <w:t>It is a separable filter.</w:t>
      </w:r>
    </w:p>
    <w:p w:rsidR="003578B6" w:rsidRPr="003578B6" w:rsidRDefault="00AA2A3B" w:rsidP="003578B6">
      <w:pPr>
        <w:pStyle w:val="ListParagraph"/>
        <w:rPr>
          <w:color w:val="000000" w:themeColor="text1"/>
        </w:rPr>
      </w:pPr>
      <m:oMathPara>
        <m:oMath>
          <m:f>
            <m:fPr>
              <m:ctrlPr>
                <w:rPr>
                  <w:rFonts w:ascii="Cambria Math" w:hAnsi="Cambria Math"/>
                  <w:color w:val="000000" w:themeColor="text1"/>
                </w:rPr>
              </m:ctrlPr>
            </m:fPr>
            <m:num>
              <m:r>
                <m:rPr>
                  <m:sty m:val="p"/>
                </m:rPr>
                <w:rPr>
                  <w:rFonts w:ascii="Cambria Math" w:hAnsi="Cambria Math"/>
                  <w:color w:val="000000" w:themeColor="text1"/>
                </w:rPr>
                <m:t>∂G(x,y)</m:t>
              </m:r>
            </m:num>
            <m:den>
              <m:r>
                <m:rPr>
                  <m:sty m:val="p"/>
                </m:rPr>
                <w:rPr>
                  <w:rFonts w:ascii="Cambria Math" w:hAnsi="Cambria Math"/>
                  <w:color w:val="000000" w:themeColor="text1"/>
                </w:rPr>
                <m:t>∂x</m:t>
              </m:r>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2π</m:t>
              </m:r>
              <m:sSup>
                <m:sSupPr>
                  <m:ctrlPr>
                    <w:rPr>
                      <w:rFonts w:ascii="Cambria Math" w:hAnsi="Cambria Math"/>
                      <w:i/>
                      <w:color w:val="000000" w:themeColor="text1"/>
                    </w:rPr>
                  </m:ctrlPr>
                </m:sSupPr>
                <m:e>
                  <m:r>
                    <w:rPr>
                      <w:rFonts w:ascii="Cambria Math" w:hAnsi="Cambria Math"/>
                      <w:color w:val="000000" w:themeColor="text1"/>
                    </w:rPr>
                    <m:t>σ</m:t>
                  </m:r>
                </m:e>
                <m:sup>
                  <m:r>
                    <w:rPr>
                      <w:rFonts w:ascii="Cambria Math" w:hAnsi="Cambria Math"/>
                      <w:color w:val="000000" w:themeColor="text1"/>
                    </w:rPr>
                    <m:t>2</m:t>
                  </m:r>
                </m:sup>
              </m:sSup>
            </m:den>
          </m:f>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m:t>
              </m:r>
              <m:f>
                <m:fPr>
                  <m:ctrlPr>
                    <w:rPr>
                      <w:rFonts w:ascii="Cambria Math" w:hAnsi="Cambria Math"/>
                      <w:i/>
                      <w:color w:val="000000" w:themeColor="text1"/>
                    </w:rPr>
                  </m:ctrlPr>
                </m:fPr>
                <m:num>
                  <m:sSup>
                    <m:sSupPr>
                      <m:ctrlPr>
                        <w:rPr>
                          <w:rFonts w:ascii="Cambria Math" w:hAnsi="Cambria Math"/>
                          <w:i/>
                          <w:color w:val="000000" w:themeColor="text1"/>
                        </w:rPr>
                      </m:ctrlPr>
                    </m:sSupPr>
                    <m:e>
                      <m:r>
                        <w:rPr>
                          <w:rFonts w:ascii="Cambria Math" w:hAnsi="Cambria Math"/>
                          <w:color w:val="000000" w:themeColor="text1"/>
                        </w:rPr>
                        <m:t>x</m:t>
                      </m:r>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y</m:t>
                      </m:r>
                    </m:e>
                    <m:sup>
                      <m:r>
                        <w:rPr>
                          <w:rFonts w:ascii="Cambria Math" w:hAnsi="Cambria Math"/>
                          <w:color w:val="000000" w:themeColor="text1"/>
                        </w:rPr>
                        <m:t>2</m:t>
                      </m:r>
                    </m:sup>
                  </m:sSup>
                </m:num>
                <m:den>
                  <m:sSup>
                    <m:sSupPr>
                      <m:ctrlPr>
                        <w:rPr>
                          <w:rFonts w:ascii="Cambria Math" w:hAnsi="Cambria Math"/>
                          <w:i/>
                          <w:color w:val="000000" w:themeColor="text1"/>
                        </w:rPr>
                      </m:ctrlPr>
                    </m:sSupPr>
                    <m:e>
                      <m:r>
                        <w:rPr>
                          <w:rFonts w:ascii="Cambria Math" w:hAnsi="Cambria Math"/>
                          <w:color w:val="000000" w:themeColor="text1"/>
                        </w:rPr>
                        <m:t>σ</m:t>
                      </m:r>
                    </m:e>
                    <m:sup>
                      <m:r>
                        <w:rPr>
                          <w:rFonts w:ascii="Cambria Math" w:hAnsi="Cambria Math"/>
                          <w:color w:val="000000" w:themeColor="text1"/>
                        </w:rPr>
                        <m:t>2</m:t>
                      </m:r>
                    </m:sup>
                  </m:sSup>
                </m:den>
              </m:f>
            </m:sup>
          </m:sSup>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2x</m:t>
              </m:r>
            </m:num>
            <m:den>
              <m:sSup>
                <m:sSupPr>
                  <m:ctrlPr>
                    <w:rPr>
                      <w:rFonts w:ascii="Cambria Math" w:hAnsi="Cambria Math"/>
                      <w:i/>
                      <w:color w:val="000000" w:themeColor="text1"/>
                    </w:rPr>
                  </m:ctrlPr>
                </m:sSupPr>
                <m:e>
                  <m:r>
                    <w:rPr>
                      <w:rFonts w:ascii="Cambria Math" w:hAnsi="Cambria Math"/>
                      <w:color w:val="000000" w:themeColor="text1"/>
                    </w:rPr>
                    <m:t>σ</m:t>
                  </m:r>
                </m:e>
                <m:sup>
                  <m:r>
                    <w:rPr>
                      <w:rFonts w:ascii="Cambria Math" w:hAnsi="Cambria Math"/>
                      <w:color w:val="000000" w:themeColor="text1"/>
                    </w:rPr>
                    <m:t>2</m:t>
                  </m:r>
                </m:sup>
              </m:sSup>
            </m:den>
          </m:f>
          <m:r>
            <w:rPr>
              <w:rFonts w:ascii="Cambria Math" w:hAnsi="Cambria Math"/>
              <w:color w:val="000000" w:themeColor="text1"/>
            </w:rPr>
            <m:t>)</m:t>
          </m:r>
        </m:oMath>
      </m:oMathPara>
    </w:p>
    <w:p w:rsidR="003578B6" w:rsidRPr="007D38AC" w:rsidRDefault="003578B6" w:rsidP="003578B6">
      <w:pPr>
        <w:pStyle w:val="ListParagraph"/>
        <w:rPr>
          <w:color w:val="000000" w:themeColor="text1"/>
        </w:rPr>
      </w:pPr>
      <m:oMathPara>
        <m:oMath>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x</m:t>
              </m:r>
            </m:num>
            <m:den>
              <m:rad>
                <m:radPr>
                  <m:degHide m:val="1"/>
                  <m:ctrlPr>
                    <w:rPr>
                      <w:rFonts w:ascii="Cambria Math" w:hAnsi="Cambria Math"/>
                      <w:i/>
                      <w:color w:val="000000" w:themeColor="text1"/>
                    </w:rPr>
                  </m:ctrlPr>
                </m:radPr>
                <m:deg/>
                <m:e>
                  <m:r>
                    <w:rPr>
                      <w:rFonts w:ascii="Cambria Math" w:hAnsi="Cambria Math"/>
                      <w:color w:val="000000" w:themeColor="text1"/>
                    </w:rPr>
                    <m:t>π</m:t>
                  </m:r>
                </m:e>
              </m:rad>
              <m:sSup>
                <m:sSupPr>
                  <m:ctrlPr>
                    <w:rPr>
                      <w:rFonts w:ascii="Cambria Math" w:hAnsi="Cambria Math"/>
                      <w:i/>
                      <w:color w:val="000000" w:themeColor="text1"/>
                    </w:rPr>
                  </m:ctrlPr>
                </m:sSupPr>
                <m:e>
                  <m:r>
                    <w:rPr>
                      <w:rFonts w:ascii="Cambria Math" w:hAnsi="Cambria Math"/>
                      <w:color w:val="000000" w:themeColor="text1"/>
                    </w:rPr>
                    <m:t>σ</m:t>
                  </m:r>
                </m:e>
                <m:sup>
                  <m:r>
                    <w:rPr>
                      <w:rFonts w:ascii="Cambria Math" w:hAnsi="Cambria Math"/>
                      <w:color w:val="000000" w:themeColor="text1"/>
                    </w:rPr>
                    <m:t>2</m:t>
                  </m:r>
                </m:sup>
              </m:sSup>
            </m:den>
          </m:f>
          <m:sSup>
            <m:sSupPr>
              <m:ctrlPr>
                <w:rPr>
                  <w:rFonts w:ascii="Cambria Math" w:hAnsi="Cambria Math"/>
                  <w:color w:val="000000" w:themeColor="text1"/>
                </w:rPr>
              </m:ctrlPr>
            </m:sSupPr>
            <m:e>
              <m:r>
                <m:rPr>
                  <m:sty m:val="p"/>
                </m:rPr>
                <w:rPr>
                  <w:rFonts w:ascii="Cambria Math" w:hAnsi="Cambria Math"/>
                  <w:color w:val="000000" w:themeColor="text1"/>
                </w:rPr>
                <m:t>e</m:t>
              </m:r>
            </m:e>
            <m:sup>
              <m:r>
                <w:rPr>
                  <w:rFonts w:ascii="Cambria Math" w:hAnsi="Cambria Math"/>
                  <w:color w:val="000000" w:themeColor="text1"/>
                </w:rPr>
                <m:t>-</m:t>
              </m:r>
              <m:f>
                <m:fPr>
                  <m:ctrlPr>
                    <w:rPr>
                      <w:rFonts w:ascii="Cambria Math" w:hAnsi="Cambria Math"/>
                      <w:i/>
                      <w:color w:val="000000" w:themeColor="text1"/>
                    </w:rPr>
                  </m:ctrlPr>
                </m:fPr>
                <m:num>
                  <m:sSup>
                    <m:sSupPr>
                      <m:ctrlPr>
                        <w:rPr>
                          <w:rFonts w:ascii="Cambria Math" w:hAnsi="Cambria Math"/>
                          <w:i/>
                          <w:color w:val="000000" w:themeColor="text1"/>
                        </w:rPr>
                      </m:ctrlPr>
                    </m:sSupPr>
                    <m:e>
                      <m:r>
                        <w:rPr>
                          <w:rFonts w:ascii="Cambria Math" w:hAnsi="Cambria Math"/>
                          <w:color w:val="000000" w:themeColor="text1"/>
                        </w:rPr>
                        <m:t>x</m:t>
                      </m:r>
                    </m:e>
                    <m:sup>
                      <m:r>
                        <w:rPr>
                          <w:rFonts w:ascii="Cambria Math" w:hAnsi="Cambria Math"/>
                          <w:color w:val="000000" w:themeColor="text1"/>
                        </w:rPr>
                        <m:t>2</m:t>
                      </m:r>
                    </m:sup>
                  </m:sSup>
                </m:num>
                <m:den>
                  <m:sSup>
                    <m:sSupPr>
                      <m:ctrlPr>
                        <w:rPr>
                          <w:rFonts w:ascii="Cambria Math" w:hAnsi="Cambria Math"/>
                          <w:i/>
                          <w:color w:val="000000" w:themeColor="text1"/>
                        </w:rPr>
                      </m:ctrlPr>
                    </m:sSupPr>
                    <m:e>
                      <m:r>
                        <w:rPr>
                          <w:rFonts w:ascii="Cambria Math" w:hAnsi="Cambria Math"/>
                          <w:color w:val="000000" w:themeColor="text1"/>
                        </w:rPr>
                        <m:t>σ</m:t>
                      </m:r>
                    </m:e>
                    <m:sup>
                      <m:r>
                        <w:rPr>
                          <w:rFonts w:ascii="Cambria Math" w:hAnsi="Cambria Math"/>
                          <w:color w:val="000000" w:themeColor="text1"/>
                        </w:rPr>
                        <m:t>2</m:t>
                      </m:r>
                    </m:sup>
                  </m:sSup>
                </m:den>
              </m:f>
            </m:sup>
          </m:sSup>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rad>
                <m:radPr>
                  <m:degHide m:val="1"/>
                  <m:ctrlPr>
                    <w:rPr>
                      <w:rFonts w:ascii="Cambria Math" w:hAnsi="Cambria Math"/>
                      <w:i/>
                      <w:color w:val="000000" w:themeColor="text1"/>
                    </w:rPr>
                  </m:ctrlPr>
                </m:radPr>
                <m:deg/>
                <m:e>
                  <m:r>
                    <w:rPr>
                      <w:rFonts w:ascii="Cambria Math" w:hAnsi="Cambria Math"/>
                      <w:color w:val="000000" w:themeColor="text1"/>
                    </w:rPr>
                    <m:t>π</m:t>
                  </m:r>
                </m:e>
              </m:rad>
              <m:sSup>
                <m:sSupPr>
                  <m:ctrlPr>
                    <w:rPr>
                      <w:rFonts w:ascii="Cambria Math" w:hAnsi="Cambria Math"/>
                      <w:i/>
                      <w:color w:val="000000" w:themeColor="text1"/>
                    </w:rPr>
                  </m:ctrlPr>
                </m:sSupPr>
                <m:e>
                  <m:r>
                    <w:rPr>
                      <w:rFonts w:ascii="Cambria Math" w:hAnsi="Cambria Math"/>
                      <w:color w:val="000000" w:themeColor="text1"/>
                    </w:rPr>
                    <m:t>σ</m:t>
                  </m:r>
                </m:e>
                <m:sup>
                  <m:r>
                    <w:rPr>
                      <w:rFonts w:ascii="Cambria Math" w:hAnsi="Cambria Math"/>
                      <w:color w:val="000000" w:themeColor="text1"/>
                    </w:rPr>
                    <m:t>2</m:t>
                  </m:r>
                </m:sup>
              </m:sSup>
            </m:den>
          </m:f>
          <m:sSup>
            <m:sSupPr>
              <m:ctrlPr>
                <w:rPr>
                  <w:rFonts w:ascii="Cambria Math" w:hAnsi="Cambria Math"/>
                  <w:color w:val="000000" w:themeColor="text1"/>
                </w:rPr>
              </m:ctrlPr>
            </m:sSupPr>
            <m:e>
              <m:r>
                <m:rPr>
                  <m:sty m:val="p"/>
                </m:rPr>
                <w:rPr>
                  <w:rFonts w:ascii="Cambria Math" w:hAnsi="Cambria Math"/>
                  <w:color w:val="000000" w:themeColor="text1"/>
                </w:rPr>
                <m:t>e</m:t>
              </m:r>
            </m:e>
            <m:sup>
              <m:r>
                <w:rPr>
                  <w:rFonts w:ascii="Cambria Math" w:hAnsi="Cambria Math"/>
                  <w:color w:val="000000" w:themeColor="text1"/>
                </w:rPr>
                <m:t>-</m:t>
              </m:r>
              <m:f>
                <m:fPr>
                  <m:ctrlPr>
                    <w:rPr>
                      <w:rFonts w:ascii="Cambria Math" w:hAnsi="Cambria Math"/>
                      <w:i/>
                      <w:color w:val="000000" w:themeColor="text1"/>
                    </w:rPr>
                  </m:ctrlPr>
                </m:fPr>
                <m:num>
                  <m:sSup>
                    <m:sSupPr>
                      <m:ctrlPr>
                        <w:rPr>
                          <w:rFonts w:ascii="Cambria Math" w:hAnsi="Cambria Math"/>
                          <w:i/>
                          <w:color w:val="000000" w:themeColor="text1"/>
                        </w:rPr>
                      </m:ctrlPr>
                    </m:sSupPr>
                    <m:e>
                      <m:r>
                        <w:rPr>
                          <w:rFonts w:ascii="Cambria Math" w:hAnsi="Cambria Math"/>
                          <w:color w:val="000000" w:themeColor="text1"/>
                        </w:rPr>
                        <m:t>y</m:t>
                      </m:r>
                    </m:e>
                    <m:sup>
                      <m:r>
                        <w:rPr>
                          <w:rFonts w:ascii="Cambria Math" w:hAnsi="Cambria Math"/>
                          <w:color w:val="000000" w:themeColor="text1"/>
                        </w:rPr>
                        <m:t>2</m:t>
                      </m:r>
                    </m:sup>
                  </m:sSup>
                </m:num>
                <m:den>
                  <m:sSup>
                    <m:sSupPr>
                      <m:ctrlPr>
                        <w:rPr>
                          <w:rFonts w:ascii="Cambria Math" w:hAnsi="Cambria Math"/>
                          <w:i/>
                          <w:color w:val="000000" w:themeColor="text1"/>
                        </w:rPr>
                      </m:ctrlPr>
                    </m:sSupPr>
                    <m:e>
                      <m:r>
                        <w:rPr>
                          <w:rFonts w:ascii="Cambria Math" w:hAnsi="Cambria Math"/>
                          <w:color w:val="000000" w:themeColor="text1"/>
                        </w:rPr>
                        <m:t>σ</m:t>
                      </m:r>
                    </m:e>
                    <m:sup>
                      <m:r>
                        <w:rPr>
                          <w:rFonts w:ascii="Cambria Math" w:hAnsi="Cambria Math"/>
                          <w:color w:val="000000" w:themeColor="text1"/>
                        </w:rPr>
                        <m:t>2</m:t>
                      </m:r>
                    </m:sup>
                  </m:sSup>
                </m:den>
              </m:f>
            </m:sup>
          </m:sSup>
          <m:r>
            <m:rPr>
              <m:sty m:val="p"/>
            </m:rPr>
            <w:rPr>
              <w:rFonts w:ascii="Cambria Math" w:hAnsi="Cambria Math"/>
              <w:color w:val="000000" w:themeColor="text1"/>
            </w:rPr>
            <m:t>)</m:t>
          </m:r>
        </m:oMath>
      </m:oMathPara>
    </w:p>
    <w:p w:rsidR="007D38AC" w:rsidRDefault="007D38AC" w:rsidP="005B2F97">
      <w:pPr>
        <w:pStyle w:val="ListParagraph"/>
        <w:numPr>
          <w:ilvl w:val="0"/>
          <w:numId w:val="1"/>
        </w:numPr>
        <w:rPr>
          <w:color w:val="000000" w:themeColor="text1"/>
        </w:rPr>
      </w:pPr>
    </w:p>
    <w:tbl>
      <w:tblPr>
        <w:tblStyle w:val="TableGrid"/>
        <w:tblW w:w="0" w:type="auto"/>
        <w:tblInd w:w="720" w:type="dxa"/>
        <w:tblLook w:val="04A0" w:firstRow="1" w:lastRow="0" w:firstColumn="1" w:lastColumn="0" w:noHBand="0" w:noVBand="1"/>
      </w:tblPr>
      <w:tblGrid>
        <w:gridCol w:w="2894"/>
        <w:gridCol w:w="2868"/>
        <w:gridCol w:w="2868"/>
      </w:tblGrid>
      <w:tr w:rsidR="005B2F97" w:rsidTr="005B2F97">
        <w:tc>
          <w:tcPr>
            <w:tcW w:w="3116" w:type="dxa"/>
          </w:tcPr>
          <w:p w:rsidR="005B2F97" w:rsidRDefault="005B2F97" w:rsidP="005B2F97">
            <w:pPr>
              <w:pStyle w:val="ListParagraph"/>
              <w:ind w:left="0"/>
              <w:rPr>
                <w:color w:val="000000" w:themeColor="text1"/>
              </w:rPr>
            </w:pPr>
          </w:p>
        </w:tc>
        <w:tc>
          <w:tcPr>
            <w:tcW w:w="3117" w:type="dxa"/>
          </w:tcPr>
          <w:p w:rsidR="005B2F97" w:rsidRDefault="005B2F97" w:rsidP="005B2F97">
            <w:pPr>
              <w:pStyle w:val="ListParagraph"/>
              <w:ind w:left="0"/>
              <w:rPr>
                <w:color w:val="000000" w:themeColor="text1"/>
              </w:rPr>
            </w:pPr>
            <w:r>
              <w:rPr>
                <w:color w:val="000000" w:themeColor="text1"/>
              </w:rPr>
              <w:t>Separable</w:t>
            </w:r>
          </w:p>
        </w:tc>
        <w:tc>
          <w:tcPr>
            <w:tcW w:w="3117" w:type="dxa"/>
          </w:tcPr>
          <w:p w:rsidR="005B2F97" w:rsidRDefault="005B2F97" w:rsidP="005B2F97">
            <w:pPr>
              <w:pStyle w:val="ListParagraph"/>
              <w:ind w:left="0"/>
              <w:rPr>
                <w:color w:val="000000" w:themeColor="text1"/>
              </w:rPr>
            </w:pPr>
            <w:r>
              <w:rPr>
                <w:color w:val="000000" w:themeColor="text1"/>
              </w:rPr>
              <w:t>Not Separable</w:t>
            </w:r>
          </w:p>
        </w:tc>
      </w:tr>
      <w:tr w:rsidR="005B2F97" w:rsidTr="005B2F97">
        <w:tc>
          <w:tcPr>
            <w:tcW w:w="3116" w:type="dxa"/>
          </w:tcPr>
          <w:p w:rsidR="005B2F97" w:rsidRDefault="005B2F97" w:rsidP="005B2F97">
            <w:pPr>
              <w:pStyle w:val="ListParagraph"/>
              <w:ind w:left="0"/>
              <w:rPr>
                <w:color w:val="000000" w:themeColor="text1"/>
              </w:rPr>
            </w:pPr>
            <w:r>
              <w:rPr>
                <w:color w:val="000000" w:themeColor="text1"/>
              </w:rPr>
              <w:t>Convolution</w:t>
            </w:r>
          </w:p>
        </w:tc>
        <w:tc>
          <w:tcPr>
            <w:tcW w:w="3117" w:type="dxa"/>
          </w:tcPr>
          <w:p w:rsidR="005B2F97" w:rsidRPr="00842F87" w:rsidRDefault="005B2F97" w:rsidP="005B2F97">
            <w:pPr>
              <w:pStyle w:val="ListParagraph"/>
              <w:ind w:left="0"/>
              <w:rPr>
                <w:color w:val="000000" w:themeColor="text1"/>
              </w:rPr>
            </w:pPr>
            <w:r>
              <w:rPr>
                <w:color w:val="000000" w:themeColor="text1"/>
              </w:rPr>
              <w:t>2m</w:t>
            </w:r>
            <w:r w:rsidR="00842F87">
              <w:rPr>
                <w:color w:val="000000" w:themeColor="text1"/>
              </w:rPr>
              <w:t>n</w:t>
            </w:r>
            <w:r w:rsidR="00842F87">
              <w:rPr>
                <w:color w:val="000000" w:themeColor="text1"/>
                <w:vertAlign w:val="superscript"/>
              </w:rPr>
              <w:t>2</w:t>
            </w:r>
          </w:p>
        </w:tc>
        <w:tc>
          <w:tcPr>
            <w:tcW w:w="3117" w:type="dxa"/>
          </w:tcPr>
          <w:p w:rsidR="005B2F97" w:rsidRPr="008E559C" w:rsidRDefault="005B2F97" w:rsidP="005B2F97">
            <w:pPr>
              <w:pStyle w:val="ListParagraph"/>
              <w:ind w:left="0"/>
              <w:rPr>
                <w:color w:val="000000" w:themeColor="text1"/>
              </w:rPr>
            </w:pPr>
            <w:r>
              <w:rPr>
                <w:color w:val="000000" w:themeColor="text1"/>
              </w:rPr>
              <w:t>m</w:t>
            </w:r>
            <w:r>
              <w:rPr>
                <w:color w:val="000000" w:themeColor="text1"/>
                <w:vertAlign w:val="superscript"/>
              </w:rPr>
              <w:t>2</w:t>
            </w:r>
            <w:r w:rsidR="00842F87">
              <w:rPr>
                <w:color w:val="000000" w:themeColor="text1"/>
              </w:rPr>
              <w:t xml:space="preserve"> </w:t>
            </w:r>
            <w:r w:rsidR="00842F87">
              <w:rPr>
                <w:color w:val="000000" w:themeColor="text1"/>
              </w:rPr>
              <w:t>n</w:t>
            </w:r>
            <w:r w:rsidR="00842F87">
              <w:rPr>
                <w:color w:val="000000" w:themeColor="text1"/>
                <w:vertAlign w:val="superscript"/>
              </w:rPr>
              <w:t>2</w:t>
            </w:r>
          </w:p>
        </w:tc>
      </w:tr>
      <w:tr w:rsidR="005B2F97" w:rsidTr="005B2F97">
        <w:tc>
          <w:tcPr>
            <w:tcW w:w="3116" w:type="dxa"/>
          </w:tcPr>
          <w:p w:rsidR="005B2F97" w:rsidRDefault="005B2F97" w:rsidP="005B2F97">
            <w:pPr>
              <w:pStyle w:val="ListParagraph"/>
              <w:ind w:left="0"/>
              <w:rPr>
                <w:color w:val="000000" w:themeColor="text1"/>
              </w:rPr>
            </w:pPr>
            <w:r>
              <w:rPr>
                <w:color w:val="000000" w:themeColor="text1"/>
              </w:rPr>
              <w:t xml:space="preserve">Correlation </w:t>
            </w:r>
          </w:p>
        </w:tc>
        <w:tc>
          <w:tcPr>
            <w:tcW w:w="3117" w:type="dxa"/>
          </w:tcPr>
          <w:p w:rsidR="005B2F97" w:rsidRPr="008E559C" w:rsidRDefault="005B2F97" w:rsidP="005B2F97">
            <w:pPr>
              <w:pStyle w:val="ListParagraph"/>
              <w:ind w:left="0"/>
              <w:rPr>
                <w:color w:val="000000" w:themeColor="text1"/>
              </w:rPr>
            </w:pPr>
            <w:r>
              <w:rPr>
                <w:color w:val="000000" w:themeColor="text1"/>
              </w:rPr>
              <w:t>m</w:t>
            </w:r>
            <w:r>
              <w:rPr>
                <w:color w:val="000000" w:themeColor="text1"/>
                <w:vertAlign w:val="superscript"/>
              </w:rPr>
              <w:t>2</w:t>
            </w:r>
            <w:r w:rsidR="00842F87">
              <w:rPr>
                <w:color w:val="000000" w:themeColor="text1"/>
              </w:rPr>
              <w:t xml:space="preserve"> </w:t>
            </w:r>
            <w:r w:rsidR="00842F87">
              <w:rPr>
                <w:color w:val="000000" w:themeColor="text1"/>
              </w:rPr>
              <w:t>n</w:t>
            </w:r>
            <w:r w:rsidR="00842F87">
              <w:rPr>
                <w:color w:val="000000" w:themeColor="text1"/>
                <w:vertAlign w:val="superscript"/>
              </w:rPr>
              <w:t>2</w:t>
            </w:r>
            <w:bookmarkStart w:id="0" w:name="_GoBack"/>
            <w:bookmarkEnd w:id="0"/>
          </w:p>
        </w:tc>
        <w:tc>
          <w:tcPr>
            <w:tcW w:w="3117" w:type="dxa"/>
          </w:tcPr>
          <w:p w:rsidR="005B2F97" w:rsidRPr="008E559C" w:rsidRDefault="005B2F97" w:rsidP="005B2F97">
            <w:pPr>
              <w:pStyle w:val="ListParagraph"/>
              <w:ind w:left="0"/>
              <w:rPr>
                <w:color w:val="000000" w:themeColor="text1"/>
              </w:rPr>
            </w:pPr>
            <w:r>
              <w:rPr>
                <w:color w:val="000000" w:themeColor="text1"/>
              </w:rPr>
              <w:t>m</w:t>
            </w:r>
            <w:r>
              <w:rPr>
                <w:color w:val="000000" w:themeColor="text1"/>
                <w:vertAlign w:val="superscript"/>
              </w:rPr>
              <w:t>2</w:t>
            </w:r>
            <w:r w:rsidR="00842F87">
              <w:rPr>
                <w:color w:val="000000" w:themeColor="text1"/>
              </w:rPr>
              <w:t xml:space="preserve"> </w:t>
            </w:r>
            <w:r w:rsidR="00842F87">
              <w:rPr>
                <w:color w:val="000000" w:themeColor="text1"/>
              </w:rPr>
              <w:t>n</w:t>
            </w:r>
            <w:r w:rsidR="00842F87">
              <w:rPr>
                <w:color w:val="000000" w:themeColor="text1"/>
                <w:vertAlign w:val="superscript"/>
              </w:rPr>
              <w:t>2</w:t>
            </w:r>
          </w:p>
        </w:tc>
      </w:tr>
    </w:tbl>
    <w:p w:rsidR="005B2F97" w:rsidRDefault="005B2F97" w:rsidP="005B2F97">
      <w:pPr>
        <w:pStyle w:val="ListParagraph"/>
        <w:rPr>
          <w:color w:val="000000" w:themeColor="text1"/>
        </w:rPr>
      </w:pPr>
    </w:p>
    <w:p w:rsidR="008E559C" w:rsidRDefault="008E559C" w:rsidP="005B2F97">
      <w:pPr>
        <w:pStyle w:val="ListParagraph"/>
        <w:rPr>
          <w:color w:val="000000" w:themeColor="text1"/>
        </w:rPr>
      </w:pPr>
    </w:p>
    <w:p w:rsidR="008E559C" w:rsidRDefault="008E559C" w:rsidP="005B2F97">
      <w:pPr>
        <w:pStyle w:val="ListParagraph"/>
        <w:rPr>
          <w:color w:val="000000" w:themeColor="text1"/>
        </w:rPr>
      </w:pPr>
    </w:p>
    <w:p w:rsidR="008E559C" w:rsidRDefault="008E559C" w:rsidP="005B2F97">
      <w:pPr>
        <w:pStyle w:val="ListParagraph"/>
        <w:rPr>
          <w:color w:val="000000" w:themeColor="text1"/>
        </w:rPr>
      </w:pPr>
    </w:p>
    <w:p w:rsidR="005B2F97" w:rsidRDefault="005B2F97" w:rsidP="005B2F97">
      <w:pPr>
        <w:pStyle w:val="ListParagraph"/>
        <w:numPr>
          <w:ilvl w:val="0"/>
          <w:numId w:val="1"/>
        </w:numPr>
        <w:rPr>
          <w:color w:val="000000" w:themeColor="text1"/>
        </w:rPr>
      </w:pPr>
    </w:p>
    <w:p w:rsidR="005B2F97" w:rsidRPr="005B2F97" w:rsidRDefault="00AA2A3B" w:rsidP="005B2F97">
      <w:pPr>
        <w:pStyle w:val="ListParagraph"/>
        <w:rPr>
          <w:color w:val="000000" w:themeColor="text1"/>
        </w:rPr>
      </w:pPr>
      <m:oMathPara>
        <m:oMath>
          <m:d>
            <m:dPr>
              <m:begChr m:val="["/>
              <m:endChr m:val="]"/>
              <m:ctrlPr>
                <w:rPr>
                  <w:rFonts w:ascii="Cambria Math" w:hAnsi="Cambria Math"/>
                  <w:i/>
                  <w:color w:val="000000" w:themeColor="text1"/>
                </w:rPr>
              </m:ctrlPr>
            </m:dPr>
            <m:e>
              <m:m>
                <m:mPr>
                  <m:mcs>
                    <m:mc>
                      <m:mcPr>
                        <m:count m:val="3"/>
                        <m:mcJc m:val="center"/>
                      </m:mcPr>
                    </m:mc>
                  </m:mcs>
                  <m:ctrlPr>
                    <w:rPr>
                      <w:rFonts w:ascii="Cambria Math" w:hAnsi="Cambria Math"/>
                      <w:color w:val="000000" w:themeColor="text1"/>
                    </w:rPr>
                  </m:ctrlPr>
                </m:mPr>
                <m:mr>
                  <m:e>
                    <m:r>
                      <w:rPr>
                        <w:rFonts w:ascii="Cambria Math" w:hAnsi="Cambria Math"/>
                        <w:color w:val="000000" w:themeColor="text1"/>
                      </w:rPr>
                      <m:t>0</m:t>
                    </m:r>
                  </m:e>
                  <m:e>
                    <m:r>
                      <w:rPr>
                        <w:rFonts w:ascii="Cambria Math" w:hAnsi="Cambria Math"/>
                        <w:color w:val="000000" w:themeColor="text1"/>
                      </w:rPr>
                      <m:t>1</m:t>
                    </m:r>
                  </m:e>
                  <m:e>
                    <m:r>
                      <w:rPr>
                        <w:rFonts w:ascii="Cambria Math" w:hAnsi="Cambria Math"/>
                        <w:color w:val="000000" w:themeColor="text1"/>
                      </w:rPr>
                      <m:t>1</m:t>
                    </m:r>
                  </m:e>
                </m:mr>
                <m:mr>
                  <m:e>
                    <m:r>
                      <w:rPr>
                        <w:rFonts w:ascii="Cambria Math" w:hAnsi="Cambria Math"/>
                        <w:color w:val="000000" w:themeColor="text1"/>
                      </w:rPr>
                      <m:t>0</m:t>
                    </m:r>
                  </m:e>
                  <m:e>
                    <m:r>
                      <w:rPr>
                        <w:rFonts w:ascii="Cambria Math" w:hAnsi="Cambria Math"/>
                        <w:color w:val="000000" w:themeColor="text1"/>
                      </w:rPr>
                      <m:t>1</m:t>
                    </m:r>
                  </m:e>
                  <m:e>
                    <m:r>
                      <w:rPr>
                        <w:rFonts w:ascii="Cambria Math" w:hAnsi="Cambria Math"/>
                        <w:color w:val="000000" w:themeColor="text1"/>
                      </w:rPr>
                      <m:t>1</m:t>
                    </m:r>
                  </m:e>
                </m:mr>
                <m:mr>
                  <m:e>
                    <m:r>
                      <w:rPr>
                        <w:rFonts w:ascii="Cambria Math" w:hAnsi="Cambria Math"/>
                        <w:color w:val="000000" w:themeColor="text1"/>
                      </w:rPr>
                      <m:t>0</m:t>
                    </m:r>
                  </m:e>
                  <m:e>
                    <m:r>
                      <w:rPr>
                        <w:rFonts w:ascii="Cambria Math" w:hAnsi="Cambria Math"/>
                        <w:color w:val="000000" w:themeColor="text1"/>
                      </w:rPr>
                      <m:t>1</m:t>
                    </m:r>
                  </m:e>
                  <m:e>
                    <m:r>
                      <w:rPr>
                        <w:rFonts w:ascii="Cambria Math" w:hAnsi="Cambria Math"/>
                        <w:color w:val="000000" w:themeColor="text1"/>
                      </w:rPr>
                      <m:t>1</m:t>
                    </m:r>
                  </m:e>
                </m:mr>
              </m:m>
            </m:e>
          </m:d>
          <m:r>
            <w:rPr>
              <w:rFonts w:ascii="Cambria Math" w:hAnsi="Cambria Math"/>
              <w:color w:val="000000" w:themeColor="text1"/>
            </w:rPr>
            <m:t>+</m:t>
          </m:r>
          <m:d>
            <m:dPr>
              <m:begChr m:val="["/>
              <m:endChr m:val="]"/>
              <m:ctrlPr>
                <w:rPr>
                  <w:rFonts w:ascii="Cambria Math" w:hAnsi="Cambria Math"/>
                  <w:i/>
                  <w:color w:val="000000" w:themeColor="text1"/>
                </w:rPr>
              </m:ctrlPr>
            </m:dPr>
            <m:e>
              <m:m>
                <m:mPr>
                  <m:mcs>
                    <m:mc>
                      <m:mcPr>
                        <m:count m:val="3"/>
                        <m:mcJc m:val="center"/>
                      </m:mcPr>
                    </m:mc>
                  </m:mcs>
                  <m:ctrlPr>
                    <w:rPr>
                      <w:rFonts w:ascii="Cambria Math" w:hAnsi="Cambria Math"/>
                      <w:i/>
                      <w:color w:val="000000" w:themeColor="text1"/>
                    </w:rPr>
                  </m:ctrlPr>
                </m:mPr>
                <m:mr>
                  <m:e>
                    <m:r>
                      <w:rPr>
                        <w:rFonts w:ascii="Cambria Math" w:hAnsi="Cambria Math"/>
                        <w:color w:val="000000" w:themeColor="text1"/>
                      </w:rPr>
                      <m:t>1</m:t>
                    </m:r>
                  </m:e>
                  <m:e>
                    <m:r>
                      <w:rPr>
                        <w:rFonts w:ascii="Cambria Math" w:hAnsi="Cambria Math"/>
                        <w:color w:val="000000" w:themeColor="text1"/>
                      </w:rPr>
                      <m:t>0</m:t>
                    </m:r>
                  </m:e>
                  <m:e>
                    <m:r>
                      <w:rPr>
                        <w:rFonts w:ascii="Cambria Math" w:hAnsi="Cambria Math"/>
                        <w:color w:val="000000" w:themeColor="text1"/>
                      </w:rPr>
                      <m:t>0</m:t>
                    </m:r>
                  </m:e>
                </m:mr>
                <m:mr>
                  <m:e>
                    <m:r>
                      <w:rPr>
                        <w:rFonts w:ascii="Cambria Math" w:hAnsi="Cambria Math"/>
                        <w:color w:val="000000" w:themeColor="text1"/>
                      </w:rPr>
                      <m:t>1</m:t>
                    </m:r>
                  </m:e>
                  <m:e>
                    <m:r>
                      <w:rPr>
                        <w:rFonts w:ascii="Cambria Math" w:hAnsi="Cambria Math"/>
                        <w:color w:val="000000" w:themeColor="text1"/>
                      </w:rPr>
                      <m:t>0</m:t>
                    </m:r>
                  </m:e>
                  <m:e>
                    <m:r>
                      <w:rPr>
                        <w:rFonts w:ascii="Cambria Math" w:hAnsi="Cambria Math"/>
                        <w:color w:val="000000" w:themeColor="text1"/>
                      </w:rPr>
                      <m:t>0</m:t>
                    </m:r>
                  </m:e>
                </m:mr>
                <m:mr>
                  <m:e>
                    <m:r>
                      <w:rPr>
                        <w:rFonts w:ascii="Cambria Math" w:hAnsi="Cambria Math"/>
                        <w:color w:val="000000" w:themeColor="text1"/>
                      </w:rPr>
                      <m:t>1</m:t>
                    </m:r>
                  </m:e>
                  <m:e>
                    <m:r>
                      <w:rPr>
                        <w:rFonts w:ascii="Cambria Math" w:hAnsi="Cambria Math"/>
                        <w:color w:val="000000" w:themeColor="text1"/>
                      </w:rPr>
                      <m:t>0</m:t>
                    </m:r>
                  </m:e>
                  <m:e>
                    <m:r>
                      <w:rPr>
                        <w:rFonts w:ascii="Cambria Math" w:hAnsi="Cambria Math"/>
                        <w:color w:val="000000" w:themeColor="text1"/>
                      </w:rPr>
                      <m:t>0</m:t>
                    </m:r>
                  </m:e>
                </m:mr>
              </m:m>
            </m:e>
          </m:d>
          <m:r>
            <w:rPr>
              <w:rFonts w:ascii="Cambria Math" w:hAnsi="Cambria Math"/>
              <w:color w:val="000000" w:themeColor="text1"/>
            </w:rPr>
            <m:t>=</m:t>
          </m:r>
          <m:d>
            <m:dPr>
              <m:begChr m:val="["/>
              <m:endChr m:val="]"/>
              <m:ctrlPr>
                <w:rPr>
                  <w:rFonts w:ascii="Cambria Math" w:hAnsi="Cambria Math"/>
                  <w:i/>
                  <w:color w:val="000000" w:themeColor="text1"/>
                </w:rPr>
              </m:ctrlPr>
            </m:dPr>
            <m:e>
              <m:m>
                <m:mPr>
                  <m:mcs>
                    <m:mc>
                      <m:mcPr>
                        <m:count m:val="3"/>
                        <m:mcJc m:val="center"/>
                      </m:mcPr>
                    </m:mc>
                  </m:mcs>
                  <m:ctrlPr>
                    <w:rPr>
                      <w:rFonts w:ascii="Cambria Math" w:hAnsi="Cambria Math"/>
                      <w:i/>
                      <w:color w:val="000000" w:themeColor="text1"/>
                    </w:rPr>
                  </m:ctrlPr>
                </m:mPr>
                <m:mr>
                  <m:e>
                    <m:r>
                      <w:rPr>
                        <w:rFonts w:ascii="Cambria Math" w:hAnsi="Cambria Math"/>
                        <w:color w:val="000000" w:themeColor="text1"/>
                      </w:rPr>
                      <m:t>1</m:t>
                    </m:r>
                  </m:e>
                  <m:e>
                    <m:r>
                      <w:rPr>
                        <w:rFonts w:ascii="Cambria Math" w:hAnsi="Cambria Math"/>
                        <w:color w:val="000000" w:themeColor="text1"/>
                      </w:rPr>
                      <m:t>1</m:t>
                    </m:r>
                  </m:e>
                  <m:e>
                    <m:r>
                      <w:rPr>
                        <w:rFonts w:ascii="Cambria Math" w:hAnsi="Cambria Math"/>
                        <w:color w:val="000000" w:themeColor="text1"/>
                      </w:rPr>
                      <m:t>1</m:t>
                    </m:r>
                  </m:e>
                </m:mr>
                <m:mr>
                  <m:e>
                    <m:r>
                      <w:rPr>
                        <w:rFonts w:ascii="Cambria Math" w:hAnsi="Cambria Math"/>
                        <w:color w:val="000000" w:themeColor="text1"/>
                      </w:rPr>
                      <m:t>1</m:t>
                    </m:r>
                  </m:e>
                  <m:e>
                    <m:r>
                      <w:rPr>
                        <w:rFonts w:ascii="Cambria Math" w:hAnsi="Cambria Math"/>
                        <w:color w:val="000000" w:themeColor="text1"/>
                      </w:rPr>
                      <m:t>1</m:t>
                    </m:r>
                  </m:e>
                  <m:e>
                    <m:r>
                      <w:rPr>
                        <w:rFonts w:ascii="Cambria Math" w:hAnsi="Cambria Math"/>
                        <w:color w:val="000000" w:themeColor="text1"/>
                      </w:rPr>
                      <m:t>1</m:t>
                    </m:r>
                  </m:e>
                </m:mr>
                <m:mr>
                  <m:e>
                    <m:r>
                      <w:rPr>
                        <w:rFonts w:ascii="Cambria Math" w:hAnsi="Cambria Math"/>
                        <w:color w:val="000000" w:themeColor="text1"/>
                      </w:rPr>
                      <m:t>1</m:t>
                    </m:r>
                  </m:e>
                  <m:e>
                    <m:r>
                      <w:rPr>
                        <w:rFonts w:ascii="Cambria Math" w:hAnsi="Cambria Math"/>
                        <w:color w:val="000000" w:themeColor="text1"/>
                      </w:rPr>
                      <m:t>1</m:t>
                    </m:r>
                  </m:e>
                  <m:e>
                    <m:r>
                      <w:rPr>
                        <w:rFonts w:ascii="Cambria Math" w:hAnsi="Cambria Math"/>
                        <w:color w:val="000000" w:themeColor="text1"/>
                      </w:rPr>
                      <m:t>1</m:t>
                    </m:r>
                  </m:e>
                </m:mr>
              </m:m>
            </m:e>
          </m:d>
        </m:oMath>
      </m:oMathPara>
    </w:p>
    <w:p w:rsidR="005B2F97" w:rsidRDefault="00CA3F4D" w:rsidP="005B2F97">
      <w:pPr>
        <w:pStyle w:val="ListParagraph"/>
        <w:rPr>
          <w:color w:val="000000" w:themeColor="text1"/>
        </w:rPr>
      </w:pPr>
      <w:r>
        <w:rPr>
          <w:color w:val="000000" w:themeColor="text1"/>
        </w:rPr>
        <w:t>All three filters are separable.</w:t>
      </w:r>
    </w:p>
    <w:p w:rsidR="0027247A" w:rsidRPr="0027247A" w:rsidRDefault="00AA2A3B" w:rsidP="005B2F97">
      <w:pPr>
        <w:pStyle w:val="ListParagraph"/>
        <w:rPr>
          <w:color w:val="000000" w:themeColor="text1"/>
        </w:rPr>
      </w:pPr>
      <m:oMathPara>
        <m:oMath>
          <m:d>
            <m:dPr>
              <m:begChr m:val="["/>
              <m:endChr m:val="]"/>
              <m:ctrlPr>
                <w:rPr>
                  <w:rFonts w:ascii="Cambria Math" w:hAnsi="Cambria Math"/>
                  <w:i/>
                  <w:color w:val="000000" w:themeColor="text1"/>
                </w:rPr>
              </m:ctrlPr>
            </m:dPr>
            <m:e>
              <m:m>
                <m:mPr>
                  <m:mcs>
                    <m:mc>
                      <m:mcPr>
                        <m:count m:val="3"/>
                        <m:mcJc m:val="center"/>
                      </m:mcPr>
                    </m:mc>
                  </m:mcs>
                  <m:ctrlPr>
                    <w:rPr>
                      <w:rFonts w:ascii="Cambria Math" w:hAnsi="Cambria Math"/>
                      <w:color w:val="000000" w:themeColor="text1"/>
                    </w:rPr>
                  </m:ctrlPr>
                </m:mPr>
                <m:mr>
                  <m:e>
                    <m:r>
                      <w:rPr>
                        <w:rFonts w:ascii="Cambria Math" w:hAnsi="Cambria Math"/>
                        <w:color w:val="000000" w:themeColor="text1"/>
                      </w:rPr>
                      <m:t>0</m:t>
                    </m:r>
                  </m:e>
                  <m:e>
                    <m:r>
                      <w:rPr>
                        <w:rFonts w:ascii="Cambria Math" w:hAnsi="Cambria Math"/>
                        <w:color w:val="000000" w:themeColor="text1"/>
                      </w:rPr>
                      <m:t>1</m:t>
                    </m:r>
                  </m:e>
                  <m:e>
                    <m:r>
                      <w:rPr>
                        <w:rFonts w:ascii="Cambria Math" w:hAnsi="Cambria Math"/>
                        <w:color w:val="000000" w:themeColor="text1"/>
                      </w:rPr>
                      <m:t>1</m:t>
                    </m:r>
                  </m:e>
                </m:mr>
                <m:mr>
                  <m:e>
                    <m:r>
                      <w:rPr>
                        <w:rFonts w:ascii="Cambria Math" w:hAnsi="Cambria Math"/>
                        <w:color w:val="000000" w:themeColor="text1"/>
                      </w:rPr>
                      <m:t>0</m:t>
                    </m:r>
                  </m:e>
                  <m:e>
                    <m:r>
                      <w:rPr>
                        <w:rFonts w:ascii="Cambria Math" w:hAnsi="Cambria Math"/>
                        <w:color w:val="000000" w:themeColor="text1"/>
                      </w:rPr>
                      <m:t>1</m:t>
                    </m:r>
                  </m:e>
                  <m:e>
                    <m:r>
                      <w:rPr>
                        <w:rFonts w:ascii="Cambria Math" w:hAnsi="Cambria Math"/>
                        <w:color w:val="000000" w:themeColor="text1"/>
                      </w:rPr>
                      <m:t>1</m:t>
                    </m:r>
                  </m:e>
                </m:mr>
                <m:mr>
                  <m:e>
                    <m:r>
                      <w:rPr>
                        <w:rFonts w:ascii="Cambria Math" w:hAnsi="Cambria Math"/>
                        <w:color w:val="000000" w:themeColor="text1"/>
                      </w:rPr>
                      <m:t>0</m:t>
                    </m:r>
                  </m:e>
                  <m:e>
                    <m:r>
                      <w:rPr>
                        <w:rFonts w:ascii="Cambria Math" w:hAnsi="Cambria Math"/>
                        <w:color w:val="000000" w:themeColor="text1"/>
                      </w:rPr>
                      <m:t>1</m:t>
                    </m:r>
                  </m:e>
                  <m:e>
                    <m:r>
                      <w:rPr>
                        <w:rFonts w:ascii="Cambria Math" w:hAnsi="Cambria Math"/>
                        <w:color w:val="000000" w:themeColor="text1"/>
                      </w:rPr>
                      <m:t>1</m:t>
                    </m:r>
                  </m:e>
                </m:mr>
              </m:m>
            </m:e>
          </m:d>
          <m:r>
            <w:rPr>
              <w:rFonts w:ascii="Cambria Math" w:hAnsi="Cambria Math"/>
              <w:color w:val="000000" w:themeColor="text1"/>
            </w:rPr>
            <m:t>=</m:t>
          </m:r>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1</m:t>
                    </m:r>
                  </m:e>
                </m:mr>
                <m:mr>
                  <m:e>
                    <m:r>
                      <w:rPr>
                        <w:rFonts w:ascii="Cambria Math" w:hAnsi="Cambria Math"/>
                        <w:color w:val="000000" w:themeColor="text1"/>
                      </w:rPr>
                      <m:t>1</m:t>
                    </m:r>
                  </m:e>
                </m:mr>
                <m:mr>
                  <m:e>
                    <m:r>
                      <w:rPr>
                        <w:rFonts w:ascii="Cambria Math" w:hAnsi="Cambria Math"/>
                        <w:color w:val="000000" w:themeColor="text1"/>
                      </w:rPr>
                      <m:t>1</m:t>
                    </m:r>
                  </m:e>
                </m:mr>
              </m:m>
            </m:e>
          </m:d>
          <m:d>
            <m:dPr>
              <m:begChr m:val="["/>
              <m:endChr m:val="]"/>
              <m:ctrlPr>
                <w:rPr>
                  <w:rFonts w:ascii="Cambria Math" w:hAnsi="Cambria Math"/>
                  <w:i/>
                  <w:color w:val="000000" w:themeColor="text1"/>
                </w:rPr>
              </m:ctrlPr>
            </m:dPr>
            <m:e>
              <m:m>
                <m:mPr>
                  <m:mcs>
                    <m:mc>
                      <m:mcPr>
                        <m:count m:val="3"/>
                        <m:mcJc m:val="center"/>
                      </m:mcPr>
                    </m:mc>
                  </m:mcs>
                  <m:ctrlPr>
                    <w:rPr>
                      <w:rFonts w:ascii="Cambria Math" w:hAnsi="Cambria Math"/>
                      <w:i/>
                      <w:color w:val="000000" w:themeColor="text1"/>
                    </w:rPr>
                  </m:ctrlPr>
                </m:mPr>
                <m:mr>
                  <m:e>
                    <m:r>
                      <w:rPr>
                        <w:rFonts w:ascii="Cambria Math" w:hAnsi="Cambria Math"/>
                        <w:color w:val="000000" w:themeColor="text1"/>
                      </w:rPr>
                      <m:t>0</m:t>
                    </m:r>
                  </m:e>
                  <m:e>
                    <m:r>
                      <w:rPr>
                        <w:rFonts w:ascii="Cambria Math" w:hAnsi="Cambria Math"/>
                        <w:color w:val="000000" w:themeColor="text1"/>
                      </w:rPr>
                      <m:t>1</m:t>
                    </m:r>
                  </m:e>
                  <m:e>
                    <m:r>
                      <w:rPr>
                        <w:rFonts w:ascii="Cambria Math" w:hAnsi="Cambria Math"/>
                        <w:color w:val="000000" w:themeColor="text1"/>
                      </w:rPr>
                      <m:t>1</m:t>
                    </m:r>
                  </m:e>
                </m:mr>
              </m:m>
            </m:e>
          </m:d>
        </m:oMath>
      </m:oMathPara>
    </w:p>
    <w:p w:rsidR="0027247A" w:rsidRPr="0027247A" w:rsidRDefault="0027247A" w:rsidP="005B2F97">
      <w:pPr>
        <w:pStyle w:val="ListParagraph"/>
        <w:rPr>
          <w:color w:val="000000" w:themeColor="text1"/>
        </w:rPr>
      </w:pPr>
    </w:p>
    <w:p w:rsidR="0027247A" w:rsidRDefault="00AA2A3B" w:rsidP="0027247A">
      <w:pPr>
        <w:pStyle w:val="ListParagraph"/>
        <w:rPr>
          <w:color w:val="000000" w:themeColor="text1"/>
        </w:rPr>
      </w:pPr>
      <m:oMathPara>
        <m:oMath>
          <m:d>
            <m:dPr>
              <m:begChr m:val="["/>
              <m:endChr m:val="]"/>
              <m:ctrlPr>
                <w:rPr>
                  <w:rFonts w:ascii="Cambria Math" w:hAnsi="Cambria Math"/>
                  <w:i/>
                  <w:color w:val="000000" w:themeColor="text1"/>
                </w:rPr>
              </m:ctrlPr>
            </m:dPr>
            <m:e>
              <m:m>
                <m:mPr>
                  <m:mcs>
                    <m:mc>
                      <m:mcPr>
                        <m:count m:val="3"/>
                        <m:mcJc m:val="center"/>
                      </m:mcPr>
                    </m:mc>
                  </m:mcs>
                  <m:ctrlPr>
                    <w:rPr>
                      <w:rFonts w:ascii="Cambria Math" w:hAnsi="Cambria Math"/>
                      <w:color w:val="000000" w:themeColor="text1"/>
                    </w:rPr>
                  </m:ctrlPr>
                </m:mPr>
                <m:mr>
                  <m:e>
                    <m:r>
                      <w:rPr>
                        <w:rFonts w:ascii="Cambria Math" w:hAnsi="Cambria Math"/>
                        <w:color w:val="000000" w:themeColor="text1"/>
                      </w:rPr>
                      <m:t>1</m:t>
                    </m:r>
                  </m:e>
                  <m:e>
                    <m:r>
                      <w:rPr>
                        <w:rFonts w:ascii="Cambria Math" w:hAnsi="Cambria Math"/>
                        <w:color w:val="000000" w:themeColor="text1"/>
                      </w:rPr>
                      <m:t>0</m:t>
                    </m:r>
                  </m:e>
                  <m:e>
                    <m:r>
                      <w:rPr>
                        <w:rFonts w:ascii="Cambria Math" w:hAnsi="Cambria Math"/>
                        <w:color w:val="000000" w:themeColor="text1"/>
                      </w:rPr>
                      <m:t>0</m:t>
                    </m:r>
                  </m:e>
                </m:mr>
                <m:mr>
                  <m:e>
                    <m:r>
                      <w:rPr>
                        <w:rFonts w:ascii="Cambria Math" w:hAnsi="Cambria Math"/>
                        <w:color w:val="000000" w:themeColor="text1"/>
                      </w:rPr>
                      <m:t>1</m:t>
                    </m:r>
                  </m:e>
                  <m:e>
                    <m:r>
                      <w:rPr>
                        <w:rFonts w:ascii="Cambria Math" w:hAnsi="Cambria Math"/>
                        <w:color w:val="000000" w:themeColor="text1"/>
                      </w:rPr>
                      <m:t>0</m:t>
                    </m:r>
                  </m:e>
                  <m:e>
                    <m:r>
                      <w:rPr>
                        <w:rFonts w:ascii="Cambria Math" w:hAnsi="Cambria Math"/>
                        <w:color w:val="000000" w:themeColor="text1"/>
                      </w:rPr>
                      <m:t>0</m:t>
                    </m:r>
                  </m:e>
                </m:mr>
                <m:mr>
                  <m:e>
                    <m:r>
                      <w:rPr>
                        <w:rFonts w:ascii="Cambria Math" w:hAnsi="Cambria Math"/>
                        <w:color w:val="000000" w:themeColor="text1"/>
                      </w:rPr>
                      <m:t>1</m:t>
                    </m:r>
                  </m:e>
                  <m:e>
                    <m:r>
                      <w:rPr>
                        <w:rFonts w:ascii="Cambria Math" w:hAnsi="Cambria Math"/>
                        <w:color w:val="000000" w:themeColor="text1"/>
                      </w:rPr>
                      <m:t>0</m:t>
                    </m:r>
                  </m:e>
                  <m:e>
                    <m:r>
                      <w:rPr>
                        <w:rFonts w:ascii="Cambria Math" w:hAnsi="Cambria Math"/>
                        <w:color w:val="000000" w:themeColor="text1"/>
                      </w:rPr>
                      <m:t>0</m:t>
                    </m:r>
                  </m:e>
                </m:mr>
              </m:m>
            </m:e>
          </m:d>
          <m:r>
            <w:rPr>
              <w:rFonts w:ascii="Cambria Math" w:hAnsi="Cambria Math"/>
              <w:color w:val="000000" w:themeColor="text1"/>
            </w:rPr>
            <m:t>=</m:t>
          </m:r>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1</m:t>
                    </m:r>
                  </m:e>
                </m:mr>
                <m:mr>
                  <m:e>
                    <m:r>
                      <w:rPr>
                        <w:rFonts w:ascii="Cambria Math" w:hAnsi="Cambria Math"/>
                        <w:color w:val="000000" w:themeColor="text1"/>
                      </w:rPr>
                      <m:t>1</m:t>
                    </m:r>
                  </m:e>
                </m:mr>
                <m:mr>
                  <m:e>
                    <m:r>
                      <w:rPr>
                        <w:rFonts w:ascii="Cambria Math" w:hAnsi="Cambria Math"/>
                        <w:color w:val="000000" w:themeColor="text1"/>
                      </w:rPr>
                      <m:t>1</m:t>
                    </m:r>
                  </m:e>
                </m:mr>
              </m:m>
            </m:e>
          </m:d>
          <m:d>
            <m:dPr>
              <m:begChr m:val="["/>
              <m:endChr m:val="]"/>
              <m:ctrlPr>
                <w:rPr>
                  <w:rFonts w:ascii="Cambria Math" w:hAnsi="Cambria Math"/>
                  <w:i/>
                  <w:color w:val="000000" w:themeColor="text1"/>
                </w:rPr>
              </m:ctrlPr>
            </m:dPr>
            <m:e>
              <m:m>
                <m:mPr>
                  <m:mcs>
                    <m:mc>
                      <m:mcPr>
                        <m:count m:val="3"/>
                        <m:mcJc m:val="center"/>
                      </m:mcPr>
                    </m:mc>
                  </m:mcs>
                  <m:ctrlPr>
                    <w:rPr>
                      <w:rFonts w:ascii="Cambria Math" w:hAnsi="Cambria Math"/>
                      <w:i/>
                      <w:color w:val="000000" w:themeColor="text1"/>
                    </w:rPr>
                  </m:ctrlPr>
                </m:mPr>
                <m:mr>
                  <m:e>
                    <m:r>
                      <w:rPr>
                        <w:rFonts w:ascii="Cambria Math" w:hAnsi="Cambria Math"/>
                        <w:color w:val="000000" w:themeColor="text1"/>
                      </w:rPr>
                      <m:t>1</m:t>
                    </m:r>
                  </m:e>
                  <m:e>
                    <m:r>
                      <w:rPr>
                        <w:rFonts w:ascii="Cambria Math" w:hAnsi="Cambria Math"/>
                        <w:color w:val="000000" w:themeColor="text1"/>
                      </w:rPr>
                      <m:t>0</m:t>
                    </m:r>
                  </m:e>
                  <m:e>
                    <m:r>
                      <w:rPr>
                        <w:rFonts w:ascii="Cambria Math" w:hAnsi="Cambria Math"/>
                        <w:color w:val="000000" w:themeColor="text1"/>
                      </w:rPr>
                      <m:t>0</m:t>
                    </m:r>
                  </m:e>
                </m:mr>
              </m:m>
            </m:e>
          </m:d>
        </m:oMath>
      </m:oMathPara>
    </w:p>
    <w:p w:rsidR="0027247A" w:rsidRDefault="0027247A" w:rsidP="005B2F97">
      <w:pPr>
        <w:pStyle w:val="ListParagraph"/>
        <w:rPr>
          <w:color w:val="000000" w:themeColor="text1"/>
        </w:rPr>
      </w:pPr>
    </w:p>
    <w:p w:rsidR="0027247A" w:rsidRDefault="00AA2A3B" w:rsidP="0027247A">
      <w:pPr>
        <w:pStyle w:val="ListParagraph"/>
        <w:rPr>
          <w:color w:val="000000" w:themeColor="text1"/>
        </w:rPr>
      </w:pPr>
      <m:oMathPara>
        <m:oMath>
          <m:d>
            <m:dPr>
              <m:begChr m:val="["/>
              <m:endChr m:val="]"/>
              <m:ctrlPr>
                <w:rPr>
                  <w:rFonts w:ascii="Cambria Math" w:hAnsi="Cambria Math"/>
                  <w:i/>
                  <w:color w:val="000000" w:themeColor="text1"/>
                </w:rPr>
              </m:ctrlPr>
            </m:dPr>
            <m:e>
              <m:m>
                <m:mPr>
                  <m:mcs>
                    <m:mc>
                      <m:mcPr>
                        <m:count m:val="3"/>
                        <m:mcJc m:val="center"/>
                      </m:mcPr>
                    </m:mc>
                  </m:mcs>
                  <m:ctrlPr>
                    <w:rPr>
                      <w:rFonts w:ascii="Cambria Math" w:hAnsi="Cambria Math"/>
                      <w:color w:val="000000" w:themeColor="text1"/>
                    </w:rPr>
                  </m:ctrlPr>
                </m:mPr>
                <m:mr>
                  <m:e>
                    <m:r>
                      <w:rPr>
                        <w:rFonts w:ascii="Cambria Math" w:hAnsi="Cambria Math"/>
                        <w:color w:val="000000" w:themeColor="text1"/>
                      </w:rPr>
                      <m:t>1</m:t>
                    </m:r>
                  </m:e>
                  <m:e>
                    <m:r>
                      <w:rPr>
                        <w:rFonts w:ascii="Cambria Math" w:hAnsi="Cambria Math"/>
                        <w:color w:val="000000" w:themeColor="text1"/>
                      </w:rPr>
                      <m:t>1</m:t>
                    </m:r>
                  </m:e>
                  <m:e>
                    <m:r>
                      <w:rPr>
                        <w:rFonts w:ascii="Cambria Math" w:hAnsi="Cambria Math"/>
                        <w:color w:val="000000" w:themeColor="text1"/>
                      </w:rPr>
                      <m:t>1</m:t>
                    </m:r>
                  </m:e>
                </m:mr>
                <m:mr>
                  <m:e>
                    <m:r>
                      <w:rPr>
                        <w:rFonts w:ascii="Cambria Math" w:hAnsi="Cambria Math"/>
                        <w:color w:val="000000" w:themeColor="text1"/>
                      </w:rPr>
                      <m:t>1</m:t>
                    </m:r>
                  </m:e>
                  <m:e>
                    <m:r>
                      <w:rPr>
                        <w:rFonts w:ascii="Cambria Math" w:hAnsi="Cambria Math"/>
                        <w:color w:val="000000" w:themeColor="text1"/>
                      </w:rPr>
                      <m:t>1</m:t>
                    </m:r>
                  </m:e>
                  <m:e>
                    <m:r>
                      <w:rPr>
                        <w:rFonts w:ascii="Cambria Math" w:hAnsi="Cambria Math"/>
                        <w:color w:val="000000" w:themeColor="text1"/>
                      </w:rPr>
                      <m:t>1</m:t>
                    </m:r>
                  </m:e>
                </m:mr>
                <m:mr>
                  <m:e>
                    <m:r>
                      <w:rPr>
                        <w:rFonts w:ascii="Cambria Math" w:hAnsi="Cambria Math"/>
                        <w:color w:val="000000" w:themeColor="text1"/>
                      </w:rPr>
                      <m:t>1</m:t>
                    </m:r>
                  </m:e>
                  <m:e>
                    <m:r>
                      <w:rPr>
                        <w:rFonts w:ascii="Cambria Math" w:hAnsi="Cambria Math"/>
                        <w:color w:val="000000" w:themeColor="text1"/>
                      </w:rPr>
                      <m:t>1</m:t>
                    </m:r>
                  </m:e>
                  <m:e>
                    <m:r>
                      <w:rPr>
                        <w:rFonts w:ascii="Cambria Math" w:hAnsi="Cambria Math"/>
                        <w:color w:val="000000" w:themeColor="text1"/>
                      </w:rPr>
                      <m:t>1</m:t>
                    </m:r>
                  </m:e>
                </m:mr>
              </m:m>
            </m:e>
          </m:d>
          <m:r>
            <w:rPr>
              <w:rFonts w:ascii="Cambria Math" w:hAnsi="Cambria Math"/>
              <w:color w:val="000000" w:themeColor="text1"/>
            </w:rPr>
            <m:t>=</m:t>
          </m:r>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1</m:t>
                    </m:r>
                  </m:e>
                </m:mr>
                <m:mr>
                  <m:e>
                    <m:r>
                      <w:rPr>
                        <w:rFonts w:ascii="Cambria Math" w:hAnsi="Cambria Math"/>
                        <w:color w:val="000000" w:themeColor="text1"/>
                      </w:rPr>
                      <m:t>1</m:t>
                    </m:r>
                  </m:e>
                </m:mr>
                <m:mr>
                  <m:e>
                    <m:r>
                      <w:rPr>
                        <w:rFonts w:ascii="Cambria Math" w:hAnsi="Cambria Math"/>
                        <w:color w:val="000000" w:themeColor="text1"/>
                      </w:rPr>
                      <m:t>1</m:t>
                    </m:r>
                  </m:e>
                </m:mr>
              </m:m>
            </m:e>
          </m:d>
          <m:d>
            <m:dPr>
              <m:begChr m:val="["/>
              <m:endChr m:val="]"/>
              <m:ctrlPr>
                <w:rPr>
                  <w:rFonts w:ascii="Cambria Math" w:hAnsi="Cambria Math"/>
                  <w:i/>
                  <w:color w:val="000000" w:themeColor="text1"/>
                </w:rPr>
              </m:ctrlPr>
            </m:dPr>
            <m:e>
              <m:m>
                <m:mPr>
                  <m:mcs>
                    <m:mc>
                      <m:mcPr>
                        <m:count m:val="3"/>
                        <m:mcJc m:val="center"/>
                      </m:mcPr>
                    </m:mc>
                  </m:mcs>
                  <m:ctrlPr>
                    <w:rPr>
                      <w:rFonts w:ascii="Cambria Math" w:hAnsi="Cambria Math"/>
                      <w:i/>
                      <w:color w:val="000000" w:themeColor="text1"/>
                    </w:rPr>
                  </m:ctrlPr>
                </m:mPr>
                <m:mr>
                  <m:e>
                    <m:r>
                      <w:rPr>
                        <w:rFonts w:ascii="Cambria Math" w:hAnsi="Cambria Math"/>
                        <w:color w:val="000000" w:themeColor="text1"/>
                      </w:rPr>
                      <m:t>1</m:t>
                    </m:r>
                  </m:e>
                  <m:e>
                    <m:r>
                      <w:rPr>
                        <w:rFonts w:ascii="Cambria Math" w:hAnsi="Cambria Math"/>
                        <w:color w:val="000000" w:themeColor="text1"/>
                      </w:rPr>
                      <m:t>1</m:t>
                    </m:r>
                  </m:e>
                  <m:e>
                    <m:r>
                      <w:rPr>
                        <w:rFonts w:ascii="Cambria Math" w:hAnsi="Cambria Math"/>
                        <w:color w:val="000000" w:themeColor="text1"/>
                      </w:rPr>
                      <m:t>1</m:t>
                    </m:r>
                  </m:e>
                </m:mr>
              </m:m>
            </m:e>
          </m:d>
        </m:oMath>
      </m:oMathPara>
    </w:p>
    <w:p w:rsidR="0027247A" w:rsidRDefault="0027247A" w:rsidP="005B2F97">
      <w:pPr>
        <w:pStyle w:val="ListParagraph"/>
        <w:rPr>
          <w:color w:val="000000" w:themeColor="text1"/>
        </w:rPr>
      </w:pPr>
    </w:p>
    <w:p w:rsidR="00CA3F4D" w:rsidRDefault="00CA3F4D" w:rsidP="005B2F97">
      <w:pPr>
        <w:pStyle w:val="ListParagraph"/>
        <w:rPr>
          <w:color w:val="000000" w:themeColor="text1"/>
        </w:rPr>
      </w:pPr>
    </w:p>
    <w:p w:rsidR="00E57AB4" w:rsidRDefault="00E57AB4" w:rsidP="005B2F97">
      <w:pPr>
        <w:pStyle w:val="ListParagraph"/>
        <w:rPr>
          <w:color w:val="000000" w:themeColor="text1"/>
        </w:rPr>
      </w:pPr>
    </w:p>
    <w:p w:rsidR="00E57AB4" w:rsidRDefault="00E57AB4" w:rsidP="005B2F97">
      <w:pPr>
        <w:pStyle w:val="ListParagraph"/>
        <w:rPr>
          <w:color w:val="000000" w:themeColor="text1"/>
        </w:rPr>
      </w:pPr>
    </w:p>
    <w:p w:rsidR="00E57AB4" w:rsidRDefault="00E57AB4" w:rsidP="005B2F97">
      <w:pPr>
        <w:pStyle w:val="ListParagraph"/>
        <w:rPr>
          <w:color w:val="000000" w:themeColor="text1"/>
        </w:rPr>
      </w:pPr>
    </w:p>
    <w:p w:rsidR="00E57AB4" w:rsidRDefault="00E57AB4" w:rsidP="005B2F97">
      <w:pPr>
        <w:pStyle w:val="ListParagraph"/>
        <w:rPr>
          <w:color w:val="000000" w:themeColor="text1"/>
        </w:rPr>
      </w:pPr>
    </w:p>
    <w:p w:rsidR="00CA3F4D" w:rsidRDefault="0079230B" w:rsidP="00C814D7">
      <w:pPr>
        <w:pStyle w:val="ListParagraph"/>
        <w:numPr>
          <w:ilvl w:val="0"/>
          <w:numId w:val="1"/>
        </w:numPr>
        <w:rPr>
          <w:color w:val="000000" w:themeColor="text1"/>
        </w:rPr>
      </w:pPr>
      <w:r>
        <w:rPr>
          <w:color w:val="000000" w:themeColor="text1"/>
        </w:rPr>
        <w:t>Derivative of Gaussian</w:t>
      </w:r>
      <w:r w:rsidR="00665E72" w:rsidRPr="00C814D7">
        <w:rPr>
          <w:color w:val="000000" w:themeColor="text1"/>
        </w:rPr>
        <w:t xml:space="preserve">        Laplacian of Gaussian(cv</w:t>
      </w:r>
      <w:proofErr w:type="gramStart"/>
      <w:r w:rsidR="00665E72" w:rsidRPr="00C814D7">
        <w:rPr>
          <w:color w:val="000000" w:themeColor="text1"/>
        </w:rPr>
        <w:t>)  Laplacian</w:t>
      </w:r>
      <w:proofErr w:type="gramEnd"/>
      <w:r w:rsidR="00665E72" w:rsidRPr="00C814D7">
        <w:rPr>
          <w:color w:val="000000" w:themeColor="text1"/>
        </w:rPr>
        <w:t xml:space="preserve"> of Gaussian(</w:t>
      </w:r>
      <w:proofErr w:type="spellStart"/>
      <w:r w:rsidR="00665E72" w:rsidRPr="00C814D7">
        <w:rPr>
          <w:color w:val="000000" w:themeColor="text1"/>
        </w:rPr>
        <w:t>scipy</w:t>
      </w:r>
      <w:proofErr w:type="spellEnd"/>
      <w:r w:rsidR="00665E72" w:rsidRPr="00C814D7">
        <w:rPr>
          <w:color w:val="000000" w:themeColor="text1"/>
        </w:rPr>
        <w:t>)</w:t>
      </w:r>
    </w:p>
    <w:p w:rsidR="00C814D7" w:rsidRPr="00C814D7" w:rsidRDefault="00C814D7" w:rsidP="00C814D7">
      <w:pPr>
        <w:pStyle w:val="ListParagraph"/>
        <w:rPr>
          <w:color w:val="000000" w:themeColor="text1"/>
        </w:rPr>
      </w:pPr>
      <w:r>
        <w:rPr>
          <w:color w:val="000000" w:themeColor="text1"/>
        </w:rPr>
        <w:t>(</w:t>
      </w:r>
      <m:oMath>
        <m:r>
          <w:rPr>
            <w:rFonts w:ascii="Cambria Math" w:hAnsi="Cambria Math"/>
            <w:color w:val="000000" w:themeColor="text1"/>
          </w:rPr>
          <m:t>σ=3</m:t>
        </m:r>
      </m:oMath>
      <w:r>
        <w:rPr>
          <w:color w:val="000000" w:themeColor="text1"/>
        </w:rPr>
        <w:t>)</w:t>
      </w:r>
      <w:r>
        <w:rPr>
          <w:color w:val="000000" w:themeColor="text1"/>
        </w:rPr>
        <w:tab/>
      </w:r>
      <w:r>
        <w:rPr>
          <w:color w:val="000000" w:themeColor="text1"/>
        </w:rPr>
        <w:tab/>
      </w:r>
      <w:r>
        <w:rPr>
          <w:color w:val="000000" w:themeColor="text1"/>
        </w:rPr>
        <w:tab/>
      </w:r>
      <w:r w:rsidR="002C7A08">
        <w:rPr>
          <w:color w:val="000000" w:themeColor="text1"/>
        </w:rPr>
        <w:tab/>
      </w:r>
      <w:r w:rsidR="002C7A08">
        <w:rPr>
          <w:color w:val="000000" w:themeColor="text1"/>
        </w:rPr>
        <w:tab/>
      </w:r>
      <w:r w:rsidR="002C7A08">
        <w:rPr>
          <w:color w:val="000000" w:themeColor="text1"/>
        </w:rPr>
        <w:tab/>
        <w:t xml:space="preserve">   (</w:t>
      </w:r>
      <m:oMath>
        <m:r>
          <w:rPr>
            <w:rFonts w:ascii="Cambria Math" w:hAnsi="Cambria Math"/>
            <w:color w:val="000000" w:themeColor="text1"/>
          </w:rPr>
          <m:t>σ=3</m:t>
        </m:r>
      </m:oMath>
      <w:r w:rsidR="002C7A08">
        <w:rPr>
          <w:color w:val="000000" w:themeColor="text1"/>
        </w:rPr>
        <w:t>)</w:t>
      </w:r>
    </w:p>
    <w:p w:rsidR="00E57AB4" w:rsidRDefault="00E57AB4" w:rsidP="00E57AB4">
      <w:pPr>
        <w:pStyle w:val="ListParagraph"/>
        <w:rPr>
          <w:color w:val="000000" w:themeColor="text1"/>
        </w:rPr>
      </w:pPr>
      <w:r>
        <w:rPr>
          <w:noProof/>
          <w:color w:val="000000" w:themeColor="text1"/>
        </w:rPr>
        <w:drawing>
          <wp:inline distT="0" distB="0" distL="0" distR="0">
            <wp:extent cx="1633928" cy="245340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rivative_portrait.jpg"/>
                    <pic:cNvPicPr/>
                  </pic:nvPicPr>
                  <pic:blipFill>
                    <a:blip r:embed="rId11">
                      <a:extLst>
                        <a:ext uri="{28A0092B-C50C-407E-A947-70E740481C1C}">
                          <a14:useLocalDpi xmlns:a14="http://schemas.microsoft.com/office/drawing/2010/main" val="0"/>
                        </a:ext>
                      </a:extLst>
                    </a:blip>
                    <a:stretch>
                      <a:fillRect/>
                    </a:stretch>
                  </pic:blipFill>
                  <pic:spPr>
                    <a:xfrm>
                      <a:off x="0" y="0"/>
                      <a:ext cx="1650732" cy="2478636"/>
                    </a:xfrm>
                    <a:prstGeom prst="rect">
                      <a:avLst/>
                    </a:prstGeom>
                  </pic:spPr>
                </pic:pic>
              </a:graphicData>
            </a:graphic>
          </wp:inline>
        </w:drawing>
      </w:r>
      <w:r w:rsidR="00665E72">
        <w:rPr>
          <w:noProof/>
          <w:color w:val="000000" w:themeColor="text1"/>
        </w:rPr>
        <w:drawing>
          <wp:inline distT="0" distB="0" distL="0" distR="0">
            <wp:extent cx="1633928" cy="2453406"/>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ap1.jpg"/>
                    <pic:cNvPicPr/>
                  </pic:nvPicPr>
                  <pic:blipFill>
                    <a:blip r:embed="rId12">
                      <a:extLst>
                        <a:ext uri="{28A0092B-C50C-407E-A947-70E740481C1C}">
                          <a14:useLocalDpi xmlns:a14="http://schemas.microsoft.com/office/drawing/2010/main" val="0"/>
                        </a:ext>
                      </a:extLst>
                    </a:blip>
                    <a:stretch>
                      <a:fillRect/>
                    </a:stretch>
                  </pic:blipFill>
                  <pic:spPr>
                    <a:xfrm>
                      <a:off x="0" y="0"/>
                      <a:ext cx="1654041" cy="2483607"/>
                    </a:xfrm>
                    <a:prstGeom prst="rect">
                      <a:avLst/>
                    </a:prstGeom>
                  </pic:spPr>
                </pic:pic>
              </a:graphicData>
            </a:graphic>
          </wp:inline>
        </w:drawing>
      </w:r>
      <w:r w:rsidR="00665E72">
        <w:rPr>
          <w:noProof/>
          <w:color w:val="000000" w:themeColor="text1"/>
        </w:rPr>
        <w:drawing>
          <wp:inline distT="0" distB="0" distL="0" distR="0">
            <wp:extent cx="1633928" cy="245340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ap2.jpg"/>
                    <pic:cNvPicPr/>
                  </pic:nvPicPr>
                  <pic:blipFill>
                    <a:blip r:embed="rId13">
                      <a:extLst>
                        <a:ext uri="{28A0092B-C50C-407E-A947-70E740481C1C}">
                          <a14:useLocalDpi xmlns:a14="http://schemas.microsoft.com/office/drawing/2010/main" val="0"/>
                        </a:ext>
                      </a:extLst>
                    </a:blip>
                    <a:stretch>
                      <a:fillRect/>
                    </a:stretch>
                  </pic:blipFill>
                  <pic:spPr>
                    <a:xfrm>
                      <a:off x="0" y="0"/>
                      <a:ext cx="1644011" cy="2468544"/>
                    </a:xfrm>
                    <a:prstGeom prst="rect">
                      <a:avLst/>
                    </a:prstGeom>
                  </pic:spPr>
                </pic:pic>
              </a:graphicData>
            </a:graphic>
          </wp:inline>
        </w:drawing>
      </w:r>
    </w:p>
    <w:p w:rsidR="00E57AB4" w:rsidRDefault="00E57AB4" w:rsidP="00E57AB4">
      <w:pPr>
        <w:pStyle w:val="ListParagraph"/>
        <w:rPr>
          <w:color w:val="000000" w:themeColor="text1"/>
        </w:rPr>
      </w:pPr>
    </w:p>
    <w:p w:rsidR="0046200B" w:rsidRDefault="0046200B" w:rsidP="00E57AB4">
      <w:pPr>
        <w:pStyle w:val="ListParagraph"/>
        <w:rPr>
          <w:color w:val="000000" w:themeColor="text1"/>
        </w:rPr>
      </w:pPr>
    </w:p>
    <w:p w:rsidR="0046200B" w:rsidRDefault="0046200B" w:rsidP="00E57AB4">
      <w:pPr>
        <w:pStyle w:val="ListParagraph"/>
        <w:rPr>
          <w:color w:val="000000" w:themeColor="text1"/>
        </w:rPr>
      </w:pPr>
    </w:p>
    <w:p w:rsidR="0046200B" w:rsidRDefault="0046200B" w:rsidP="00E57AB4">
      <w:pPr>
        <w:pStyle w:val="ListParagraph"/>
        <w:rPr>
          <w:color w:val="000000" w:themeColor="text1"/>
        </w:rPr>
      </w:pPr>
    </w:p>
    <w:p w:rsidR="0046200B" w:rsidRDefault="0046200B" w:rsidP="00E57AB4">
      <w:pPr>
        <w:pStyle w:val="ListParagraph"/>
        <w:rPr>
          <w:color w:val="000000" w:themeColor="text1"/>
        </w:rPr>
      </w:pPr>
    </w:p>
    <w:p w:rsidR="0046200B" w:rsidRDefault="0046200B" w:rsidP="00E57AB4">
      <w:pPr>
        <w:pStyle w:val="ListParagraph"/>
        <w:rPr>
          <w:color w:val="000000" w:themeColor="text1"/>
        </w:rPr>
      </w:pPr>
    </w:p>
    <w:p w:rsidR="0046200B" w:rsidRDefault="0046200B" w:rsidP="00E57AB4">
      <w:pPr>
        <w:pStyle w:val="ListParagraph"/>
        <w:rPr>
          <w:color w:val="000000" w:themeColor="text1"/>
        </w:rPr>
      </w:pPr>
    </w:p>
    <w:p w:rsidR="0046200B" w:rsidRPr="002C7A08" w:rsidRDefault="0046200B" w:rsidP="002C7A08">
      <w:pPr>
        <w:rPr>
          <w:color w:val="000000" w:themeColor="text1"/>
        </w:rPr>
      </w:pPr>
    </w:p>
    <w:p w:rsidR="00E57AB4" w:rsidRDefault="009632FF" w:rsidP="00E57AB4">
      <w:pPr>
        <w:pStyle w:val="ListParagraph"/>
        <w:numPr>
          <w:ilvl w:val="0"/>
          <w:numId w:val="1"/>
        </w:numPr>
        <w:rPr>
          <w:color w:val="000000" w:themeColor="text1"/>
        </w:rPr>
      </w:pPr>
      <w:r>
        <w:rPr>
          <w:color w:val="000000" w:themeColor="text1"/>
        </w:rPr>
        <w:t>Code is in assignment1.py</w:t>
      </w:r>
    </w:p>
    <w:p w:rsidR="009632FF" w:rsidRDefault="009632FF" w:rsidP="009632FF">
      <w:pPr>
        <w:pStyle w:val="ListParagraph"/>
        <w:rPr>
          <w:color w:val="000000" w:themeColor="text1"/>
        </w:rPr>
      </w:pPr>
      <w:r>
        <w:rPr>
          <w:noProof/>
          <w:color w:val="000000" w:themeColor="text1"/>
        </w:rPr>
        <w:drawing>
          <wp:inline distT="0" distB="0" distL="0" distR="0">
            <wp:extent cx="5096656" cy="3822492"/>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und.jpg"/>
                    <pic:cNvPicPr/>
                  </pic:nvPicPr>
                  <pic:blipFill>
                    <a:blip r:embed="rId14">
                      <a:extLst>
                        <a:ext uri="{28A0092B-C50C-407E-A947-70E740481C1C}">
                          <a14:useLocalDpi xmlns:a14="http://schemas.microsoft.com/office/drawing/2010/main" val="0"/>
                        </a:ext>
                      </a:extLst>
                    </a:blip>
                    <a:stretch>
                      <a:fillRect/>
                    </a:stretch>
                  </pic:blipFill>
                  <pic:spPr>
                    <a:xfrm>
                      <a:off x="0" y="0"/>
                      <a:ext cx="5112211" cy="3834158"/>
                    </a:xfrm>
                    <a:prstGeom prst="rect">
                      <a:avLst/>
                    </a:prstGeom>
                  </pic:spPr>
                </pic:pic>
              </a:graphicData>
            </a:graphic>
          </wp:inline>
        </w:drawing>
      </w:r>
    </w:p>
    <w:p w:rsidR="009632FF" w:rsidRDefault="009632FF" w:rsidP="009632FF">
      <w:pPr>
        <w:pStyle w:val="ListParagraph"/>
        <w:rPr>
          <w:color w:val="000000" w:themeColor="text1"/>
        </w:rPr>
      </w:pPr>
    </w:p>
    <w:p w:rsidR="009632FF" w:rsidRDefault="00665E72" w:rsidP="00665E72">
      <w:pPr>
        <w:pStyle w:val="ListParagraph"/>
        <w:numPr>
          <w:ilvl w:val="0"/>
          <w:numId w:val="1"/>
        </w:numPr>
        <w:rPr>
          <w:color w:val="000000" w:themeColor="text1"/>
        </w:rPr>
      </w:pPr>
      <w:r>
        <w:rPr>
          <w:color w:val="000000" w:themeColor="text1"/>
        </w:rPr>
        <w:t>Canny Edge works as the following:</w:t>
      </w:r>
    </w:p>
    <w:p w:rsidR="00D92918" w:rsidRDefault="004F397D" w:rsidP="00D92918">
      <w:pPr>
        <w:pStyle w:val="ListParagraph"/>
        <w:numPr>
          <w:ilvl w:val="0"/>
          <w:numId w:val="2"/>
        </w:numPr>
        <w:rPr>
          <w:color w:val="000000" w:themeColor="text1"/>
        </w:rPr>
      </w:pPr>
      <w:r>
        <w:rPr>
          <w:color w:val="000000" w:themeColor="text1"/>
        </w:rPr>
        <w:t>Noise reduction---since edge detection is susceptible to noise in the image, so we need to smooth the image.</w:t>
      </w:r>
    </w:p>
    <w:p w:rsidR="00665E72" w:rsidRDefault="00665E72" w:rsidP="00665E72">
      <w:pPr>
        <w:pStyle w:val="ListParagraph"/>
        <w:numPr>
          <w:ilvl w:val="0"/>
          <w:numId w:val="2"/>
        </w:numPr>
        <w:rPr>
          <w:color w:val="000000" w:themeColor="text1"/>
        </w:rPr>
      </w:pPr>
      <w:r>
        <w:rPr>
          <w:color w:val="000000" w:themeColor="text1"/>
        </w:rPr>
        <w:t xml:space="preserve">Filter image with derivative of Gaussian (both horizontal and vertical </w:t>
      </w:r>
      <w:proofErr w:type="gramStart"/>
      <w:r>
        <w:rPr>
          <w:color w:val="000000" w:themeColor="text1"/>
        </w:rPr>
        <w:t>directions)-</w:t>
      </w:r>
      <w:r w:rsidR="00947773">
        <w:rPr>
          <w:color w:val="000000" w:themeColor="text1"/>
        </w:rPr>
        <w:t>--</w:t>
      </w:r>
      <w:proofErr w:type="gramEnd"/>
      <w:r>
        <w:rPr>
          <w:color w:val="000000" w:themeColor="text1"/>
        </w:rPr>
        <w:t>locating edges</w:t>
      </w:r>
    </w:p>
    <w:p w:rsidR="00947773" w:rsidRDefault="00947773" w:rsidP="00665E72">
      <w:pPr>
        <w:pStyle w:val="ListParagraph"/>
        <w:numPr>
          <w:ilvl w:val="0"/>
          <w:numId w:val="2"/>
        </w:numPr>
        <w:rPr>
          <w:color w:val="000000" w:themeColor="text1"/>
        </w:rPr>
      </w:pPr>
      <w:r>
        <w:rPr>
          <w:color w:val="000000" w:themeColor="text1"/>
        </w:rPr>
        <w:t>Find magnitude and orientation of gradient---this step is for later use. It is used for Non-maximum suppression (thinning the edges).</w:t>
      </w:r>
    </w:p>
    <w:p w:rsidR="00947773" w:rsidRDefault="00947773" w:rsidP="00665E72">
      <w:pPr>
        <w:pStyle w:val="ListParagraph"/>
        <w:numPr>
          <w:ilvl w:val="0"/>
          <w:numId w:val="2"/>
        </w:numPr>
        <w:rPr>
          <w:color w:val="000000" w:themeColor="text1"/>
        </w:rPr>
      </w:pPr>
      <w:r>
        <w:rPr>
          <w:color w:val="000000" w:themeColor="text1"/>
        </w:rPr>
        <w:t>Non-maximum suppression---check if pixel is local maximum along gradient direction, if yes take it, if not erase it. Thus, thinning the edges.</w:t>
      </w:r>
    </w:p>
    <w:p w:rsidR="0060275D" w:rsidRDefault="0060275D" w:rsidP="0060275D">
      <w:pPr>
        <w:pStyle w:val="ListParagraph"/>
        <w:numPr>
          <w:ilvl w:val="0"/>
          <w:numId w:val="2"/>
        </w:numPr>
        <w:rPr>
          <w:color w:val="000000" w:themeColor="text1"/>
        </w:rPr>
      </w:pPr>
      <w:r>
        <w:rPr>
          <w:color w:val="000000" w:themeColor="text1"/>
        </w:rPr>
        <w:t>Linking and thresholding (hysteresis)---Define two thresholds: low and high. Use the high threshold to start edge curves and the low threshold to continue them.</w:t>
      </w:r>
      <w:r w:rsidR="002C7A08">
        <w:rPr>
          <w:color w:val="000000" w:themeColor="text1"/>
        </w:rPr>
        <w:t xml:space="preserve"> (i.e. find pixels that are higher than high threshold and check adjacent pixels in the direction of the edge. If any of them is higher than the low threshold, take them. Thus, link all the edges).</w:t>
      </w:r>
    </w:p>
    <w:p w:rsidR="0060275D" w:rsidRDefault="00D92918" w:rsidP="0060275D">
      <w:pPr>
        <w:pStyle w:val="ListParagraph"/>
        <w:numPr>
          <w:ilvl w:val="0"/>
          <w:numId w:val="1"/>
        </w:numPr>
        <w:rPr>
          <w:color w:val="000000" w:themeColor="text1"/>
        </w:rPr>
      </w:pPr>
      <w:r>
        <w:rPr>
          <w:color w:val="000000" w:themeColor="text1"/>
        </w:rPr>
        <w:t>Because edges in images give rise to zero crossings in the Laplacian of Gaussian output. As we know, the second derivative is zero when the graphs are at points of changing concavity, that is, where the steepest slope occur.</w:t>
      </w:r>
    </w:p>
    <w:p w:rsidR="002C7A08" w:rsidRDefault="002C7A08" w:rsidP="002C7A08">
      <w:pPr>
        <w:pStyle w:val="ListParagraph"/>
        <w:rPr>
          <w:color w:val="000000" w:themeColor="text1"/>
        </w:rPr>
      </w:pPr>
    </w:p>
    <w:p w:rsidR="002C7A08" w:rsidRDefault="002C7A08" w:rsidP="002C7A08">
      <w:pPr>
        <w:pStyle w:val="ListParagraph"/>
        <w:rPr>
          <w:color w:val="000000" w:themeColor="text1"/>
        </w:rPr>
      </w:pPr>
    </w:p>
    <w:p w:rsidR="002C7A08" w:rsidRDefault="002C7A08" w:rsidP="002C7A08">
      <w:pPr>
        <w:pStyle w:val="ListParagraph"/>
        <w:rPr>
          <w:color w:val="000000" w:themeColor="text1"/>
        </w:rPr>
      </w:pPr>
    </w:p>
    <w:p w:rsidR="00D92918" w:rsidRDefault="00EF4307" w:rsidP="0060275D">
      <w:pPr>
        <w:pStyle w:val="ListParagraph"/>
        <w:numPr>
          <w:ilvl w:val="0"/>
          <w:numId w:val="1"/>
        </w:numPr>
        <w:rPr>
          <w:color w:val="000000" w:themeColor="text1"/>
        </w:rPr>
      </w:pPr>
      <w:r>
        <w:rPr>
          <w:color w:val="000000" w:themeColor="text1"/>
        </w:rPr>
        <w:t>With threshold 100 and 500. The result is the best. It discards all the background details while preserving details on the portrait. For more testing results, see below.</w:t>
      </w:r>
    </w:p>
    <w:p w:rsidR="004F397D" w:rsidRDefault="004F397D" w:rsidP="004F397D">
      <w:pPr>
        <w:pStyle w:val="ListParagraph"/>
        <w:rPr>
          <w:color w:val="000000" w:themeColor="text1"/>
        </w:rPr>
      </w:pPr>
      <w:r>
        <w:rPr>
          <w:noProof/>
          <w:color w:val="000000" w:themeColor="text1"/>
        </w:rPr>
        <w:drawing>
          <wp:inline distT="0" distB="0" distL="0" distR="0">
            <wp:extent cx="1881266" cy="28247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rtrait_t1_100_t2_500.jpg"/>
                    <pic:cNvPicPr/>
                  </pic:nvPicPr>
                  <pic:blipFill>
                    <a:blip r:embed="rId15">
                      <a:extLst>
                        <a:ext uri="{28A0092B-C50C-407E-A947-70E740481C1C}">
                          <a14:useLocalDpi xmlns:a14="http://schemas.microsoft.com/office/drawing/2010/main" val="0"/>
                        </a:ext>
                      </a:extLst>
                    </a:blip>
                    <a:stretch>
                      <a:fillRect/>
                    </a:stretch>
                  </pic:blipFill>
                  <pic:spPr>
                    <a:xfrm>
                      <a:off x="0" y="0"/>
                      <a:ext cx="1891377" cy="2839975"/>
                    </a:xfrm>
                    <a:prstGeom prst="rect">
                      <a:avLst/>
                    </a:prstGeom>
                  </pic:spPr>
                </pic:pic>
              </a:graphicData>
            </a:graphic>
          </wp:inline>
        </w:drawing>
      </w:r>
    </w:p>
    <w:p w:rsidR="00EF4307" w:rsidRDefault="00EF4307" w:rsidP="004F397D">
      <w:pPr>
        <w:pStyle w:val="ListParagraph"/>
        <w:rPr>
          <w:color w:val="000000" w:themeColor="text1"/>
        </w:rPr>
      </w:pPr>
    </w:p>
    <w:p w:rsidR="00EF4307" w:rsidRDefault="00EF4307" w:rsidP="004F397D">
      <w:pPr>
        <w:pStyle w:val="ListParagraph"/>
        <w:rPr>
          <w:color w:val="000000" w:themeColor="text1"/>
        </w:rPr>
      </w:pPr>
    </w:p>
    <w:p w:rsidR="00EF4307" w:rsidRDefault="00EF4307" w:rsidP="004F397D">
      <w:pPr>
        <w:pStyle w:val="ListParagraph"/>
        <w:rPr>
          <w:color w:val="000000" w:themeColor="text1"/>
        </w:rPr>
      </w:pPr>
    </w:p>
    <w:p w:rsidR="00EF4307" w:rsidRDefault="00EF4307" w:rsidP="004F397D">
      <w:pPr>
        <w:pStyle w:val="ListParagraph"/>
        <w:rPr>
          <w:color w:val="000000" w:themeColor="text1"/>
        </w:rPr>
      </w:pPr>
    </w:p>
    <w:p w:rsidR="00EF4307" w:rsidRDefault="00EF4307" w:rsidP="004F397D">
      <w:pPr>
        <w:pStyle w:val="ListParagraph"/>
        <w:rPr>
          <w:color w:val="000000" w:themeColor="text1"/>
        </w:rPr>
      </w:pPr>
    </w:p>
    <w:p w:rsidR="00EF4307" w:rsidRDefault="00EF4307" w:rsidP="004F397D">
      <w:pPr>
        <w:pStyle w:val="ListParagraph"/>
        <w:rPr>
          <w:color w:val="000000" w:themeColor="text1"/>
        </w:rPr>
      </w:pPr>
    </w:p>
    <w:p w:rsidR="00EF4307" w:rsidRDefault="00EF4307" w:rsidP="004F397D">
      <w:pPr>
        <w:pStyle w:val="ListParagraph"/>
        <w:rPr>
          <w:color w:val="000000" w:themeColor="text1"/>
        </w:rPr>
      </w:pPr>
    </w:p>
    <w:p w:rsidR="00EF4307" w:rsidRDefault="00EF4307" w:rsidP="004F397D">
      <w:pPr>
        <w:pStyle w:val="ListParagraph"/>
        <w:rPr>
          <w:color w:val="000000" w:themeColor="text1"/>
        </w:rPr>
      </w:pPr>
    </w:p>
    <w:p w:rsidR="00EF4307" w:rsidRDefault="00EF4307" w:rsidP="004F397D">
      <w:pPr>
        <w:pStyle w:val="ListParagraph"/>
        <w:rPr>
          <w:color w:val="000000" w:themeColor="text1"/>
        </w:rPr>
      </w:pPr>
    </w:p>
    <w:p w:rsidR="00EF4307" w:rsidRDefault="00EF4307" w:rsidP="004F397D">
      <w:pPr>
        <w:pStyle w:val="ListParagraph"/>
        <w:rPr>
          <w:color w:val="000000" w:themeColor="text1"/>
        </w:rPr>
      </w:pPr>
    </w:p>
    <w:p w:rsidR="00EF4307" w:rsidRDefault="00EF4307" w:rsidP="004F397D">
      <w:pPr>
        <w:pStyle w:val="ListParagraph"/>
        <w:rPr>
          <w:color w:val="000000" w:themeColor="text1"/>
        </w:rPr>
      </w:pPr>
    </w:p>
    <w:p w:rsidR="00EF4307" w:rsidRDefault="00EF4307" w:rsidP="004F397D">
      <w:pPr>
        <w:pStyle w:val="ListParagraph"/>
        <w:rPr>
          <w:color w:val="000000" w:themeColor="text1"/>
        </w:rPr>
      </w:pPr>
    </w:p>
    <w:p w:rsidR="00EF4307" w:rsidRDefault="00EF4307" w:rsidP="004F397D">
      <w:pPr>
        <w:pStyle w:val="ListParagraph"/>
        <w:rPr>
          <w:color w:val="000000" w:themeColor="text1"/>
        </w:rPr>
      </w:pPr>
    </w:p>
    <w:p w:rsidR="002C7A08" w:rsidRDefault="002C7A08" w:rsidP="004F397D">
      <w:pPr>
        <w:pStyle w:val="ListParagraph"/>
        <w:rPr>
          <w:color w:val="000000" w:themeColor="text1"/>
        </w:rPr>
      </w:pPr>
    </w:p>
    <w:p w:rsidR="002C7A08" w:rsidRDefault="002C7A08" w:rsidP="004F397D">
      <w:pPr>
        <w:pStyle w:val="ListParagraph"/>
        <w:rPr>
          <w:color w:val="000000" w:themeColor="text1"/>
        </w:rPr>
      </w:pPr>
    </w:p>
    <w:p w:rsidR="002C7A08" w:rsidRDefault="002C7A08" w:rsidP="004F397D">
      <w:pPr>
        <w:pStyle w:val="ListParagraph"/>
        <w:rPr>
          <w:color w:val="000000" w:themeColor="text1"/>
        </w:rPr>
      </w:pPr>
    </w:p>
    <w:p w:rsidR="002C7A08" w:rsidRDefault="002C7A08" w:rsidP="004F397D">
      <w:pPr>
        <w:pStyle w:val="ListParagraph"/>
        <w:rPr>
          <w:color w:val="000000" w:themeColor="text1"/>
        </w:rPr>
      </w:pPr>
    </w:p>
    <w:p w:rsidR="002C7A08" w:rsidRDefault="002C7A08" w:rsidP="004F397D">
      <w:pPr>
        <w:pStyle w:val="ListParagraph"/>
        <w:rPr>
          <w:color w:val="000000" w:themeColor="text1"/>
        </w:rPr>
      </w:pPr>
    </w:p>
    <w:p w:rsidR="002C7A08" w:rsidRDefault="002C7A08" w:rsidP="004F397D">
      <w:pPr>
        <w:pStyle w:val="ListParagraph"/>
        <w:rPr>
          <w:color w:val="000000" w:themeColor="text1"/>
        </w:rPr>
      </w:pPr>
    </w:p>
    <w:p w:rsidR="002C7A08" w:rsidRDefault="002C7A08" w:rsidP="004F397D">
      <w:pPr>
        <w:pStyle w:val="ListParagraph"/>
        <w:rPr>
          <w:color w:val="000000" w:themeColor="text1"/>
        </w:rPr>
      </w:pPr>
    </w:p>
    <w:p w:rsidR="002C7A08" w:rsidRDefault="002C7A08" w:rsidP="004F397D">
      <w:pPr>
        <w:pStyle w:val="ListParagraph"/>
        <w:rPr>
          <w:color w:val="000000" w:themeColor="text1"/>
        </w:rPr>
      </w:pPr>
    </w:p>
    <w:p w:rsidR="002C7A08" w:rsidRDefault="002C7A08" w:rsidP="004F397D">
      <w:pPr>
        <w:pStyle w:val="ListParagraph"/>
        <w:rPr>
          <w:color w:val="000000" w:themeColor="text1"/>
        </w:rPr>
      </w:pPr>
    </w:p>
    <w:p w:rsidR="00EF4307" w:rsidRDefault="00EF4307" w:rsidP="004F397D">
      <w:pPr>
        <w:pStyle w:val="ListParagraph"/>
        <w:rPr>
          <w:color w:val="000000" w:themeColor="text1"/>
        </w:rPr>
      </w:pPr>
    </w:p>
    <w:tbl>
      <w:tblPr>
        <w:tblStyle w:val="TableGrid"/>
        <w:tblW w:w="11327" w:type="dxa"/>
        <w:tblInd w:w="-1281" w:type="dxa"/>
        <w:tblLook w:val="04A0" w:firstRow="1" w:lastRow="0" w:firstColumn="1" w:lastColumn="0" w:noHBand="0" w:noVBand="1"/>
      </w:tblPr>
      <w:tblGrid>
        <w:gridCol w:w="1121"/>
        <w:gridCol w:w="2458"/>
        <w:gridCol w:w="2417"/>
        <w:gridCol w:w="2416"/>
        <w:gridCol w:w="2915"/>
      </w:tblGrid>
      <w:tr w:rsidR="00EF4307" w:rsidTr="00EF4307">
        <w:tc>
          <w:tcPr>
            <w:tcW w:w="1121" w:type="dxa"/>
          </w:tcPr>
          <w:p w:rsidR="00EF4307" w:rsidRDefault="00EF4307" w:rsidP="004F397D">
            <w:pPr>
              <w:pStyle w:val="ListParagraph"/>
              <w:ind w:left="0"/>
              <w:rPr>
                <w:color w:val="000000" w:themeColor="text1"/>
              </w:rPr>
            </w:pPr>
          </w:p>
        </w:tc>
        <w:tc>
          <w:tcPr>
            <w:tcW w:w="2458" w:type="dxa"/>
          </w:tcPr>
          <w:p w:rsidR="00EF4307" w:rsidRDefault="00EF4307" w:rsidP="004F397D">
            <w:pPr>
              <w:pStyle w:val="ListParagraph"/>
              <w:ind w:left="0"/>
              <w:rPr>
                <w:color w:val="000000" w:themeColor="text1"/>
              </w:rPr>
            </w:pPr>
            <w:r>
              <w:rPr>
                <w:color w:val="000000" w:themeColor="text1"/>
              </w:rPr>
              <w:t>200</w:t>
            </w:r>
          </w:p>
        </w:tc>
        <w:tc>
          <w:tcPr>
            <w:tcW w:w="2417" w:type="dxa"/>
          </w:tcPr>
          <w:p w:rsidR="00EF4307" w:rsidRDefault="00EF4307" w:rsidP="004F397D">
            <w:pPr>
              <w:pStyle w:val="ListParagraph"/>
              <w:ind w:left="0"/>
              <w:rPr>
                <w:color w:val="000000" w:themeColor="text1"/>
              </w:rPr>
            </w:pPr>
            <w:r>
              <w:rPr>
                <w:color w:val="000000" w:themeColor="text1"/>
              </w:rPr>
              <w:t>300</w:t>
            </w:r>
          </w:p>
        </w:tc>
        <w:tc>
          <w:tcPr>
            <w:tcW w:w="2416" w:type="dxa"/>
          </w:tcPr>
          <w:p w:rsidR="00EF4307" w:rsidRDefault="00EF4307" w:rsidP="004F397D">
            <w:pPr>
              <w:pStyle w:val="ListParagraph"/>
              <w:ind w:left="0"/>
              <w:rPr>
                <w:color w:val="000000" w:themeColor="text1"/>
              </w:rPr>
            </w:pPr>
            <w:r>
              <w:rPr>
                <w:color w:val="000000" w:themeColor="text1"/>
              </w:rPr>
              <w:t>400</w:t>
            </w:r>
          </w:p>
        </w:tc>
        <w:tc>
          <w:tcPr>
            <w:tcW w:w="2915" w:type="dxa"/>
          </w:tcPr>
          <w:p w:rsidR="00EF4307" w:rsidRDefault="00EF4307" w:rsidP="004F397D">
            <w:pPr>
              <w:pStyle w:val="ListParagraph"/>
              <w:ind w:left="0"/>
              <w:rPr>
                <w:color w:val="000000" w:themeColor="text1"/>
              </w:rPr>
            </w:pPr>
            <w:r>
              <w:rPr>
                <w:color w:val="000000" w:themeColor="text1"/>
              </w:rPr>
              <w:t>500</w:t>
            </w:r>
          </w:p>
        </w:tc>
      </w:tr>
      <w:tr w:rsidR="00EF4307" w:rsidTr="00EF4307">
        <w:tc>
          <w:tcPr>
            <w:tcW w:w="1121" w:type="dxa"/>
          </w:tcPr>
          <w:p w:rsidR="00EF4307" w:rsidRDefault="00EF4307" w:rsidP="004F397D">
            <w:pPr>
              <w:pStyle w:val="ListParagraph"/>
              <w:ind w:left="0"/>
              <w:rPr>
                <w:color w:val="000000" w:themeColor="text1"/>
              </w:rPr>
            </w:pPr>
            <w:r>
              <w:rPr>
                <w:color w:val="000000" w:themeColor="text1"/>
              </w:rPr>
              <w:t>100</w:t>
            </w:r>
          </w:p>
        </w:tc>
        <w:tc>
          <w:tcPr>
            <w:tcW w:w="2458" w:type="dxa"/>
          </w:tcPr>
          <w:p w:rsidR="00EF4307" w:rsidRDefault="00EF4307" w:rsidP="004F397D">
            <w:pPr>
              <w:pStyle w:val="ListParagraph"/>
              <w:ind w:left="0"/>
              <w:rPr>
                <w:color w:val="000000" w:themeColor="text1"/>
              </w:rPr>
            </w:pPr>
            <w:r>
              <w:rPr>
                <w:noProof/>
                <w:color w:val="000000" w:themeColor="text1"/>
              </w:rPr>
              <w:drawing>
                <wp:inline distT="0" distB="0" distL="0" distR="0" wp14:anchorId="3725809D" wp14:editId="34C3D556">
                  <wp:extent cx="1169232" cy="175564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ortrait_t1_100_t2_20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86297" cy="1781271"/>
                          </a:xfrm>
                          <a:prstGeom prst="rect">
                            <a:avLst/>
                          </a:prstGeom>
                        </pic:spPr>
                      </pic:pic>
                    </a:graphicData>
                  </a:graphic>
                </wp:inline>
              </w:drawing>
            </w:r>
          </w:p>
        </w:tc>
        <w:tc>
          <w:tcPr>
            <w:tcW w:w="2417" w:type="dxa"/>
          </w:tcPr>
          <w:p w:rsidR="00EF4307" w:rsidRDefault="00EF4307" w:rsidP="004F397D">
            <w:pPr>
              <w:pStyle w:val="ListParagraph"/>
              <w:ind w:left="0"/>
              <w:rPr>
                <w:color w:val="000000" w:themeColor="text1"/>
              </w:rPr>
            </w:pPr>
            <w:r>
              <w:rPr>
                <w:noProof/>
                <w:color w:val="000000" w:themeColor="text1"/>
              </w:rPr>
              <w:drawing>
                <wp:inline distT="0" distB="0" distL="0" distR="0" wp14:anchorId="57DC16F6" wp14:editId="3169C997">
                  <wp:extent cx="1168893" cy="17551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ortrait_t1_100_t2_300.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97145" cy="1797561"/>
                          </a:xfrm>
                          <a:prstGeom prst="rect">
                            <a:avLst/>
                          </a:prstGeom>
                        </pic:spPr>
                      </pic:pic>
                    </a:graphicData>
                  </a:graphic>
                </wp:inline>
              </w:drawing>
            </w:r>
          </w:p>
        </w:tc>
        <w:tc>
          <w:tcPr>
            <w:tcW w:w="2416" w:type="dxa"/>
          </w:tcPr>
          <w:p w:rsidR="00EF4307" w:rsidRDefault="00EF4307" w:rsidP="004F397D">
            <w:pPr>
              <w:pStyle w:val="ListParagraph"/>
              <w:ind w:left="0"/>
              <w:rPr>
                <w:color w:val="000000" w:themeColor="text1"/>
              </w:rPr>
            </w:pPr>
            <w:r>
              <w:rPr>
                <w:noProof/>
                <w:color w:val="000000" w:themeColor="text1"/>
              </w:rPr>
              <w:drawing>
                <wp:inline distT="0" distB="0" distL="0" distR="0" wp14:anchorId="426760C0" wp14:editId="12F776C0">
                  <wp:extent cx="1168894" cy="17551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rtrait_t1_100_t2_400.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95287" cy="1794770"/>
                          </a:xfrm>
                          <a:prstGeom prst="rect">
                            <a:avLst/>
                          </a:prstGeom>
                        </pic:spPr>
                      </pic:pic>
                    </a:graphicData>
                  </a:graphic>
                </wp:inline>
              </w:drawing>
            </w:r>
          </w:p>
        </w:tc>
        <w:tc>
          <w:tcPr>
            <w:tcW w:w="2915" w:type="dxa"/>
          </w:tcPr>
          <w:p w:rsidR="00EF4307" w:rsidRDefault="00EF4307" w:rsidP="004F397D">
            <w:pPr>
              <w:pStyle w:val="ListParagraph"/>
              <w:ind w:left="0"/>
              <w:rPr>
                <w:color w:val="000000" w:themeColor="text1"/>
              </w:rPr>
            </w:pPr>
            <w:r>
              <w:rPr>
                <w:noProof/>
                <w:color w:val="000000" w:themeColor="text1"/>
              </w:rPr>
              <w:drawing>
                <wp:inline distT="0" distB="0" distL="0" distR="0" wp14:anchorId="3A9364CA" wp14:editId="438E6656">
                  <wp:extent cx="1168895" cy="17551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rtrait_t1_100_t2_500.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86570" cy="1781680"/>
                          </a:xfrm>
                          <a:prstGeom prst="rect">
                            <a:avLst/>
                          </a:prstGeom>
                        </pic:spPr>
                      </pic:pic>
                    </a:graphicData>
                  </a:graphic>
                </wp:inline>
              </w:drawing>
            </w:r>
          </w:p>
        </w:tc>
      </w:tr>
      <w:tr w:rsidR="00EF4307" w:rsidTr="00EF4307">
        <w:tc>
          <w:tcPr>
            <w:tcW w:w="1121" w:type="dxa"/>
          </w:tcPr>
          <w:p w:rsidR="00EF4307" w:rsidRDefault="00EF4307" w:rsidP="004F397D">
            <w:pPr>
              <w:pStyle w:val="ListParagraph"/>
              <w:ind w:left="0"/>
              <w:rPr>
                <w:color w:val="000000" w:themeColor="text1"/>
              </w:rPr>
            </w:pPr>
            <w:r>
              <w:rPr>
                <w:color w:val="000000" w:themeColor="text1"/>
              </w:rPr>
              <w:t>200</w:t>
            </w:r>
          </w:p>
        </w:tc>
        <w:tc>
          <w:tcPr>
            <w:tcW w:w="2458" w:type="dxa"/>
          </w:tcPr>
          <w:p w:rsidR="00EF4307" w:rsidRDefault="00EF4307" w:rsidP="004F397D">
            <w:pPr>
              <w:pStyle w:val="ListParagraph"/>
              <w:ind w:left="0"/>
              <w:rPr>
                <w:color w:val="000000" w:themeColor="text1"/>
              </w:rPr>
            </w:pPr>
          </w:p>
        </w:tc>
        <w:tc>
          <w:tcPr>
            <w:tcW w:w="2417" w:type="dxa"/>
          </w:tcPr>
          <w:p w:rsidR="00EF4307" w:rsidRDefault="00EF4307" w:rsidP="004F397D">
            <w:pPr>
              <w:pStyle w:val="ListParagraph"/>
              <w:ind w:left="0"/>
              <w:rPr>
                <w:color w:val="000000" w:themeColor="text1"/>
              </w:rPr>
            </w:pPr>
            <w:r>
              <w:rPr>
                <w:noProof/>
                <w:color w:val="000000" w:themeColor="text1"/>
              </w:rPr>
              <w:drawing>
                <wp:inline distT="0" distB="0" distL="0" distR="0" wp14:anchorId="48F8B99F" wp14:editId="08F5F470">
                  <wp:extent cx="1168400" cy="175439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rtrait_t1_200_t2_300.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82713" cy="1775889"/>
                          </a:xfrm>
                          <a:prstGeom prst="rect">
                            <a:avLst/>
                          </a:prstGeom>
                        </pic:spPr>
                      </pic:pic>
                    </a:graphicData>
                  </a:graphic>
                </wp:inline>
              </w:drawing>
            </w:r>
          </w:p>
        </w:tc>
        <w:tc>
          <w:tcPr>
            <w:tcW w:w="2416" w:type="dxa"/>
          </w:tcPr>
          <w:p w:rsidR="00EF4307" w:rsidRDefault="00EF4307" w:rsidP="004F397D">
            <w:pPr>
              <w:pStyle w:val="ListParagraph"/>
              <w:ind w:left="0"/>
              <w:rPr>
                <w:color w:val="000000" w:themeColor="text1"/>
              </w:rPr>
            </w:pPr>
            <w:r>
              <w:rPr>
                <w:noProof/>
                <w:color w:val="000000" w:themeColor="text1"/>
              </w:rPr>
              <w:drawing>
                <wp:inline distT="0" distB="0" distL="0" distR="0" wp14:anchorId="5EAF20D6" wp14:editId="7F8B9BC3">
                  <wp:extent cx="1168400" cy="175439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rtrait_t1_200_t2_40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79499" cy="1771062"/>
                          </a:xfrm>
                          <a:prstGeom prst="rect">
                            <a:avLst/>
                          </a:prstGeom>
                        </pic:spPr>
                      </pic:pic>
                    </a:graphicData>
                  </a:graphic>
                </wp:inline>
              </w:drawing>
            </w:r>
          </w:p>
        </w:tc>
        <w:tc>
          <w:tcPr>
            <w:tcW w:w="2915" w:type="dxa"/>
          </w:tcPr>
          <w:p w:rsidR="00EF4307" w:rsidRDefault="00EF4307" w:rsidP="004F397D">
            <w:pPr>
              <w:pStyle w:val="ListParagraph"/>
              <w:ind w:left="0"/>
              <w:rPr>
                <w:color w:val="000000" w:themeColor="text1"/>
              </w:rPr>
            </w:pPr>
            <w:r>
              <w:rPr>
                <w:noProof/>
                <w:color w:val="000000" w:themeColor="text1"/>
              </w:rPr>
              <w:drawing>
                <wp:inline distT="0" distB="0" distL="0" distR="0" wp14:anchorId="29E388DE" wp14:editId="19067E66">
                  <wp:extent cx="1168049" cy="175387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ortrait_t1_200_t2_500.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79882" cy="1771638"/>
                          </a:xfrm>
                          <a:prstGeom prst="rect">
                            <a:avLst/>
                          </a:prstGeom>
                        </pic:spPr>
                      </pic:pic>
                    </a:graphicData>
                  </a:graphic>
                </wp:inline>
              </w:drawing>
            </w:r>
          </w:p>
        </w:tc>
      </w:tr>
      <w:tr w:rsidR="00EF4307" w:rsidTr="00EF4307">
        <w:tc>
          <w:tcPr>
            <w:tcW w:w="1121" w:type="dxa"/>
          </w:tcPr>
          <w:p w:rsidR="00EF4307" w:rsidRDefault="00EF4307" w:rsidP="004F397D">
            <w:pPr>
              <w:pStyle w:val="ListParagraph"/>
              <w:ind w:left="0"/>
              <w:rPr>
                <w:color w:val="000000" w:themeColor="text1"/>
              </w:rPr>
            </w:pPr>
            <w:r>
              <w:rPr>
                <w:color w:val="000000" w:themeColor="text1"/>
              </w:rPr>
              <w:t>300</w:t>
            </w:r>
          </w:p>
        </w:tc>
        <w:tc>
          <w:tcPr>
            <w:tcW w:w="2458" w:type="dxa"/>
          </w:tcPr>
          <w:p w:rsidR="00EF4307" w:rsidRDefault="00EF4307" w:rsidP="004F397D">
            <w:pPr>
              <w:pStyle w:val="ListParagraph"/>
              <w:ind w:left="0"/>
              <w:rPr>
                <w:color w:val="000000" w:themeColor="text1"/>
              </w:rPr>
            </w:pPr>
          </w:p>
        </w:tc>
        <w:tc>
          <w:tcPr>
            <w:tcW w:w="2417" w:type="dxa"/>
          </w:tcPr>
          <w:p w:rsidR="00EF4307" w:rsidRDefault="00EF4307" w:rsidP="004F397D">
            <w:pPr>
              <w:pStyle w:val="ListParagraph"/>
              <w:ind w:left="0"/>
              <w:rPr>
                <w:color w:val="000000" w:themeColor="text1"/>
              </w:rPr>
            </w:pPr>
          </w:p>
        </w:tc>
        <w:tc>
          <w:tcPr>
            <w:tcW w:w="2416" w:type="dxa"/>
          </w:tcPr>
          <w:p w:rsidR="00EF4307" w:rsidRDefault="00EF4307" w:rsidP="004F397D">
            <w:pPr>
              <w:pStyle w:val="ListParagraph"/>
              <w:ind w:left="0"/>
              <w:rPr>
                <w:color w:val="000000" w:themeColor="text1"/>
              </w:rPr>
            </w:pPr>
            <w:r>
              <w:rPr>
                <w:noProof/>
                <w:color w:val="000000" w:themeColor="text1"/>
              </w:rPr>
              <w:drawing>
                <wp:inline distT="0" distB="0" distL="0" distR="0" wp14:anchorId="292BC90D" wp14:editId="0FCCC1D4">
                  <wp:extent cx="1173027" cy="1761344"/>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rtrait_t1_300_t2_400.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81704" cy="1774373"/>
                          </a:xfrm>
                          <a:prstGeom prst="rect">
                            <a:avLst/>
                          </a:prstGeom>
                        </pic:spPr>
                      </pic:pic>
                    </a:graphicData>
                  </a:graphic>
                </wp:inline>
              </w:drawing>
            </w:r>
          </w:p>
        </w:tc>
        <w:tc>
          <w:tcPr>
            <w:tcW w:w="2915" w:type="dxa"/>
          </w:tcPr>
          <w:p w:rsidR="00EF4307" w:rsidRDefault="00EF4307" w:rsidP="004F397D">
            <w:pPr>
              <w:pStyle w:val="ListParagraph"/>
              <w:ind w:left="0"/>
              <w:rPr>
                <w:color w:val="000000" w:themeColor="text1"/>
              </w:rPr>
            </w:pPr>
            <w:r>
              <w:rPr>
                <w:noProof/>
                <w:color w:val="000000" w:themeColor="text1"/>
              </w:rPr>
              <w:drawing>
                <wp:inline distT="0" distB="0" distL="0" distR="0" wp14:anchorId="3D34AE25" wp14:editId="290989E6">
                  <wp:extent cx="1168400" cy="175439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ortrait_t1_300_t2_500.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80637" cy="1772773"/>
                          </a:xfrm>
                          <a:prstGeom prst="rect">
                            <a:avLst/>
                          </a:prstGeom>
                        </pic:spPr>
                      </pic:pic>
                    </a:graphicData>
                  </a:graphic>
                </wp:inline>
              </w:drawing>
            </w:r>
          </w:p>
        </w:tc>
      </w:tr>
      <w:tr w:rsidR="00EF4307" w:rsidTr="00EF4307">
        <w:tc>
          <w:tcPr>
            <w:tcW w:w="1121" w:type="dxa"/>
          </w:tcPr>
          <w:p w:rsidR="00EF4307" w:rsidRDefault="00EF4307" w:rsidP="004F397D">
            <w:pPr>
              <w:pStyle w:val="ListParagraph"/>
              <w:ind w:left="0"/>
              <w:rPr>
                <w:color w:val="000000" w:themeColor="text1"/>
              </w:rPr>
            </w:pPr>
            <w:r>
              <w:rPr>
                <w:color w:val="000000" w:themeColor="text1"/>
              </w:rPr>
              <w:t>400</w:t>
            </w:r>
          </w:p>
        </w:tc>
        <w:tc>
          <w:tcPr>
            <w:tcW w:w="2458" w:type="dxa"/>
          </w:tcPr>
          <w:p w:rsidR="00EF4307" w:rsidRDefault="00EF4307" w:rsidP="004F397D">
            <w:pPr>
              <w:pStyle w:val="ListParagraph"/>
              <w:ind w:left="0"/>
              <w:rPr>
                <w:color w:val="000000" w:themeColor="text1"/>
              </w:rPr>
            </w:pPr>
          </w:p>
        </w:tc>
        <w:tc>
          <w:tcPr>
            <w:tcW w:w="2417" w:type="dxa"/>
          </w:tcPr>
          <w:p w:rsidR="00EF4307" w:rsidRDefault="00EF4307" w:rsidP="004F397D">
            <w:pPr>
              <w:pStyle w:val="ListParagraph"/>
              <w:ind w:left="0"/>
              <w:rPr>
                <w:color w:val="000000" w:themeColor="text1"/>
              </w:rPr>
            </w:pPr>
          </w:p>
        </w:tc>
        <w:tc>
          <w:tcPr>
            <w:tcW w:w="2416" w:type="dxa"/>
          </w:tcPr>
          <w:p w:rsidR="00EF4307" w:rsidRDefault="00EF4307" w:rsidP="004F397D">
            <w:pPr>
              <w:pStyle w:val="ListParagraph"/>
              <w:ind w:left="0"/>
              <w:rPr>
                <w:color w:val="000000" w:themeColor="text1"/>
              </w:rPr>
            </w:pPr>
          </w:p>
        </w:tc>
        <w:tc>
          <w:tcPr>
            <w:tcW w:w="2915" w:type="dxa"/>
          </w:tcPr>
          <w:p w:rsidR="00EF4307" w:rsidRDefault="00EF4307" w:rsidP="004F397D">
            <w:pPr>
              <w:pStyle w:val="ListParagraph"/>
              <w:ind w:left="0"/>
              <w:rPr>
                <w:color w:val="000000" w:themeColor="text1"/>
              </w:rPr>
            </w:pPr>
            <w:r>
              <w:rPr>
                <w:noProof/>
                <w:color w:val="000000" w:themeColor="text1"/>
              </w:rPr>
              <w:drawing>
                <wp:inline distT="0" distB="0" distL="0" distR="0" wp14:anchorId="6DFC08D4" wp14:editId="78EBA9C5">
                  <wp:extent cx="1168400" cy="175439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ortrait_t1_400_t2_500.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85889" cy="1780658"/>
                          </a:xfrm>
                          <a:prstGeom prst="rect">
                            <a:avLst/>
                          </a:prstGeom>
                        </pic:spPr>
                      </pic:pic>
                    </a:graphicData>
                  </a:graphic>
                </wp:inline>
              </w:drawing>
            </w:r>
          </w:p>
        </w:tc>
      </w:tr>
    </w:tbl>
    <w:p w:rsidR="009632FF" w:rsidRPr="009632FF" w:rsidRDefault="009632FF" w:rsidP="009632FF">
      <w:pPr>
        <w:rPr>
          <w:color w:val="000000" w:themeColor="text1"/>
        </w:rPr>
      </w:pPr>
    </w:p>
    <w:sectPr w:rsidR="009632FF" w:rsidRPr="009632FF" w:rsidSect="00004006">
      <w:headerReference w:type="default" r:id="rId2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2A3B" w:rsidRDefault="00AA2A3B" w:rsidP="003A051B">
      <w:r>
        <w:separator/>
      </w:r>
    </w:p>
  </w:endnote>
  <w:endnote w:type="continuationSeparator" w:id="0">
    <w:p w:rsidR="00AA2A3B" w:rsidRDefault="00AA2A3B" w:rsidP="003A05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2A3B" w:rsidRDefault="00AA2A3B" w:rsidP="003A051B">
      <w:r>
        <w:separator/>
      </w:r>
    </w:p>
  </w:footnote>
  <w:footnote w:type="continuationSeparator" w:id="0">
    <w:p w:rsidR="00AA2A3B" w:rsidRDefault="00AA2A3B" w:rsidP="003A05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051B" w:rsidRDefault="003A051B">
    <w:pPr>
      <w:pStyle w:val="Header"/>
    </w:pPr>
    <w:r>
      <w:t>CSC420 Assignment 1</w:t>
    </w:r>
  </w:p>
  <w:p w:rsidR="003A051B" w:rsidRDefault="003A051B">
    <w:pPr>
      <w:pStyle w:val="Header"/>
    </w:pPr>
    <w:proofErr w:type="spellStart"/>
    <w:r>
      <w:t>Guanxiong</w:t>
    </w:r>
    <w:proofErr w:type="spellEnd"/>
    <w:r>
      <w:t xml:space="preserve"> Liu</w:t>
    </w:r>
  </w:p>
  <w:p w:rsidR="003A051B" w:rsidRDefault="003A051B">
    <w:pPr>
      <w:pStyle w:val="Header"/>
    </w:pPr>
    <w:proofErr w:type="spellStart"/>
    <w:r>
      <w:t>liuguanx</w:t>
    </w:r>
    <w:proofErr w:type="spellEnd"/>
  </w:p>
  <w:p w:rsidR="003A051B" w:rsidRDefault="003A051B">
    <w:pPr>
      <w:pStyle w:val="Header"/>
    </w:pPr>
    <w:r>
      <w:t>1002077726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B93C47"/>
    <w:multiLevelType w:val="hybridMultilevel"/>
    <w:tmpl w:val="5CACA2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43140CBF"/>
    <w:multiLevelType w:val="hybridMultilevel"/>
    <w:tmpl w:val="3A182B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51B"/>
    <w:rsid w:val="00004006"/>
    <w:rsid w:val="00186858"/>
    <w:rsid w:val="0027247A"/>
    <w:rsid w:val="00274C9D"/>
    <w:rsid w:val="002C7A08"/>
    <w:rsid w:val="003578B6"/>
    <w:rsid w:val="00374701"/>
    <w:rsid w:val="003A051B"/>
    <w:rsid w:val="0046200B"/>
    <w:rsid w:val="004E4B93"/>
    <w:rsid w:val="004F397D"/>
    <w:rsid w:val="005B2F97"/>
    <w:rsid w:val="005F1304"/>
    <w:rsid w:val="0060275D"/>
    <w:rsid w:val="00665E72"/>
    <w:rsid w:val="006C0F0D"/>
    <w:rsid w:val="0079230B"/>
    <w:rsid w:val="007D38AC"/>
    <w:rsid w:val="00842F87"/>
    <w:rsid w:val="00896543"/>
    <w:rsid w:val="008E559C"/>
    <w:rsid w:val="008E6C06"/>
    <w:rsid w:val="009176FD"/>
    <w:rsid w:val="00947773"/>
    <w:rsid w:val="009632FF"/>
    <w:rsid w:val="00A35C1F"/>
    <w:rsid w:val="00AA2A3B"/>
    <w:rsid w:val="00AA2D01"/>
    <w:rsid w:val="00AB5137"/>
    <w:rsid w:val="00B045E6"/>
    <w:rsid w:val="00C178DB"/>
    <w:rsid w:val="00C814D7"/>
    <w:rsid w:val="00CA3F4D"/>
    <w:rsid w:val="00D66F19"/>
    <w:rsid w:val="00D92918"/>
    <w:rsid w:val="00DE2DFA"/>
    <w:rsid w:val="00E57AB4"/>
    <w:rsid w:val="00E93759"/>
    <w:rsid w:val="00EF4307"/>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88E99"/>
  <w15:chartTrackingRefBased/>
  <w15:docId w15:val="{70A9D1FC-F123-9844-82F8-3C4E0B81D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051B"/>
    <w:pPr>
      <w:tabs>
        <w:tab w:val="center" w:pos="4680"/>
        <w:tab w:val="right" w:pos="9360"/>
      </w:tabs>
    </w:pPr>
  </w:style>
  <w:style w:type="character" w:customStyle="1" w:styleId="HeaderChar">
    <w:name w:val="Header Char"/>
    <w:basedOn w:val="DefaultParagraphFont"/>
    <w:link w:val="Header"/>
    <w:uiPriority w:val="99"/>
    <w:rsid w:val="003A051B"/>
  </w:style>
  <w:style w:type="paragraph" w:styleId="Footer">
    <w:name w:val="footer"/>
    <w:basedOn w:val="Normal"/>
    <w:link w:val="FooterChar"/>
    <w:uiPriority w:val="99"/>
    <w:unhideWhenUsed/>
    <w:rsid w:val="003A051B"/>
    <w:pPr>
      <w:tabs>
        <w:tab w:val="center" w:pos="4680"/>
        <w:tab w:val="right" w:pos="9360"/>
      </w:tabs>
    </w:pPr>
  </w:style>
  <w:style w:type="character" w:customStyle="1" w:styleId="FooterChar">
    <w:name w:val="Footer Char"/>
    <w:basedOn w:val="DefaultParagraphFont"/>
    <w:link w:val="Footer"/>
    <w:uiPriority w:val="99"/>
    <w:rsid w:val="003A051B"/>
  </w:style>
  <w:style w:type="paragraph" w:styleId="ListParagraph">
    <w:name w:val="List Paragraph"/>
    <w:basedOn w:val="Normal"/>
    <w:uiPriority w:val="34"/>
    <w:qFormat/>
    <w:rsid w:val="003A051B"/>
    <w:pPr>
      <w:ind w:left="720"/>
      <w:contextualSpacing/>
    </w:pPr>
  </w:style>
  <w:style w:type="character" w:styleId="PlaceholderText">
    <w:name w:val="Placeholder Text"/>
    <w:basedOn w:val="DefaultParagraphFont"/>
    <w:uiPriority w:val="99"/>
    <w:semiHidden/>
    <w:rsid w:val="00AA2D01"/>
    <w:rPr>
      <w:color w:val="808080"/>
    </w:rPr>
  </w:style>
  <w:style w:type="table" w:styleId="TableGrid">
    <w:name w:val="Table Grid"/>
    <w:basedOn w:val="TableNormal"/>
    <w:uiPriority w:val="39"/>
    <w:rsid w:val="005B2F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6</Pages>
  <Words>377</Words>
  <Characters>2152</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cp:revision>
  <dcterms:created xsi:type="dcterms:W3CDTF">2018-09-24T23:33:00Z</dcterms:created>
  <dcterms:modified xsi:type="dcterms:W3CDTF">2018-09-27T00:01:00Z</dcterms:modified>
</cp:coreProperties>
</file>