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BF1" w:rsidRDefault="0039136F">
      <w:r>
        <w:t xml:space="preserve">1a. Yes, it is a good to train binary classification neural networks since I only have five images per employee. The available data is relatively small, so it would be appropriate to have a binary classifier for each employee. i.e. One vs. All classifier. </w:t>
      </w:r>
    </w:p>
    <w:p w:rsidR="0039136F" w:rsidRDefault="0039136F">
      <w:r>
        <w:t xml:space="preserve">1b. </w:t>
      </w:r>
      <w:r w:rsidR="00BE7F5E">
        <w:t>TF-IDF is useful because common objects</w:t>
      </w:r>
      <w:r w:rsidR="00BE7F5E">
        <w:rPr>
          <w:rFonts w:hint="eastAsia"/>
        </w:rPr>
        <w:t xml:space="preserve"> (visual words) should weigh less when match an image in a query.</w:t>
      </w:r>
      <w:bookmarkStart w:id="0" w:name="_GoBack"/>
      <w:bookmarkEnd w:id="0"/>
    </w:p>
    <w:sectPr w:rsidR="003913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7B1" w:rsidRDefault="008067B1" w:rsidP="0039136F">
      <w:pPr>
        <w:spacing w:after="0" w:line="240" w:lineRule="auto"/>
      </w:pPr>
      <w:r>
        <w:separator/>
      </w:r>
    </w:p>
  </w:endnote>
  <w:endnote w:type="continuationSeparator" w:id="0">
    <w:p w:rsidR="008067B1" w:rsidRDefault="008067B1" w:rsidP="0039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7B1" w:rsidRDefault="008067B1" w:rsidP="0039136F">
      <w:pPr>
        <w:spacing w:after="0" w:line="240" w:lineRule="auto"/>
      </w:pPr>
      <w:r>
        <w:separator/>
      </w:r>
    </w:p>
  </w:footnote>
  <w:footnote w:type="continuationSeparator" w:id="0">
    <w:p w:rsidR="008067B1" w:rsidRDefault="008067B1" w:rsidP="0039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6F" w:rsidRDefault="0039136F">
    <w:pPr>
      <w:pStyle w:val="Header"/>
    </w:pPr>
    <w:r>
      <w:rPr>
        <w:rFonts w:hint="eastAsia"/>
      </w:rPr>
      <w:t>CSC</w:t>
    </w:r>
    <w:r>
      <w:t xml:space="preserve">420 </w:t>
    </w:r>
    <w:r>
      <w:rPr>
        <w:rFonts w:hint="eastAsia"/>
      </w:rPr>
      <w:t>As</w:t>
    </w:r>
    <w:r>
      <w:t>signment 5</w:t>
    </w:r>
  </w:p>
  <w:p w:rsidR="0039136F" w:rsidRDefault="0039136F">
    <w:pPr>
      <w:pStyle w:val="Header"/>
    </w:pPr>
    <w:r>
      <w:t>1002077726</w:t>
    </w:r>
  </w:p>
  <w:p w:rsidR="0039136F" w:rsidRDefault="0039136F">
    <w:pPr>
      <w:pStyle w:val="Header"/>
    </w:pPr>
    <w:r>
      <w:t>Guanxiong Liu</w:t>
    </w:r>
  </w:p>
  <w:p w:rsidR="0039136F" w:rsidRDefault="0039136F">
    <w:pPr>
      <w:pStyle w:val="Header"/>
    </w:pPr>
    <w:proofErr w:type="spellStart"/>
    <w:r>
      <w:t>liuguanx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6F"/>
    <w:rsid w:val="0039136F"/>
    <w:rsid w:val="008067B1"/>
    <w:rsid w:val="00BE1BF1"/>
    <w:rsid w:val="00BE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20DC"/>
  <w15:chartTrackingRefBased/>
  <w15:docId w15:val="{175C3905-AFBB-45B1-AF72-41674594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6F"/>
  </w:style>
  <w:style w:type="paragraph" w:styleId="Footer">
    <w:name w:val="footer"/>
    <w:basedOn w:val="Normal"/>
    <w:link w:val="FooterChar"/>
    <w:uiPriority w:val="99"/>
    <w:unhideWhenUsed/>
    <w:rsid w:val="0039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Guanxiong Liu</dc:creator>
  <cp:keywords/>
  <dc:description/>
  <cp:lastModifiedBy>Guanxiong Liu</cp:lastModifiedBy>
  <cp:revision>1</cp:revision>
  <dcterms:created xsi:type="dcterms:W3CDTF">2018-11-17T02:46:00Z</dcterms:created>
  <dcterms:modified xsi:type="dcterms:W3CDTF">2018-11-17T03:20:00Z</dcterms:modified>
</cp:coreProperties>
</file>