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D2BD" w14:textId="1DC9AD8B" w:rsidR="00F35461" w:rsidRDefault="007E0584">
      <w:r>
        <w:rPr>
          <w:rFonts w:hint="eastAsia"/>
        </w:rPr>
        <w:t>何凯明 pointrend</w:t>
      </w:r>
      <w:r>
        <w:t xml:space="preserve"> </w:t>
      </w:r>
      <w:r>
        <w:rPr>
          <w:rFonts w:hint="eastAsia"/>
        </w:rPr>
        <w:t>将图像分割效果提升很多，算力只需原来最好算法</w:t>
      </w:r>
      <w:bookmarkStart w:id="0" w:name="_GoBack"/>
      <w:bookmarkEnd w:id="0"/>
      <w:r>
        <w:rPr>
          <w:rFonts w:hint="eastAsia"/>
        </w:rPr>
        <w:t>的2</w:t>
      </w:r>
      <w:r>
        <w:t>.6</w:t>
      </w:r>
    </w:p>
    <w:sectPr w:rsidR="00F35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B7"/>
    <w:rsid w:val="00644C09"/>
    <w:rsid w:val="007E0584"/>
    <w:rsid w:val="00AF4158"/>
    <w:rsid w:val="00E05662"/>
    <w:rsid w:val="00F3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211F"/>
  <w15:chartTrackingRefBased/>
  <w15:docId w15:val="{B5A7FA08-C203-451C-A030-9A571A1A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guicenguicen</dc:creator>
  <cp:keywords/>
  <dc:description/>
  <cp:lastModifiedBy>liu guicenguicen</cp:lastModifiedBy>
  <cp:revision>3</cp:revision>
  <dcterms:created xsi:type="dcterms:W3CDTF">2019-12-24T15:04:00Z</dcterms:created>
  <dcterms:modified xsi:type="dcterms:W3CDTF">2019-12-24T15:38:00Z</dcterms:modified>
</cp:coreProperties>
</file>