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D3011">
      <w:pPr>
        <w:rPr/>
      </w:pPr>
      <w:r>
        <w:rPr>
          <w:rFonts w:hint="default"/>
        </w:rPr>
        <w:t>古时候，楚国有一个人，在他坐船过江的时候，一不小心，把身上挂的一把宝剑掉进江里去了。那个人不慌不忙地从衣袋里取出一把小刀，在船舷上落下宝剑的地方刻了一个记号。嘴里自言自语嘱咐自己： “别忘记了，我的宝剑是从这儿掉下去的。”</w:t>
      </w:r>
    </w:p>
    <w:p w14:paraId="63D0CD45">
      <w:pPr>
        <w:rPr>
          <w:rFonts w:hint="default"/>
        </w:rPr>
      </w:pPr>
      <w:r>
        <w:rPr>
          <w:rFonts w:hint="default"/>
        </w:rPr>
        <w:t>同船人见他不着急的样子都很纳闷，就问他：“为什么不赶快下水捞宝剑？你在船舷上刻个记号有什么用呀？”</w:t>
      </w:r>
    </w:p>
    <w:p w14:paraId="5E55C006">
      <w:pPr>
        <w:rPr>
          <w:rFonts w:hint="default"/>
        </w:rPr>
      </w:pPr>
      <w:r>
        <w:rPr>
          <w:rFonts w:hint="default"/>
        </w:rPr>
        <w:t>“着什么急，我的宝剑是从这个地方掉下去的，一等船靠岸了， 我就要从这个刻有记号的地方跳下水去，把宝剑找回来。”</w:t>
      </w:r>
    </w:p>
    <w:p w14:paraId="00CE109A">
      <w:pPr>
        <w:rPr>
          <w:rFonts w:hint="default"/>
        </w:rPr>
      </w:pPr>
      <w:r>
        <w:rPr>
          <w:rFonts w:hint="default"/>
        </w:rPr>
        <w:t>过了一会儿，船到了目的地，停下来靠了码头，这个人便从船上刻的记号处，跳下水去捞宝剑，可是，摸了好长时间也没有找到。</w:t>
      </w:r>
    </w:p>
    <w:p w14:paraId="7FD69002">
      <w:pPr>
        <w:rPr>
          <w:rFonts w:hint="default"/>
        </w:rPr>
      </w:pPr>
      <w:r>
        <w:rPr>
          <w:rFonts w:hint="default"/>
        </w:rPr>
        <w:t>同船人看到他这样寻找宝剑都感到很可笑，有一个人说：“宝剑掉江里以后，船还是在行走的，而宝剑沉在水底下是不会跟着走的。 事实上，现在船离开丢剑的地方已经很远了，再按船舷上刻记号处去找 它怎么能找到呢？”</w:t>
      </w:r>
    </w:p>
    <w:p w14:paraId="418D75B0">
      <w:pPr>
        <w:rPr>
          <w:rFonts w:hint="default"/>
        </w:rPr>
      </w:pPr>
      <w:r>
        <w:rPr>
          <w:rFonts w:hint="default"/>
        </w:rPr>
        <w:t>大家都议论说：“这个人连一个很普通的道理也不懂得呢。”</w:t>
      </w:r>
    </w:p>
    <w:p w14:paraId="6991369E">
      <w:pPr>
        <w:rPr>
          <w:rFonts w:hint="default"/>
        </w:rPr>
      </w:pPr>
      <w:r>
        <w:rPr>
          <w:rFonts w:hint="default"/>
        </w:rPr>
        <w:t>后来人们根据这个故事引申出“刻舟求剑”这句成语， 比喻人们做事情要从客观实际出发，注意事物的发展变化，来处理事情。</w:t>
      </w:r>
    </w:p>
    <w:p w14:paraId="60BF1E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8E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2026-03-18T02:55:19Z</dcterms:created>
  <dc:creator>28603</dc:creator>
  <cp:lastModifiedBy>皮卡多</cp:lastModifiedBy>
  <dcterms:modified xsi:type="dcterms:W3CDTF">2026-03-18T02:55:35Z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50EE157D16304FFC92EDD4A757BCFBBB_12</vt:lpwstr>
  </property>
</Properties>
</file>