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5DB70">
      <w:pPr>
        <w:rPr/>
      </w:pPr>
      <w:r>
        <w:rPr>
          <w:rFonts w:hint="default"/>
        </w:rPr>
        <w:t>从前，有一个人，他最喜欢龙了。他穿的衣服上绣着龙，戴的帽子上也绣着龙。他住的房子，墙壁上画着龙，柱子上刻着龙。这些龙都牙齿尖尖的，爪子尖尖的，很凶猛的样子。</w:t>
      </w:r>
    </w:p>
    <w:p w14:paraId="52AC7547">
      <w:pPr>
        <w:rPr>
          <w:rFonts w:hint="default"/>
        </w:rPr>
      </w:pPr>
      <w:r>
        <w:rPr>
          <w:rFonts w:hint="default"/>
        </w:rPr>
        <w:t>有一天，天上的龙听说有个人很喜欢自己，就飞下来找他了。龙来到那个人的家里，他的头才伸进窗口，尾巴已经到了屋顶上。这个非常喜欢龙的人，一看，那条龙尖尖的牙齿，尖尖的爪子，吓得回头就跑。原来他喜欢的并不是真的龙，而是画出来的假龙。</w:t>
      </w:r>
    </w:p>
    <w:p w14:paraId="2EA56819">
      <w:pPr>
        <w:rPr>
          <w:rFonts w:hint="default"/>
        </w:rPr>
      </w:pPr>
      <w:r>
        <w:rPr>
          <w:rFonts w:hint="default"/>
        </w:rPr>
        <w:t>“叶公好龙”就是从这个故事来的。“好”是“喜欢”的意思。有人嘴上说喜欢某件事情，实际上并不这样，甚至还害怕某件事情，可以比喻作“叶公好龙”。</w:t>
      </w:r>
    </w:p>
    <w:p w14:paraId="057F666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31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2026-03-18T02:57:36Z</dcterms:created>
  <dc:creator>28603</dc:creator>
  <cp:lastModifiedBy>皮卡多</cp:lastModifiedBy>
  <dcterms:modified xsi:type="dcterms:W3CDTF">2026-03-18T02:57:59Z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0AC33243E4A2419F969BA30D8F3252E1_12</vt:lpwstr>
  </property>
</Properties>
</file>