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7AB87">
      <w:pPr>
        <w:rPr/>
      </w:pPr>
      <w:r>
        <w:rPr>
          <w:rFonts w:hint="default"/>
        </w:rPr>
        <w:t>有一只小青蛙，他一直都呆在一个井里，从来都没有出去过。</w:t>
      </w:r>
    </w:p>
    <w:p w14:paraId="452AAA19">
      <w:pPr>
        <w:rPr>
          <w:rFonts w:hint="default"/>
        </w:rPr>
      </w:pPr>
      <w:r>
        <w:rPr>
          <w:rFonts w:hint="default"/>
        </w:rPr>
        <w:t>有一天，它抬头看着天，这时候一个小乌龟路过井边。这只小青蛙就得意地对小乌龟说：“朋友你好啊，你看我生活在这里多快乐呀！出去玩的时候，我可以在井上跳来跳去，进来休息的时候我有这么大一个坑的水，我生活得太开心啦！您为什么不进来看看呢？”</w:t>
      </w:r>
    </w:p>
    <w:p w14:paraId="33FB213D">
      <w:pPr>
        <w:rPr>
          <w:rFonts w:hint="default"/>
        </w:rPr>
      </w:pPr>
      <w:r>
        <w:rPr>
          <w:rFonts w:hint="default"/>
        </w:rPr>
        <w:t>乌龟想进去看看，可是井太小，它左脚还没进去，右脚就被卡住了，只好慢慢地出来了。它对小青蛙说：“我住的那个海啊，好大好大，你都看不到它的对面在哪里。我们住的那个海啊，不管怎么下雨，怎么出太阳，它还是那么大。我们住在大海里游来游去，特别快乐！”</w:t>
      </w:r>
    </w:p>
    <w:p w14:paraId="17A32748">
      <w:pPr>
        <w:rPr>
          <w:rFonts w:hint="default"/>
        </w:rPr>
      </w:pPr>
      <w:r>
        <w:rPr>
          <w:rFonts w:hint="default"/>
        </w:rPr>
        <w:t>小青蛙听了小乌龟的话，说：“还有这么大的大海呀？原来我住的地方很小很小。”小乌龟对小青蛙说：“没关系，我带你去看我们那个很大很大的大海！”</w:t>
      </w:r>
    </w:p>
    <w:p w14:paraId="694D99C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35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2026-03-18T02:50:12Z</dcterms:created>
  <dc:creator>28603</dc:creator>
  <cp:lastModifiedBy>皮卡多</cp:lastModifiedBy>
  <dcterms:modified xsi:type="dcterms:W3CDTF">2026-03-18T02:50:24Z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AD53F897FD5C4A31BD3F5BF6B94BD65F_12</vt:lpwstr>
  </property>
</Properties>
</file>