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71F12">
      <w:pPr>
        <w:rPr>
          <w:rFonts w:hint="eastAsia"/>
        </w:rPr>
      </w:pPr>
      <w:r>
        <w:rPr>
          <w:rFonts w:hint="eastAsia"/>
        </w:rPr>
        <w:t>南北朝时期，梁朝有位画家名叫张僧繇，他的画特别传神。皇亲贵族，富商大贾都争相索求他的画。</w:t>
      </w:r>
    </w:p>
    <w:p w14:paraId="39DC49BE">
      <w:pPr>
        <w:rPr>
          <w:rFonts w:hint="eastAsia"/>
        </w:rPr>
      </w:pPr>
      <w:r>
        <w:rPr>
          <w:rFonts w:hint="eastAsia"/>
        </w:rPr>
        <w:t>传说有一年，张僧繇奉梁武帝之命，前去金陵安乐寺的墙上画四条金龙。仅三天，他就画出了四条活灵活现、威风凛凛的龙。这四条龙栩栩如生、惟妙惟肖，与真龙竟没有什么差别。一时间，围观的人都大为惊叹。</w:t>
      </w:r>
    </w:p>
    <w:p w14:paraId="091B9BDF">
      <w:pPr>
        <w:rPr>
          <w:rFonts w:hint="eastAsia"/>
        </w:rPr>
      </w:pPr>
      <w:r>
        <w:rPr>
          <w:rFonts w:hint="eastAsia"/>
        </w:rPr>
        <w:t>然而当人们凑近细看时，才发现这些龙全都没有眼睛。这样明显的缺陷让大家感到非常不解，纷纷请求张僧繇为龙添上眼睛。张僧繇却笑着说：“为龙画上眼睛不难，可一旦画了眼睛，这四条龙可就飞走了。”</w:t>
      </w:r>
    </w:p>
    <w:p w14:paraId="5344FD37">
      <w:pPr>
        <w:rPr>
          <w:rFonts w:hint="eastAsia"/>
        </w:rPr>
      </w:pPr>
      <w:r>
        <w:rPr>
          <w:rFonts w:hint="eastAsia"/>
        </w:rPr>
        <w:t>大家一听这话，都哈哈大笑起来，觉得他十分荒唐。画出来的龙怎么会飞走呢？所有的人都不相信，认为张僧繇在开玩笑。于是，张僧繇只好答应先给其中两条龙画眼睛。他当着众人的面，提起笔轻轻在画上点上眼睛。刚画完，不可思议的事就发生了：天空忽然乌云密布，紧接着一阵电闪雷鸣，在狂风暴雨中，那两条龙竟真的震破墙壁，凌空飞起，最终消失在云层中。</w:t>
      </w:r>
    </w:p>
    <w:p w14:paraId="1824F23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众人全都惊得目瞪口呆。等云散天晴时，大家看到雪白的墙壁上果然只剩下两条龙了。而张僧繇只是站在一旁，笑而不语。</w:t>
      </w:r>
    </w:p>
    <w:p w14:paraId="5D3CDF6A">
      <w:r>
        <w:rPr>
          <w:rFonts w:hint="eastAsia"/>
        </w:rPr>
        <w:t>“画龙点睛”后龙便破壁飞去的神话传说固然不可信，但点睛传神在艺术上的重要性，却是毋庸置疑的。做任何一件事情，无论之前做得如何出色，但是关键的那一步没有做好，可能一切都会等于零。所以要专注于事物的关键点，画好最后的点睛之笔，事物才能变得圆满。如果事物缺少了最美好的点缀，可能会黯淡无光，失去光彩。 [5]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951BE"/>
    <w:rsid w:val="355A6D87"/>
    <w:rsid w:val="357C6CFE"/>
    <w:rsid w:val="58353010"/>
    <w:rsid w:val="692A1FF1"/>
    <w:rsid w:val="709C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2026-03-18T03:25:09Z</dcterms:created>
  <dc:creator>28603</dc:creator>
  <cp:lastModifiedBy>皮卡多</cp:lastModifiedBy>
  <dcterms:modified xsi:type="dcterms:W3CDTF">2026-03-18T03:25:40Z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74F36C89BA7D4FC994C0D94F15C16969_12</vt:lpwstr>
  </property>
</Properties>
</file>