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563EB"/>
          <w:sz w:val="44"/>
          <w:szCs w:val="44"/>
        </w:rPr>
        <w:t xml:space="preserve">SaaS 智慧燃气CRM管理系统</w:t>
      </w:r>
    </w:p>
    <w:p>
      <w:pPr>
        <w:spacing w:after="400"/>
        <w:jc w:val="center"/>
      </w:pPr>
      <w:r>
        <w:rPr>
          <w:rFonts w:ascii="Arial" w:eastAsia="Microsoft YaHei" w:hAnsi="Arial"/>
          <w:color w:val="333333"/>
          <w:sz w:val="36"/>
          <w:szCs w:val="36"/>
        </w:rPr>
        <w:t xml:space="preserve">概要设计报告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版本：v1.0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日期：2026年7月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技术架构：Spring Boot + Vue 3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1 项目概述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SaaS 智慧燃气CRM管理系统是一款面向燃气行业的客户关系管理系统，采用SaaS多租户架构设计，支持多个燃气公司通过同一平台独立运营、数据隔离。系统涵盖客户管理、合同管理、报修管理、设备管理、工作报表、统计分析等核心业务模块，为燃气企业提供从客户开发到售后服务的全流程数字化管理能力。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核心特点：多租户数据隔离、RBAC权限控制、JWT无状态认证、全链路操作审计、自动数据备份、工作报表审批流。</w:t>
      </w:r>
    </w:p>
    <w:p>
      <w:pPr>
        <w:spacing w:after="6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2 设计目标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多租户隔离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通过 MyBatis-Plus 租户插件实现 SQL 级别的自动数据隔离，确保各租户数据完全独立，互不可见。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精细化权限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基于 RBAC 模型，支持菜单级和按钮级权限控制，超级管理员与租户管理员权限严格分离。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全流程覆盖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覆盖客户开发、合同签订、设备安装、维修服务、工作报表等燃气行业核心业务流程。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可扩展架构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前后端分离设计，RESTful API 规范，统一的响应封装和异常处理，便于功能扩展和维护。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3 系统架构设计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整体架构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系统采用经典的前后端分离 + B/S 架构，前端通过 Vite 开发服务器代理 API 请求到后端 Spring Boot 服务，生产环境下通过 Nginx 反向代理实现部署。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前端架构：视图层（Vue 3 SFC + Element Plus） -&gt; 路由层（Vue Router 4 + beforeEach） -&gt; 状态层（Pinia + localStorage） -&gt; 接口层（Axios 拦截器） -&gt; 指令层（v-permission 权限指令）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后端架构：Controller 接口层（23个） -&gt; Service 业务逻辑层（25个） -&gt; Mapper 数据访问层（30+个） -&gt; Entity 实体层（30+个） -&gt; Config 配置层（14个）</w:t>
      </w: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前端分层架构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技术实现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视图层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页面渲染与用户交互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Vue 3 SFC + Element Plus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路由层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页面导航与权限守卫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Vue Router 4 + beforeEach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状态层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全局状态管理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Pinia + localStorage 持久化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接口层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 调用封装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Axios 拦截器 + 统一错误处理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指令层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按钮级权限控制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自定义 v-permission 指令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后端分层架构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核心组件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Controller 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接收请求、参数校验、返回响应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23 个 RESTController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 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业务逻辑处理、事务控制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25 个 Service 接口 + 实现类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Mapper 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数据库 CRUD 操作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30+ MyBatis-Plus Mapper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Entity 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数据库实体映射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30+ 实体类 + DTO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Config 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框架配置、安全配置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14 个 @Configuration 类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4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2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2.7.18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成熟稳定的企业级开发框架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ORM 框架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3.5.5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内置分页、多租户插件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5.7+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事务支持完善，社区活跃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认证方案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JWT (jjwt)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0.9.1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无状态 Token，适合前后端分离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Vue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Composition API 性能优异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企业级组件丰富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极速热更新，ESM 原生支持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图表库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功能强大的数据可视化库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 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1.7.0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自动生成 Swagger UI 文档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Excel 处理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Apache POI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5.2.5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支持 Excel 导入导出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5 功能模块设计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系统共设计 12 个核心业务模块，覆盖系统管理、业务管理、设备管理、报表管理四大业务域：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业务域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认证管理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用户登录、JWT Token 签发与验证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租户管理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租户创建/启禁用、自动生成管理员账号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角色管理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角色 CRUD、权限分配（仅超级管理员）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员工管理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员工 CRUD、资质管理、员工申请审核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业务管理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客户管理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客户 CRUD、附件、导入导出、公共池、分配/转移/回收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业务管理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合同管理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合同 CRUD、状态流转、到期提醒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业务管理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报修管理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工单创建/分配/处理/确认/异常标记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业务管理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统计分析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客户/报修/拜访/合同多维度统计 + 图表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设备与报表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设备管理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设备档案、库存台账、采购/入库/出库、更换记录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设备与报表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工作报表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日报/周报/月报填报、审批链、数据看板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设备与报表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员工打卡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签到打卡、地址定位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设备与报表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系统运维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操作日志、数据备份、合同/报修提醒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6 安全设计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认证机制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采用 JWT 无状态认证方案，登录成功后签发包含 userId、tenantId、username 的 Token，有效期 2 小时。每次请求通过 JwtAuthFilter 验证 Token 合法性并还原用户上下文。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权限控制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采用 RBAC（基于角色的访问控制）模型，权限粒度到按钮级别：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路由级：Vue Router beforeEach 守卫检查 meta.permission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接口级：@RequirePermission 注解 + AOP 切面校验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按钮级：v-permission 自定义指令控制 DOM 显示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6.3 数据安全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密码使用 BCrypt 加密存储；XSS 防护（前端拦截危险字符 + 后端 XssValidationAdvice）；多租户 SQL 级隔离；文件上传限制（单文件 20MB，请求总量 50MB）。</w:t>
      </w:r>
    </w:p>
    <w:p>
      <w:pPr>
        <w:spacing w:after="6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7 部署架构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前端开发服务器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Vite dev server，代理 /api 到后端 8080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后端服务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Spring Boot 内嵌 Tomcat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MySQL 数据库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3306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HikariCP 连接池（min-idle:5, max-pool:20）</w:t>
            </w:r>
          </w:p>
        </w:tc>
      </w:tr>
    </w:tbl>
    <w:p>
      <w:r>
        <w:br w:type="page"/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563EB"/>
          <w:sz w:val="44"/>
          <w:szCs w:val="44"/>
        </w:rPr>
        <w:t xml:space="preserve">SaaS 智慧燃气CRM管理系统</w:t>
      </w:r>
    </w:p>
    <w:p>
      <w:pPr>
        <w:spacing w:after="400"/>
        <w:jc w:val="center"/>
      </w:pPr>
      <w:r>
        <w:rPr>
          <w:rFonts w:ascii="Arial" w:eastAsia="Microsoft YaHei" w:hAnsi="Arial"/>
          <w:color w:val="333333"/>
          <w:sz w:val="36"/>
          <w:szCs w:val="36"/>
        </w:rPr>
        <w:t xml:space="preserve">工程详细说明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版本：v1.0    日期：2026年7月    项目路径：saas-framework/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1 工程目录结构</w:t>
      </w:r>
    </w:p>
    <w:p>
      <w:pPr>
        <w:spacing w:after="40"/>
      </w:pPr>
      <w:r>
        <w:rPr>
          <w:rFonts w:ascii="Arial" w:eastAsia="Microsoft YaHei" w:hAnsi="Arial"/>
          <w:i/>
          <w:iCs/>
          <w:color w:val="888888"/>
          <w:sz w:val="18"/>
          <w:szCs w:val="18"/>
        </w:rPr>
        <w:t xml:space="preserve">目录结构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saas-framework/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├── backend/                          # 后端 Spring Boot 项目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├── pom.xml                       # Maven 依赖配置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└── src/main/java/com/saas/framework/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├── SaasFrameworkApplication.java    # 启动类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├── common/                          # 公共模块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│   ├── Result.java                   # 统一响应封装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│   ├── annotation/                   # 自定义注解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│   │   ├── RequirePermission.java    # 权限校验注解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│   │   └── OperationLog.java         # 操作日志注解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│   ├── aspect/                       # AOP 切面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│   │   ├── PermissionAspect.java     # 权限校验切面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│   │   └── OperationLogAspect.java    # 日志记录切面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│   ├── context/                      # 线程上下文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│   │   ├── TenantContext.java         # 租户上下文(ThreadLocal)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│   │   └── UserContext.java           # 用户上下文(ThreadLocal)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│   ├── dto/                          # 数据传输对象(40+个)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│   └── exception/                    # 异常处理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├── config/                           # 配置类(14个)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├── controller/                       # 控制器(23个)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├── entity/                           # 实体类(30+个)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├── mapper/                           # Mapper接口(30+个)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└── service/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    ├── AuthService.java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    └── impl/                          # 实现类(25个)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├── frontend/                         # 前端 Vue 项目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├── package.json                  # npm 依赖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├── vite.config.js                # Vite 配置(含代理)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└── src/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├── main.js                    # 入口文件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├── App.vue                    # 根组件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├── api/                       # API 接口层(22个文件)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├── views/                     # 页面组件(22个)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├── components/                # 公共组件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├── directives/               # 自定义指令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├── router/                    # 路由配置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├── store/                     # Pinia 状态管理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│       └── utils/                     # 工具函数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└── docs/                             # 文档与 SQL 脚本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└── init.sql                       # 数据库初始化脚本</w:t>
      </w:r>
    </w:p>
    <w:p>
      <w:pPr>
        <w:spacing w:after="6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2 构建与运行环境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JDK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Java 17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Maven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3.6+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16+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5.7+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后端端口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8080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前端端口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3000（开发）/ 80（生产）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启动命令</w:t>
      </w:r>
    </w:p>
    <w:p>
      <w:pPr>
        <w:spacing w:after="40"/>
      </w:pPr>
      <w:r>
        <w:rPr>
          <w:rFonts w:ascii="Arial" w:eastAsia="Microsoft YaHei" w:hAnsi="Arial"/>
          <w:i/>
          <w:iCs/>
          <w:color w:val="888888"/>
          <w:sz w:val="18"/>
          <w:szCs w:val="18"/>
        </w:rPr>
        <w:t xml:space="preserve">启动命令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# 后端启动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cd saas-framework/backend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mvn spring-boot:run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# 前端启动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cd saas-framework/frontend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npm install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npm run dev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3 数据库设计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数据库共 30+ 张表，分为系统管理（sys_）、业务管理（biz_）、设备管理（device_）、报表管理（rp_）四大类别。所有业务表均包含 tenant_id 字段实现数据隔离。</w:t>
      </w: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系统管理表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sys_tenant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租户信息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name, code, status, admin_user_id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sys_user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系统用户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username, password, role_id, tenant_id, real_name, status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sys_role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角色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name, tenant_id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sys_role_permission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角色-权限关联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role_id, permission_id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sys_permission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权限(树形)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name, code, type, parent_id, sort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sys_dict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字典类型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code, name, description, status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sys_dict_item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字典项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dict_id, value, label, parent_value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sys_operation_log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user_id, username, operation, module, ip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sys_backup_record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备份记录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backup_name, backup_path, backup_size, status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sys_employee_request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员工申请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username, real_name, role_id, status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业务管理表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biz_customer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客户信息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name, address, contact_person, phone, cooperation_status, follow_up_person_id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biz_customer_attachment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客户附件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customer_id, file_name, file_path, file_type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biz_customer_modify_log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客户修改记录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customer_id, field_name, old_value, new_value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biz_contract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合同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contract_no, customer_id, sign_date, expire_date, contract_status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biz_contract_attachment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合同附件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contract_id, file_name, file_path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biz_contract_reminder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合同到期提醒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contract_id, remind_days, is_read, is_handled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biz_repair_order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报修工单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repair_no, customer_id, repair_content, urgency, status, assignee_id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biz_repair_attachment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报修附件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repair_id, file_name, file_path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biz_follow_up_record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跟进记录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customer_id, follow_up_time, follow_up_method, content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biz_check_in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员工打卡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user_id, check_in_time, address, photo_path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设备管理表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设备档案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device_code, device_name, brand, model, category, install_location, status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device_inventory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库存台账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item_type, item_name, brand, model, total_qty, stocked_in/out_qty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device_purchase_order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采购单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order_no, purchase_date, supplier_name, total_amount, status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device_purchase_item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采购明细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order_id, item_type, quantity, unit_price, total_price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device_stock_in_order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入库单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order_no, purchase_order_id, item_name, quantity, check_status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device_stock_out_order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出库单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order_no, usage_type, repair_order_id, quantity, receiver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device_replacement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更换记录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replacement_no, replacement_type, repair_order_id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device_timeline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设备时间线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device_id, event_type, event_time, event_title, event_desc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3.4 报表系统表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rp_template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报表模板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template_code, template_name, post_type, report_type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rp_report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报表记录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user_id, template_id, report_type, report_period, content, status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rp_approval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审批记录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report_id, approver_id, approval_level, status, comment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rp_overdue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逾期记录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user_id, report_type, report_period, deadline, is_reminded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rp_config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系统配置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id, config_key, config_value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4 API 接口规范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统一响应格式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所有接口统一返回 Result&lt;T&gt; 格式：成功 { code: 200, msg: "success", data: {...} }；失败 { code: 403, msg: "无权限", data: null }；分页响应包含 records, total, size, current, pages 字段。</w:t>
      </w: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接口列表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路径前缀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核心接口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认证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/api/auth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 /login, GET /info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租户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/api/tenant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 /page, POST /, PUT /{id}, DELETE /{id}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/api/role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 /list, POST /, PUT /{id}, DELETE /{id}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员工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 /page, POST /, PUT /{id}, DELETE /{id}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客户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/api/customer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 /page, POST /, PUT /{id}, POST /import, GET /export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合同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/api/contract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 /page, POST /, PUT /{id}/status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报修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/api/repair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 /page, POST /, POST /{id}/assign, POST /{id}/process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设备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/api/device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 /page, POST /, PUT /{id}, DELETE /{id}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采购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/api/purchase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 /page, POST /, PUT /{id}/status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报表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/api/report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 /my, POST /submit, POST /{id}/approve, GET /dashboard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统计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/api/statistics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 /customer, GET /repair, GET /visit, GET /contract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打卡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/api/check-in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 /page, POST /, DELETE /{id}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备份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/api/backup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 /list, POST /manual, GET /download/{id}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5 认证与权限机制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JWT 认证流程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1. 用户输入账号密码 -&gt; 前端 POST /api/auth/login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2. 后端 AuthService 查询用户 -&gt; BCrypt 校验密码 -&gt; 检查用户和租户状态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3. 生成 JWT Token（含 userId, tenantId, username），有效期 2 小时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4. 前端存储 Token -&gt; 每次请求携带 Authorization: Bearer Token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5. JwtAuthFilter 验证 Token -&gt; 设置 TenantContext + UserContext -&gt; 查询权限列表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6. 请求结束清除 ThreadLocal 防止内存泄漏</w:t>
      </w: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权限编码体系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系统使用 module:action 格式的权限编码，通过 sys_permission 树形结构组织：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权限编码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tenant:list/add/edit/delete, role:list/add/edit/delete, user:list/add/edit/delete, log:list/export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租户/角色/员工/日志管理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业务管理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customer:list/add/edit/delete/import/export, contract:list/add/edit/status, repair:list/add/assign/process/confirm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客户/合同/报修管理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统计分析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statistics:customer/repair/visit/contract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多维度统计分析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报表管理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report:fill/view/export, report:approve/dashboard/overdue:manage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报表填报/审批/看板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6 多租户实现方案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系统采用共享数据库 + tenant_id 字段隔离的多租户方案。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1. 上下文传递：JwtAuthFilter 从 Token 解析 tenantId，写入 TenantContext（ThreadLocal）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2. SQL 自动拦截：MyBatisPlusConfig 配置 TenantLineInnerInterceptor，在每条 SQL 自动追加 WHERE tenant_id = ?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3. 排除策略：通过 ignoreTable 排除全局表（sys_tenant、sys_role、sys_permission、sys_dict 等）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4. 超级管理员：tenantId=0，拥有全局数据视图，不受租户隔离限制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重要约束：角色由超级管理员创建（tenant_id=0），作为平台级角色供所有租户共享。租户管理员只能从已有角色中选择分配给员工，不能自行创建角色。</w:t>
      </w:r>
    </w:p>
    <w:p>
      <w:pPr>
        <w:spacing w:after="6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7 模块功能详述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客户管理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分页查询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 /api/customer/page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支持按名称、地址、合作状态、业务类型等多条件筛选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新增客户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 /api/customer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自动填充 tenantId、跟进人，默认合作状态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修改客户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PUT /api/customer/{id}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修改时自动记录变更日志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客户作废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PUT /api/customer/{id}/invalid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软删除，标记为无效客户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附件管理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 /api/customer/{id}/attachment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支持上传/下载/删除客户相关附件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Excel 导入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 /api/customer/import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批量导入客户数据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Excel 导出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 /api/customer/export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按筛选条件导出客户列表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客户分配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 /api/customer/{id}/assign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将公共客户分配给指定跟进人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客户转移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 /api/customer/{id}/transfer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将客户从一人转移给另一人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客户回收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 /api/customer/{id}/reclaim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将客户回收到公共池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报修管理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报修工单支持完整生命周期管理：创建 -&gt; 分配 -&gt; 处理 -&gt; 确认，并可标记异常。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待分配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分配工单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指定维修人员处理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待处理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处理工单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记录故障描述和处理方法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待确认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确认完成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客户确认维修完成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已完成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工单归档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异常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标记异常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记录异常原因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7.3 工作报表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报表系统支持日报/周报/月报三种类型，按岗位（研发/运维/客服）配置不同模板。审批流程为多级审批链，支持驳回重填。</w:t>
      </w:r>
    </w:p>
    <w:p>
      <w:r>
        <w:br w:type="page"/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563EB"/>
          <w:sz w:val="44"/>
          <w:szCs w:val="44"/>
        </w:rPr>
        <w:t xml:space="preserve">SaaS 智慧燃气CRM管理系统</w:t>
      </w:r>
    </w:p>
    <w:p>
      <w:pPr>
        <w:spacing w:after="400"/>
        <w:jc w:val="center"/>
      </w:pPr>
      <w:r>
        <w:rPr>
          <w:rFonts w:ascii="Arial" w:eastAsia="Microsoft YaHei" w:hAnsi="Arial"/>
          <w:color w:val="333333"/>
          <w:sz w:val="36"/>
          <w:szCs w:val="36"/>
        </w:rPr>
        <w:t xml:space="preserve">源代码设计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版本：v1.0    日期：2026年7月    代码规范：阿里巴巴 Java 开发手册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1 公共基础模块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统一响应封装 Result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Result&lt;T&gt; 是所有接口的统一返回类型，提供语义化的工厂方法：</w:t>
      </w:r>
    </w:p>
    <w:p>
      <w:pPr>
        <w:spacing w:after="40"/>
      </w:pPr>
      <w:r>
        <w:rPr>
          <w:rFonts w:ascii="Arial" w:eastAsia="Microsoft YaHei" w:hAnsi="Arial"/>
          <w:i/>
          <w:iCs/>
          <w:color w:val="888888"/>
          <w:sz w:val="18"/>
          <w:szCs w:val="18"/>
        </w:rPr>
        <w:t xml:space="preserve">Result.java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@Data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public class Result&lt;T&gt; implements Serializable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private int code;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private String msg;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private T data;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static &lt;T&gt; Result&lt;T&gt; ok()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return ok(null);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static &lt;T&gt; Result&lt;T&gt; ok(T data)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Result&lt;T&gt; r = new Result&lt;&gt;();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r.setCode(200);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r.setMsg("success");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r.setData(data);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return r;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static &lt;T&gt; Result&lt;T&gt; error(int code, String msg)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Result&lt;T&gt; r = new Result&lt;&gt;();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r.setCode(code);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r.setMsg(msg);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return r;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static &lt;T&gt; Result&lt;T&gt; unauth()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return error(401, "未登录或Token已过期");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static &lt;T&gt; Result&lt;T&gt; forbidden()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return error(403, "无权限");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1.2 线程上下文设计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使用 ThreadLocal 在请求线程内传递用户身份和租户信息，避免参数层层传递：</w:t>
      </w:r>
    </w:p>
    <w:p>
      <w:pPr>
        <w:spacing w:after="40"/>
      </w:pPr>
      <w:r>
        <w:rPr>
          <w:rFonts w:ascii="Arial" w:eastAsia="Microsoft YaHei" w:hAnsi="Arial"/>
          <w:i/>
          <w:iCs/>
          <w:color w:val="888888"/>
          <w:sz w:val="18"/>
          <w:szCs w:val="18"/>
        </w:rPr>
        <w:t xml:space="preserve">TenantContext.java / UserContext.java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// TenantContext.java - 租户上下文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public class TenantContext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private static final ThreadLocal&lt;Long&gt; TENANT_HOLDER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= new ThreadLocal&lt;&gt;();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static void setTenantId(Long tenantId)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TENANT_HOLDER.set(tenantId);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static Long getTenantId()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return TENANT_HOLDER.get();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static void remove()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TENANT_HOLDER.remove();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// UserContext.java - 用户上下文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public class UserContext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private static final ThreadLocal&lt;Long&gt; USER_ID = new ThreadLocal&lt;&gt;();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private static final ThreadLocal&lt;String&gt; USERNAME = new ThreadLocal&lt;&gt;();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private static final ThreadLocal&lt;Long&gt; TENANT_ID = new ThreadLocal&lt;&gt;();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private static final ThreadLocal&lt;List&lt;String&gt;&gt; PERMISSIONS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= new ThreadLocal&lt;&gt;();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static boolean isSuperAdmin()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Long tid = TENANT_ID.get();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return tid != null &amp;&amp; tid == 0;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// getter/setter/remove 省略...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1.3 自定义注解</w:t>
      </w:r>
    </w:p>
    <w:p>
      <w:pPr>
        <w:spacing w:after="40"/>
      </w:pPr>
      <w:r>
        <w:rPr>
          <w:rFonts w:ascii="Arial" w:eastAsia="Microsoft YaHei" w:hAnsi="Arial"/>
          <w:i/>
          <w:iCs/>
          <w:color w:val="888888"/>
          <w:sz w:val="18"/>
          <w:szCs w:val="18"/>
        </w:rPr>
        <w:t xml:space="preserve">注解定义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// RequirePermission.java - 权限校验注解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@Target(ElementType.METHOD)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@Retention(RetentionPolicy.RUNTIME)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@Documented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public @interface RequirePermission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String value();  // 权限编码，如 "customer:add"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// OperationLog.java - 操作日志注解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@Target(ElementType.METHOD)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@Retention(RetentionPolicy.RUNTIME)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@Documented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public @interface OperationLog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String operation() default "";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String module() default "";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String description() default "";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2 AOP 切面设计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权限校验切面</w:t>
      </w:r>
    </w:p>
    <w:p>
      <w:pPr>
        <w:spacing w:after="40"/>
      </w:pPr>
      <w:r>
        <w:rPr>
          <w:rFonts w:ascii="Arial" w:eastAsia="Microsoft YaHei" w:hAnsi="Arial"/>
          <w:i/>
          <w:iCs/>
          <w:color w:val="888888"/>
          <w:sz w:val="18"/>
          <w:szCs w:val="18"/>
        </w:rPr>
        <w:t xml:space="preserve">PermissionAspect.java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@Aspect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@Component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public class PermissionAspect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@Around("@annotation(requirePermission)")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Object checkPermission(ProceedingJoinPoint joinPoint,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RequirePermission requirePermission) throws Throwable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超级管理员（tenantId=0）直接放行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if (UserContext.isSuperAdmin())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return joinPoint.proceed();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String requiredPermission = requirePermission.value();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List&lt;String&gt; permissions = UserContext.getPermissions();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if (permissions == null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    || !permissions.contains(requiredPermission))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throw new BusinessException(403, "无权限执行此操作");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return joinPoint.proceed();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操作日志切面</w:t>
      </w:r>
    </w:p>
    <w:p>
      <w:pPr>
        <w:spacing w:after="40"/>
      </w:pPr>
      <w:r>
        <w:rPr>
          <w:rFonts w:ascii="Arial" w:eastAsia="Microsoft YaHei" w:hAnsi="Arial"/>
          <w:i/>
          <w:iCs/>
          <w:color w:val="888888"/>
          <w:sz w:val="18"/>
          <w:szCs w:val="18"/>
        </w:rPr>
        <w:t xml:space="preserve">OperationLogAspect.java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@Aspect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@Component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public class OperationLogAspect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@Autowired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private OperationLogService operationLogService;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@Around("@annotation(operationLog)")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Object recordLog(ProceedingJoinPoint joinPoint,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OperationLog operationLog) throws Throwable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Object result = null;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try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result = joinPoint.proceed();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 catch (Throwable e)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// 记录异常日志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 finally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SysOperationLog log = new SysOperationLog();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log.setUserId(UserContext.getUserId());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log.setUsername(UserContext.getUsername());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log.setOperation(operationLog.operation());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log.setModule(operationLog.module());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log.setDescription(operationLog.description());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// 获取请求 URL 和 IP ...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operationLogService.save(log);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return result;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3 核心配置类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MyBatis-Plus 多租户配置</w:t>
      </w:r>
    </w:p>
    <w:p>
      <w:pPr>
        <w:spacing w:after="40"/>
      </w:pPr>
      <w:r>
        <w:rPr>
          <w:rFonts w:ascii="Arial" w:eastAsia="Microsoft YaHei" w:hAnsi="Arial"/>
          <w:i/>
          <w:iCs/>
          <w:color w:val="888888"/>
          <w:sz w:val="18"/>
          <w:szCs w:val="18"/>
        </w:rPr>
        <w:t xml:space="preserve">MyBatisPlusConfig.java（节选）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@Configuration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public class MyBatisPlusConfig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@Bean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MybatisPlusInterceptor mybatisPlusInterceptor()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MybatisPlusInterceptor interceptor = new MybatisPlusInterceptor();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1. 多租户插件 - 自动追加 tenant_id 条件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TenantLineInnerInterceptor tenantInterceptor =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new TenantLineInnerInterceptor();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tenantInterceptor.setTenantLineHandler(new TenantLineHandler()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@Override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public Expression getTenantId()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    Long tenantId = TenantContext.getTenantId();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    return new LongValue(tenantId != null ? tenantId : -1);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@Override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public boolean ignoreTable(String tableName)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    // 排除全局表（sys_tenant, sys_role, sys_permission 等）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    return GLOBAL_TABLES.contains(tableName);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interceptor.addInnerInterceptor(tenantInterceptor);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2. 分页插件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interceptor.addInnerInterceptor(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new PaginationInnerInterceptor(DbType.MYSQL));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return interceptor;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JWT 认证过滤器</w:t>
      </w:r>
    </w:p>
    <w:p>
      <w:pPr>
        <w:spacing w:after="40"/>
      </w:pPr>
      <w:r>
        <w:rPr>
          <w:rFonts w:ascii="Arial" w:eastAsia="Microsoft YaHei" w:hAnsi="Arial"/>
          <w:i/>
          <w:iCs/>
          <w:color w:val="888888"/>
          <w:sz w:val="18"/>
          <w:szCs w:val="18"/>
        </w:rPr>
        <w:t xml:space="preserve">JwtAuthFilter.java（节选）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@Component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public class JwtAuthFilter extends OncePerRequestFilter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@Autowired private JwtUtil jwtUtil;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@Autowired private SysUserMapper userMapper;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// 白名单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private static final List&lt;String&gt; WHITE_LIST =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Arrays.asList("/api/auth/login", "/api/app-version/check");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@Override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protected void doFilterInternal(HttpServletRequest request,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HttpServletResponse response, FilterChain chain)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throws ServletException, IOException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String path = request.getRequestURI();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1. 白名单放行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if (WHITE_LIST.stream().anyMatch(path::startsWith))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chain.doFilter(request, response);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return;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2. 提取并验证 Token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String token = extractToken(request);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if (token == null) { sendError(response, 401); return;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3. 解析用户信息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Claims claims = jwtUtil.parseToken(token);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Long userId = claims.get("userId", Long.class);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Long tenantId = claims.get("tenantId", Long.class);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String username = claims.getSubject();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4. 查询用户确认状态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SysUser user = userMapper.selectById(userId);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if (user == null || user.getStatus() != 1)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sendError(response, 401); return;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5. 设置上下文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TenantContext.setTenantId(tenantId);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UserContext.setUserId(userId);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UserContext.setUsername(username);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UserContext.setTenantId(tenantId);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UserContext.setPermissions(queryPermissions(user));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try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chain.doFilter(request, response);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 finally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// 6. 清除 ThreadLocal 防止内存泄漏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TenantContext.remove();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UserContext.remove();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数据初始化器</w:t>
      </w:r>
    </w:p>
    <w:p>
      <w:pPr>
        <w:spacing w:after="40"/>
      </w:pPr>
      <w:r>
        <w:rPr>
          <w:rFonts w:ascii="Arial" w:eastAsia="Microsoft YaHei" w:hAnsi="Arial"/>
          <w:i/>
          <w:iCs/>
          <w:color w:val="888888"/>
          <w:sz w:val="18"/>
          <w:szCs w:val="18"/>
        </w:rPr>
        <w:t xml:space="preserve">DataInitializer.java（节选）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@Component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public class DataInitializer implements CommandLineRunner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@Override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void run(String... args)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1. 确保表结构完整（自动补齐缺失字段）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addMissingColumns();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2. 初始化超级角色 (id=1, tenant_id=0)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initSuperRole();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3. 初始化超级管理员 (admin/123456)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initSuperAdmin();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4. 初始化权限树节点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initPermissions();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5. 初始化字典数据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initDictData();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6. 初始化报表模板（研发/运维/客服 x 日/周/月）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initReportTemplates();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4 控制器层设计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控制器层采用 RESTful 风格，每个方法通过注解组合实现权限控制、日志记录和 API 文档：</w:t>
      </w:r>
    </w:p>
    <w:p>
      <w:pPr>
        <w:spacing w:after="40"/>
      </w:pPr>
      <w:r>
        <w:rPr>
          <w:rFonts w:ascii="Arial" w:eastAsia="Microsoft YaHei" w:hAnsi="Arial"/>
          <w:i/>
          <w:iCs/>
          <w:color w:val="888888"/>
          <w:sz w:val="18"/>
          <w:szCs w:val="18"/>
        </w:rPr>
        <w:t xml:space="preserve">CustomerController.java（节选）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@RestController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@RequestMapping("/api/customer")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@Tag(name = "客户管理")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public class CustomerController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@Autowired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private CustomerService customerService;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@GetMapping("/page")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@RequirePermission("customer:list")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@OperationLog(operation = "查询", module = "客户管理",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      description = "分页查询客户列表")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@Operation(summary = "分页查询客户")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Result&lt;IPage&lt;BizCustomer&gt;&gt; page(BizCustomer query,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@RequestParam(defaultValue = "1") int current,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@RequestParam(defaultValue = "10") int size)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return Result.ok(customerService.page(query, current, size));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@PostMapping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@RequirePermission("customer:add")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@OperationLog(operation = "新增", module = "客户管理",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      description = "新增客户")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Result&lt;Void&gt; create(@RequestBody BizCustomer customer)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customerService.create(customer);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return Result.ok();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@PutMapping("/{id}")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@RequirePermission("customer:edit")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@OperationLog(operation = "修改", module = "客户管理",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      description = "修改客户信息")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Result&lt;Void&gt; update(@PathVariable Long id,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@RequestBody BizCustomer customer)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customer.setId(id);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customerService.update(customer);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return Result.ok();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5 服务层设计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服务层封装核心业务逻辑，包含数据隔离、事务控制和多条件查询：</w:t>
      </w:r>
    </w:p>
    <w:p>
      <w:pPr>
        <w:spacing w:after="40"/>
      </w:pPr>
      <w:r>
        <w:rPr>
          <w:rFonts w:ascii="Arial" w:eastAsia="Microsoft YaHei" w:hAnsi="Arial"/>
          <w:i/>
          <w:iCs/>
          <w:color w:val="888888"/>
          <w:sz w:val="18"/>
          <w:szCs w:val="18"/>
        </w:rPr>
        <w:t xml:space="preserve">CustomerServiceImpl.java（节选）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@Service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public class CustomerServiceImpl implements CustomerService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@Override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IPage&lt;BizCustomer&gt; page(BizCustomer query,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int current, int size)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LambdaQueryWrapper&lt;BizCustomer&gt; wrapper =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new LambdaQueryWrapper&lt;&gt;();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手动租户隔离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if (!UserContext.isSuperAdmin())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wrapper.eq(BizCustomer::getTenantId,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    UserContext.getTenantId());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客户归属隔离（普通用户只能看自己跟进的客户）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List&lt;String&gt; perms = UserContext.getPermissions();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boolean hasAllPerm = perms != null &amp;&amp;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(perms.contains("customer:all")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 || perms.contains("customer:assign"));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if (!hasAllPerm)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wrapper.eq(BizCustomer::getFollowUpPersonId,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    UserContext.getUserId());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多条件动态拼接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wrapper.like(query.getName() != null,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BizCustomer::getName, query.getName())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.eq(query.getCooperationStatus() != null,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BizCustomer::getCooperationStatus,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    query.getCooperationStatus())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.orderByDesc(BizCustomer::getCreateTime);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return baseMapper.selectPage(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new Page&lt;&gt;(current, size), wrapper);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@Override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@Transactional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public void create(BizCustomer customer)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customer.setTenantId(UserContext.getTenantId());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customer.setFollowUpPersonId(UserContext.getUserId());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customer.setFollowUpPerson(UserContext.getUsername());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if (customer.getCooperationStatus() == null)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customer.setCooperationStatus("潜在客户");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baseMapper.insert(customer);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6 前端核心代码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应用入口与状态管理</w:t>
      </w:r>
    </w:p>
    <w:p>
      <w:pPr>
        <w:spacing w:after="40"/>
      </w:pPr>
      <w:r>
        <w:rPr>
          <w:rFonts w:ascii="Arial" w:eastAsia="Microsoft YaHei" w:hAnsi="Arial"/>
          <w:i/>
          <w:iCs/>
          <w:color w:val="888888"/>
          <w:sz w:val="18"/>
          <w:szCs w:val="18"/>
        </w:rPr>
        <w:t xml:space="preserve">main.js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// main.js - 应用入口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import { createApp } from 'vue'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import ElementPlus from 'element-plus'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import zhCn from 'element-plus/dist/locale/zh-cn.mjs'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import * as ElementPlusIconsVue from '@element-plus/icons-vue'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import { createPinia } from 'pinia'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import router from './router'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import { permission } from './directives/permission'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import App from './App.vue'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const app = createApp(App)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app.use(ElementPlus, { locale: zhCn })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app.use(createPinia())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app.use(router)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app.directive('permission', permission)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for (const [key, component] of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Object.entries(ElementPlusIconsVue))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app.component(key, component)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app.mount('#app')</w:t>
      </w:r>
    </w:p>
    <w:p>
      <w:pPr>
        <w:spacing w:after="60"/>
      </w:pPr>
    </w:p>
    <w:p>
      <w:pPr>
        <w:spacing w:after="60"/>
      </w:pPr>
    </w:p>
    <w:p>
      <w:pPr>
        <w:spacing w:after="40"/>
      </w:pPr>
      <w:r>
        <w:rPr>
          <w:rFonts w:ascii="Arial" w:eastAsia="Microsoft YaHei" w:hAnsi="Arial"/>
          <w:i/>
          <w:iCs/>
          <w:color w:val="888888"/>
          <w:sz w:val="18"/>
          <w:szCs w:val="18"/>
        </w:rPr>
        <w:t xml:space="preserve">store/user.js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// store/user.js - Pinia 状态管理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import { defineStore } from 'pinia'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import { ref, computed } from 'vue'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import authApi from '@/api/auth'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export const useUserStore = defineStore('user', () =&gt;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const token = ref(localStorage.getItem('token') || '')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const userInfo = ref(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JSON.parse(localStorage.getItem('userInfo') || '{}'))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const isSuperAdmin = computed(() =&gt;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userInfo.value.tenantId === 0)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const permissions = computed(() =&gt;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userInfo.value.permissions || [])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async function login(form)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const res = await authApi.login(form)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token.value = res.data.token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userInfo.value = res.data.userInfo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localStorage.setItem('token', res.data.token)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localStorage.setItem('userInfo',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JSON.stringify(res.data.userInfo))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async function logout()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token.value = ''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userInfo.value = {}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localStorage.removeItem('token')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localStorage.removeItem('userInfo')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return { token, userInfo, isSuperAdmin,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 permissions, login, logout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})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HTTP 请求封装</w:t>
      </w:r>
    </w:p>
    <w:p>
      <w:pPr>
        <w:spacing w:after="40"/>
      </w:pPr>
      <w:r>
        <w:rPr>
          <w:rFonts w:ascii="Arial" w:eastAsia="Microsoft YaHei" w:hAnsi="Arial"/>
          <w:i/>
          <w:iCs/>
          <w:color w:val="888888"/>
          <w:sz w:val="18"/>
          <w:szCs w:val="18"/>
        </w:rPr>
        <w:t xml:space="preserve">utils/request.js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// utils/request.js - Axios 封装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import axios from 'axios'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import { ElMessage } from 'element-plus'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import router from '@/router'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const request = axios.create({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baseURL: '/api',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timeout: 15000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})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// 请求拦截器：自动注入 Token + XSS 防护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request.interceptors.request.use(config =&gt;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const token = localStorage.getItem('token')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if (token)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config.headers.Authorization = 'Bearer ' + token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// XSS 防护：检测请求参数中的危险字符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if (config.data &amp;&amp; typeof config.data === 'object')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const json = JSON.stringify(config.data)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if (json.includes('&lt;') || json.includes('&gt;'))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ElMessage.error('请求参数包含非法字符')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return Promise.reject(new Error('XSS blocked'))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return config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})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// 响应拦截器：统一错误处理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request.interceptors.response.use(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response =&gt; response.data,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error =&gt;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const status = error.response?.status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if (status === 401)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localStorage.clear()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router.push('/login')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ElMessage.error('登录已过期，请重新登录')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 else if (status === 403)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ElMessage.error('无权限执行此操作')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 else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ElMessage.error(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    error.response?.data?.msg || '请求失败')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return Promise.reject(error)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export default request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6.3 权限指令</w:t>
      </w:r>
    </w:p>
    <w:p>
      <w:pPr>
        <w:spacing w:after="40"/>
      </w:pPr>
      <w:r>
        <w:rPr>
          <w:rFonts w:ascii="Arial" w:eastAsia="Microsoft YaHei" w:hAnsi="Arial"/>
          <w:i/>
          <w:iCs/>
          <w:color w:val="888888"/>
          <w:sz w:val="18"/>
          <w:szCs w:val="18"/>
        </w:rPr>
        <w:t xml:space="preserve">directives/permission.js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// directives/permission.js - 按钮级权限指令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export const permission =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mounted(el, binding)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const userInfo = JSON.parse(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localStorage.getItem('userInfo') || '{}')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const requiredPerm = binding.value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// 超级管理员直接放行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if (userInfo.tenantId === 0) return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const perms = userInfo.permissions || []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if (!perms.includes(requiredPerm)) {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// 无权限则移除 DOM 元素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    el.parentNode?.removeChild(el)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   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}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 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// 使用示例：</w:t>
      </w:r>
    </w:p>
    <w:p>
      <w:pPr>
        <w:shd w:fill="F0F4F8" w:val="clear"/>
        <w:spacing w:after="0" w:before="0" w:line="276"/>
        <w:ind w:left="360"/>
      </w:pPr>
      <w:r>
        <w:rPr>
          <w:rFonts w:ascii="Consolas" w:eastAsia="Microsoft YaHei" w:hAnsi="Consolas"/>
          <w:color w:val="1E1E2E"/>
          <w:sz w:val="18"/>
          <w:szCs w:val="18"/>
        </w:rPr>
        <w:t xml:space="preserve">// &lt;el-button v-permission="'customer:add'"&gt;新增客户&lt;/el-button&gt;</w:t>
      </w:r>
    </w:p>
    <w:p>
      <w:pPr>
        <w:spacing w:after="60"/>
      </w:pP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使用示例：在 Vue 模板中使用 &lt;el-button v-permission="'customer:add'"&gt;新增客户&lt;/el-button&gt; 即可实现按钮级权限控制。无权限用户将看不到该按钮。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SaaS 智慧燃气CRM管理系统 - 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2026-07-07T08:03:56.077Z</dcterms:created>
  <dcterms:modified xsi:type="dcterms:W3CDTF">2026-07-07T08:03:56.078Z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