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542A" w:rsidRDefault="00DF44A1">
      <w:pPr>
        <w:pStyle w:val="a5"/>
      </w:pPr>
      <w:bookmarkStart w:id="0" w:name="_GoBack"/>
      <w:bookmarkEnd w:id="0"/>
      <w:r>
        <w:t>美食索引系统</w:t>
      </w:r>
      <w:r w:rsidR="00F06230">
        <w:rPr>
          <w:rFonts w:hint="eastAsia"/>
        </w:rPr>
        <w:t xml:space="preserve">  </w:t>
      </w:r>
      <w:r w:rsidR="00F06230">
        <w:rPr>
          <w:rFonts w:hint="eastAsia"/>
        </w:rPr>
        <w:t>产品构思</w:t>
      </w:r>
    </w:p>
    <w:p w:rsidR="0048542A" w:rsidRDefault="00F06230">
      <w:pPr>
        <w:pStyle w:val="1"/>
      </w:pPr>
      <w:r>
        <w:rPr>
          <w:rFonts w:hint="eastAsia"/>
        </w:rPr>
        <w:t>问题描述</w:t>
      </w:r>
    </w:p>
    <w:p w:rsidR="00DF44A1" w:rsidRDefault="00DF44A1" w:rsidP="00DF44A1">
      <w:pPr>
        <w:numPr>
          <w:ilvl w:val="0"/>
          <w:numId w:val="6"/>
        </w:numPr>
        <w:rPr>
          <w:rFonts w:hint="eastAsia"/>
          <w:sz w:val="28"/>
          <w:szCs w:val="28"/>
        </w:rPr>
      </w:pPr>
      <w:r>
        <w:rPr>
          <w:rFonts w:hint="eastAsia"/>
          <w:sz w:val="28"/>
          <w:szCs w:val="28"/>
        </w:rPr>
        <w:t>物价飞涨、工资不涨，但人们对美食追求的心是不变的，但由于生活工作的时间限制，只能在身边周围的店铺解决饮食，但是有以下问题：</w:t>
      </w:r>
    </w:p>
    <w:p w:rsidR="00DF44A1" w:rsidRDefault="00DF44A1" w:rsidP="00DF44A1">
      <w:pPr>
        <w:numPr>
          <w:ilvl w:val="0"/>
          <w:numId w:val="7"/>
        </w:numPr>
        <w:rPr>
          <w:rFonts w:hint="eastAsia"/>
          <w:sz w:val="28"/>
          <w:szCs w:val="28"/>
        </w:rPr>
      </w:pPr>
      <w:r>
        <w:rPr>
          <w:rFonts w:hint="eastAsia"/>
          <w:sz w:val="28"/>
          <w:szCs w:val="28"/>
        </w:rPr>
        <w:t>不一定真的符合自己的胃口</w:t>
      </w:r>
    </w:p>
    <w:p w:rsidR="00DF44A1" w:rsidRDefault="00DF44A1" w:rsidP="00DF44A1">
      <w:pPr>
        <w:numPr>
          <w:ilvl w:val="0"/>
          <w:numId w:val="7"/>
        </w:numPr>
        <w:rPr>
          <w:rFonts w:hint="eastAsia"/>
          <w:sz w:val="28"/>
          <w:szCs w:val="28"/>
        </w:rPr>
      </w:pPr>
      <w:r>
        <w:rPr>
          <w:rFonts w:hint="eastAsia"/>
          <w:sz w:val="28"/>
          <w:szCs w:val="28"/>
        </w:rPr>
        <w:t>价格不一定低</w:t>
      </w:r>
    </w:p>
    <w:p w:rsidR="00DF44A1" w:rsidRDefault="00DF44A1" w:rsidP="00DF44A1">
      <w:pPr>
        <w:numPr>
          <w:ilvl w:val="0"/>
          <w:numId w:val="7"/>
        </w:numPr>
        <w:rPr>
          <w:rFonts w:hint="eastAsia"/>
          <w:sz w:val="28"/>
          <w:szCs w:val="28"/>
        </w:rPr>
      </w:pPr>
      <w:r>
        <w:rPr>
          <w:rFonts w:hint="eastAsia"/>
          <w:sz w:val="28"/>
          <w:szCs w:val="28"/>
        </w:rPr>
        <w:t>食品种类单一，可选择的机会不多</w:t>
      </w:r>
    </w:p>
    <w:p w:rsidR="00DF44A1" w:rsidRDefault="00DF44A1" w:rsidP="00DF44A1">
      <w:pPr>
        <w:numPr>
          <w:ilvl w:val="0"/>
          <w:numId w:val="6"/>
        </w:numPr>
        <w:rPr>
          <w:rFonts w:hint="eastAsia"/>
          <w:sz w:val="28"/>
          <w:szCs w:val="28"/>
        </w:rPr>
      </w:pPr>
      <w:r>
        <w:rPr>
          <w:rFonts w:hint="eastAsia"/>
          <w:sz w:val="28"/>
          <w:szCs w:val="28"/>
        </w:rPr>
        <w:t>对于一些群体来说囊中羞涩（比如：大学生），无论是外出朋友聚餐、还是出去旅游，都希望吃到真正好吃不贵的食物。但现在的大家使用的美食</w:t>
      </w:r>
      <w:r>
        <w:rPr>
          <w:rFonts w:hint="eastAsia"/>
          <w:sz w:val="28"/>
          <w:szCs w:val="28"/>
        </w:rPr>
        <w:t>APP</w:t>
      </w:r>
      <w:r>
        <w:rPr>
          <w:rFonts w:hint="eastAsia"/>
          <w:sz w:val="28"/>
          <w:szCs w:val="28"/>
        </w:rPr>
        <w:t>推荐存在以下问题：</w:t>
      </w:r>
    </w:p>
    <w:p w:rsidR="00DF44A1" w:rsidRDefault="00DF44A1" w:rsidP="00DF44A1">
      <w:pPr>
        <w:numPr>
          <w:ilvl w:val="0"/>
          <w:numId w:val="8"/>
        </w:numPr>
        <w:rPr>
          <w:rFonts w:hint="eastAsia"/>
          <w:sz w:val="28"/>
          <w:szCs w:val="28"/>
        </w:rPr>
      </w:pPr>
      <w:r>
        <w:rPr>
          <w:rFonts w:hint="eastAsia"/>
          <w:sz w:val="28"/>
          <w:szCs w:val="28"/>
        </w:rPr>
        <w:t>店家在</w:t>
      </w:r>
      <w:r>
        <w:rPr>
          <w:rFonts w:hint="eastAsia"/>
          <w:sz w:val="28"/>
          <w:szCs w:val="28"/>
        </w:rPr>
        <w:t>APP</w:t>
      </w:r>
      <w:r>
        <w:rPr>
          <w:rFonts w:hint="eastAsia"/>
          <w:sz w:val="28"/>
          <w:szCs w:val="28"/>
        </w:rPr>
        <w:t>上放置的优惠有时不承认</w:t>
      </w:r>
    </w:p>
    <w:p w:rsidR="00DF44A1" w:rsidRDefault="00DF44A1" w:rsidP="00DF44A1">
      <w:pPr>
        <w:numPr>
          <w:ilvl w:val="0"/>
          <w:numId w:val="8"/>
        </w:numPr>
        <w:rPr>
          <w:rFonts w:hint="eastAsia"/>
          <w:sz w:val="28"/>
          <w:szCs w:val="28"/>
        </w:rPr>
      </w:pPr>
      <w:r>
        <w:rPr>
          <w:rFonts w:hint="eastAsia"/>
          <w:sz w:val="28"/>
          <w:szCs w:val="28"/>
        </w:rPr>
        <w:t>过多无效或并不优惠的优惠券不够实用</w:t>
      </w:r>
    </w:p>
    <w:p w:rsidR="00DF44A1" w:rsidRDefault="00DF44A1" w:rsidP="00DF44A1">
      <w:pPr>
        <w:numPr>
          <w:ilvl w:val="0"/>
          <w:numId w:val="8"/>
        </w:numPr>
        <w:rPr>
          <w:rFonts w:hint="eastAsia"/>
          <w:sz w:val="28"/>
          <w:szCs w:val="28"/>
        </w:rPr>
      </w:pPr>
      <w:r>
        <w:rPr>
          <w:rFonts w:hint="eastAsia"/>
          <w:sz w:val="28"/>
          <w:szCs w:val="28"/>
        </w:rPr>
        <w:t>不明码标出价格</w:t>
      </w:r>
    </w:p>
    <w:p w:rsidR="00DF44A1" w:rsidRDefault="00DF44A1" w:rsidP="00DF44A1">
      <w:pPr>
        <w:numPr>
          <w:ilvl w:val="0"/>
          <w:numId w:val="8"/>
        </w:numPr>
        <w:rPr>
          <w:rFonts w:hint="eastAsia"/>
          <w:sz w:val="28"/>
          <w:szCs w:val="28"/>
        </w:rPr>
      </w:pPr>
      <w:r>
        <w:rPr>
          <w:rFonts w:hint="eastAsia"/>
          <w:sz w:val="28"/>
          <w:szCs w:val="28"/>
        </w:rPr>
        <w:t>小型商家或个体经营单位不受到重视</w:t>
      </w:r>
    </w:p>
    <w:p w:rsidR="00DF44A1" w:rsidRDefault="00DF44A1" w:rsidP="00DF44A1">
      <w:pPr>
        <w:rPr>
          <w:rFonts w:hint="eastAsia"/>
          <w:sz w:val="28"/>
          <w:szCs w:val="28"/>
        </w:rPr>
      </w:pPr>
      <w:r>
        <w:rPr>
          <w:rFonts w:hint="eastAsia"/>
          <w:sz w:val="28"/>
          <w:szCs w:val="28"/>
        </w:rPr>
        <w:t>3.</w:t>
      </w:r>
      <w:r>
        <w:rPr>
          <w:rFonts w:hint="eastAsia"/>
          <w:sz w:val="28"/>
          <w:szCs w:val="28"/>
        </w:rPr>
        <w:t>许多好吃的美食都在民间也就是个体经营，但是由于商家不具备计算机和互联网知识，所以很难独立开拓网络销售渠道，扩大销售额；</w:t>
      </w:r>
    </w:p>
    <w:p w:rsidR="00DF44A1" w:rsidRDefault="00DF44A1" w:rsidP="00DF44A1">
      <w:pPr>
        <w:rPr>
          <w:rFonts w:hint="eastAsia"/>
          <w:sz w:val="28"/>
          <w:szCs w:val="28"/>
        </w:rPr>
      </w:pPr>
    </w:p>
    <w:p w:rsidR="0048542A" w:rsidRPr="00DF44A1" w:rsidRDefault="0048542A"/>
    <w:p w:rsidR="0048542A" w:rsidRDefault="0048542A"/>
    <w:p w:rsidR="0048542A" w:rsidRDefault="00F06230">
      <w:pPr>
        <w:pStyle w:val="1"/>
      </w:pPr>
      <w:r>
        <w:rPr>
          <w:rFonts w:hint="eastAsia"/>
        </w:rPr>
        <w:lastRenderedPageBreak/>
        <w:t>产品愿景和</w:t>
      </w:r>
      <w:r>
        <w:rPr>
          <w:rFonts w:hint="eastAsia"/>
        </w:rPr>
        <w:t>商业机会</w:t>
      </w:r>
    </w:p>
    <w:p w:rsidR="000D4DAC" w:rsidRDefault="000D4DAC" w:rsidP="000D4DAC">
      <w:pPr>
        <w:rPr>
          <w:b/>
          <w:sz w:val="28"/>
          <w:szCs w:val="28"/>
        </w:rPr>
      </w:pPr>
      <w:r>
        <w:rPr>
          <w:rFonts w:hint="eastAsia"/>
          <w:b/>
          <w:sz w:val="28"/>
          <w:szCs w:val="28"/>
        </w:rPr>
        <w:t>定位：</w:t>
      </w:r>
      <w:r>
        <w:rPr>
          <w:rFonts w:hint="eastAsia"/>
          <w:sz w:val="28"/>
          <w:szCs w:val="28"/>
        </w:rPr>
        <w:t>为所有需要使用手机应用寻找美食的用户提供美食检索功能，让用户能够随时了解任何地方的美食信息和价格；</w:t>
      </w:r>
    </w:p>
    <w:p w:rsidR="000D4DAC" w:rsidRDefault="000D4DAC" w:rsidP="000D4DAC">
      <w:pPr>
        <w:rPr>
          <w:b/>
          <w:sz w:val="28"/>
          <w:szCs w:val="28"/>
        </w:rPr>
      </w:pPr>
      <w:r>
        <w:rPr>
          <w:rFonts w:hint="eastAsia"/>
          <w:b/>
          <w:sz w:val="28"/>
          <w:szCs w:val="28"/>
        </w:rPr>
        <w:t>商业机会：</w:t>
      </w:r>
    </w:p>
    <w:p w:rsidR="000D4DAC" w:rsidRDefault="000D4DAC" w:rsidP="000D4DAC">
      <w:pPr>
        <w:pStyle w:val="a7"/>
        <w:numPr>
          <w:ilvl w:val="1"/>
          <w:numId w:val="2"/>
        </w:numPr>
        <w:ind w:firstLineChars="0"/>
        <w:rPr>
          <w:sz w:val="28"/>
          <w:szCs w:val="28"/>
        </w:rPr>
      </w:pPr>
      <w:r>
        <w:rPr>
          <w:rFonts w:hint="eastAsia"/>
          <w:sz w:val="28"/>
          <w:szCs w:val="28"/>
        </w:rPr>
        <w:t>用户群比较广阔，所有人都会有在餐厅吃饭的情况，消费群体足够大；</w:t>
      </w:r>
    </w:p>
    <w:p w:rsidR="000D4DAC" w:rsidRPr="000B618F" w:rsidRDefault="000D4DAC" w:rsidP="000D4DAC">
      <w:pPr>
        <w:pStyle w:val="a7"/>
        <w:numPr>
          <w:ilvl w:val="1"/>
          <w:numId w:val="2"/>
        </w:numPr>
        <w:ind w:firstLineChars="0"/>
        <w:rPr>
          <w:sz w:val="28"/>
          <w:szCs w:val="28"/>
        </w:rPr>
      </w:pPr>
      <w:r>
        <w:rPr>
          <w:rFonts w:hint="eastAsia"/>
          <w:sz w:val="28"/>
          <w:szCs w:val="28"/>
        </w:rPr>
        <w:t>利用信息化和大数据，增加检索条件，检索条件足够细致，完善现有的用户体验；</w:t>
      </w:r>
    </w:p>
    <w:p w:rsidR="000D4DAC" w:rsidRDefault="000D4DAC" w:rsidP="000D4DAC">
      <w:pPr>
        <w:pStyle w:val="a7"/>
        <w:numPr>
          <w:ilvl w:val="1"/>
          <w:numId w:val="2"/>
        </w:numPr>
        <w:ind w:firstLineChars="0"/>
        <w:rPr>
          <w:sz w:val="28"/>
          <w:szCs w:val="28"/>
        </w:rPr>
      </w:pPr>
      <w:r>
        <w:rPr>
          <w:rFonts w:hint="eastAsia"/>
          <w:sz w:val="28"/>
          <w:szCs w:val="28"/>
        </w:rPr>
        <w:t>针对某市的地方特点，提供贴心、及时、高效的优质美食、地方特色小吃等服务；</w:t>
      </w:r>
    </w:p>
    <w:p w:rsidR="000D4DAC" w:rsidRDefault="000D4DAC" w:rsidP="000D4DAC">
      <w:pPr>
        <w:rPr>
          <w:sz w:val="28"/>
          <w:szCs w:val="28"/>
        </w:rPr>
      </w:pPr>
    </w:p>
    <w:p w:rsidR="000D4DAC" w:rsidRDefault="000D4DAC" w:rsidP="000D4DAC">
      <w:pPr>
        <w:rPr>
          <w:b/>
          <w:sz w:val="28"/>
          <w:szCs w:val="28"/>
        </w:rPr>
      </w:pPr>
      <w:r>
        <w:rPr>
          <w:rFonts w:hint="eastAsia"/>
          <w:b/>
          <w:sz w:val="28"/>
          <w:szCs w:val="28"/>
        </w:rPr>
        <w:t>商业模式</w:t>
      </w:r>
    </w:p>
    <w:p w:rsidR="000D4DAC" w:rsidRDefault="000D4DAC" w:rsidP="000D4DAC">
      <w:pPr>
        <w:pStyle w:val="a7"/>
        <w:numPr>
          <w:ilvl w:val="0"/>
          <w:numId w:val="3"/>
        </w:numPr>
        <w:ind w:firstLineChars="0"/>
        <w:rPr>
          <w:sz w:val="28"/>
          <w:szCs w:val="28"/>
        </w:rPr>
      </w:pPr>
      <w:r>
        <w:rPr>
          <w:rFonts w:hint="eastAsia"/>
          <w:sz w:val="28"/>
          <w:szCs w:val="28"/>
        </w:rPr>
        <w:t>物品差价；</w:t>
      </w:r>
    </w:p>
    <w:p w:rsidR="000D4DAC" w:rsidRDefault="000D4DAC" w:rsidP="000D4DAC">
      <w:pPr>
        <w:pStyle w:val="a7"/>
        <w:numPr>
          <w:ilvl w:val="0"/>
          <w:numId w:val="3"/>
        </w:numPr>
        <w:ind w:firstLineChars="0"/>
        <w:rPr>
          <w:sz w:val="28"/>
          <w:szCs w:val="28"/>
        </w:rPr>
      </w:pPr>
      <w:r>
        <w:rPr>
          <w:rFonts w:hint="eastAsia"/>
          <w:sz w:val="28"/>
          <w:szCs w:val="28"/>
        </w:rPr>
        <w:t>店铺广告及商品推荐竞价排名；</w:t>
      </w:r>
    </w:p>
    <w:p w:rsidR="0048542A" w:rsidRPr="000D4DAC" w:rsidRDefault="0048542A"/>
    <w:p w:rsidR="0048542A" w:rsidRDefault="0048542A"/>
    <w:p w:rsidR="0048542A" w:rsidRDefault="00F06230">
      <w:pPr>
        <w:pStyle w:val="1"/>
      </w:pPr>
      <w:r>
        <w:rPr>
          <w:rFonts w:hint="eastAsia"/>
        </w:rPr>
        <w:t>用户分析</w:t>
      </w:r>
    </w:p>
    <w:p w:rsidR="000D4DAC" w:rsidRDefault="000D4DAC" w:rsidP="000D4DAC">
      <w:pPr>
        <w:ind w:firstLine="420"/>
        <w:rPr>
          <w:sz w:val="28"/>
          <w:szCs w:val="28"/>
        </w:rPr>
      </w:pPr>
      <w:r>
        <w:rPr>
          <w:rFonts w:hint="eastAsia"/>
          <w:sz w:val="28"/>
          <w:szCs w:val="28"/>
        </w:rPr>
        <w:t>吃遍各地美食是人生之一大享受和乐趣</w:t>
      </w:r>
      <w:r>
        <w:rPr>
          <w:rFonts w:hint="eastAsia"/>
          <w:sz w:val="28"/>
          <w:szCs w:val="28"/>
        </w:rPr>
        <w:t>,</w:t>
      </w:r>
      <w:r>
        <w:rPr>
          <w:rFonts w:hint="eastAsia"/>
          <w:sz w:val="28"/>
          <w:szCs w:val="28"/>
        </w:rPr>
        <w:t>吃能让我们身心愉悦。我们的朋友圈每天都有人在晒美食</w:t>
      </w:r>
      <w:r>
        <w:rPr>
          <w:rFonts w:hint="eastAsia"/>
          <w:sz w:val="28"/>
          <w:szCs w:val="28"/>
        </w:rPr>
        <w:t>,</w:t>
      </w:r>
      <w:r>
        <w:rPr>
          <w:rFonts w:hint="eastAsia"/>
          <w:sz w:val="28"/>
          <w:szCs w:val="28"/>
        </w:rPr>
        <w:t>不仅养眼而且让我们食欲大增。但现今我们生活在一个快节奏的社会里</w:t>
      </w:r>
      <w:r>
        <w:rPr>
          <w:rFonts w:hint="eastAsia"/>
          <w:sz w:val="28"/>
          <w:szCs w:val="28"/>
        </w:rPr>
        <w:t>,</w:t>
      </w:r>
      <w:r>
        <w:rPr>
          <w:rFonts w:hint="eastAsia"/>
          <w:sz w:val="28"/>
          <w:szCs w:val="28"/>
        </w:rPr>
        <w:t>慢饮慢食都变成一件奢侈的事。所以</w:t>
      </w:r>
      <w:r>
        <w:rPr>
          <w:rFonts w:hint="eastAsia"/>
          <w:sz w:val="28"/>
          <w:szCs w:val="28"/>
        </w:rPr>
        <w:t>,</w:t>
      </w:r>
      <w:r>
        <w:rPr>
          <w:rFonts w:hint="eastAsia"/>
          <w:sz w:val="28"/>
          <w:szCs w:val="28"/>
        </w:rPr>
        <w:t>美食</w:t>
      </w:r>
      <w:r>
        <w:rPr>
          <w:rFonts w:hint="eastAsia"/>
          <w:sz w:val="28"/>
          <w:szCs w:val="28"/>
        </w:rPr>
        <w:t>app</w:t>
      </w:r>
      <w:r>
        <w:rPr>
          <w:rFonts w:hint="eastAsia"/>
          <w:sz w:val="28"/>
          <w:szCs w:val="28"/>
        </w:rPr>
        <w:t>出现了。</w:t>
      </w:r>
    </w:p>
    <w:p w:rsidR="000D4DAC" w:rsidRDefault="000D4DAC" w:rsidP="000D4DAC">
      <w:pPr>
        <w:rPr>
          <w:sz w:val="28"/>
          <w:szCs w:val="28"/>
        </w:rPr>
      </w:pPr>
      <w:r>
        <w:rPr>
          <w:rFonts w:hint="eastAsia"/>
          <w:sz w:val="28"/>
          <w:szCs w:val="28"/>
        </w:rPr>
        <w:lastRenderedPageBreak/>
        <w:t>消费者需求分析  </w:t>
      </w:r>
    </w:p>
    <w:p w:rsidR="000D4DAC" w:rsidRDefault="000D4DAC" w:rsidP="000D4DAC">
      <w:pPr>
        <w:rPr>
          <w:sz w:val="28"/>
          <w:szCs w:val="28"/>
        </w:rPr>
      </w:pPr>
      <w:r>
        <w:rPr>
          <w:rFonts w:hint="eastAsia"/>
          <w:sz w:val="28"/>
          <w:szCs w:val="28"/>
        </w:rPr>
        <w:t>   </w:t>
      </w:r>
      <w:r>
        <w:rPr>
          <w:rFonts w:hint="eastAsia"/>
          <w:sz w:val="28"/>
          <w:szCs w:val="28"/>
        </w:rPr>
        <w:t>1</w:t>
      </w:r>
      <w:r>
        <w:rPr>
          <w:rFonts w:hint="eastAsia"/>
          <w:sz w:val="28"/>
          <w:szCs w:val="28"/>
        </w:rPr>
        <w:t>、地理位置</w:t>
      </w:r>
      <w:r>
        <w:rPr>
          <w:rFonts w:hint="eastAsia"/>
          <w:sz w:val="28"/>
          <w:szCs w:val="28"/>
        </w:rPr>
        <w:t>,</w:t>
      </w:r>
      <w:r>
        <w:rPr>
          <w:rFonts w:hint="eastAsia"/>
          <w:sz w:val="28"/>
          <w:szCs w:val="28"/>
        </w:rPr>
        <w:t>追求便利</w:t>
      </w:r>
      <w:r>
        <w:rPr>
          <w:rFonts w:hint="eastAsia"/>
          <w:sz w:val="28"/>
          <w:szCs w:val="28"/>
        </w:rPr>
        <w:t>:</w:t>
      </w:r>
      <w:r>
        <w:rPr>
          <w:rFonts w:hint="eastAsia"/>
          <w:sz w:val="28"/>
          <w:szCs w:val="28"/>
        </w:rPr>
        <w:t>美食类</w:t>
      </w:r>
      <w:r>
        <w:rPr>
          <w:rFonts w:hint="eastAsia"/>
          <w:sz w:val="28"/>
          <w:szCs w:val="28"/>
        </w:rPr>
        <w:t>APP</w:t>
      </w:r>
      <w:r>
        <w:rPr>
          <w:rFonts w:hint="eastAsia"/>
          <w:sz w:val="28"/>
          <w:szCs w:val="28"/>
        </w:rPr>
        <w:t>出现</w:t>
      </w:r>
      <w:r>
        <w:rPr>
          <w:rFonts w:hint="eastAsia"/>
          <w:sz w:val="28"/>
          <w:szCs w:val="28"/>
        </w:rPr>
        <w:t>,</w:t>
      </w:r>
      <w:r>
        <w:rPr>
          <w:rFonts w:hint="eastAsia"/>
          <w:sz w:val="28"/>
          <w:szCs w:val="28"/>
        </w:rPr>
        <w:t>其很大的原因是因为其满足了用户追求便利消费的原则</w:t>
      </w:r>
      <w:r>
        <w:rPr>
          <w:rFonts w:hint="eastAsia"/>
          <w:sz w:val="28"/>
          <w:szCs w:val="28"/>
        </w:rPr>
        <w:t>,</w:t>
      </w:r>
      <w:r>
        <w:rPr>
          <w:rFonts w:hint="eastAsia"/>
          <w:sz w:val="28"/>
          <w:szCs w:val="28"/>
        </w:rPr>
        <w:t>为此在产品设计中通过位置定位技术</w:t>
      </w:r>
      <w:r>
        <w:rPr>
          <w:rFonts w:hint="eastAsia"/>
          <w:sz w:val="28"/>
          <w:szCs w:val="28"/>
        </w:rPr>
        <w:t>,</w:t>
      </w:r>
      <w:r>
        <w:rPr>
          <w:rFonts w:hint="eastAsia"/>
          <w:sz w:val="28"/>
          <w:szCs w:val="28"/>
        </w:rPr>
        <w:t>为用户提供周边消费服务。 </w:t>
      </w:r>
    </w:p>
    <w:p w:rsidR="000D4DAC" w:rsidRDefault="000D4DAC" w:rsidP="000D4DAC">
      <w:pPr>
        <w:ind w:firstLine="420"/>
        <w:rPr>
          <w:sz w:val="28"/>
          <w:szCs w:val="28"/>
        </w:rPr>
      </w:pPr>
      <w:r>
        <w:rPr>
          <w:rFonts w:hint="eastAsia"/>
          <w:sz w:val="28"/>
          <w:szCs w:val="28"/>
        </w:rPr>
        <w:t>2</w:t>
      </w:r>
      <w:r>
        <w:rPr>
          <w:rFonts w:hint="eastAsia"/>
          <w:sz w:val="28"/>
          <w:szCs w:val="28"/>
        </w:rPr>
        <w:t>、吃饱</w:t>
      </w:r>
      <w:r>
        <w:rPr>
          <w:rFonts w:hint="eastAsia"/>
          <w:sz w:val="28"/>
          <w:szCs w:val="28"/>
        </w:rPr>
        <w:t>:</w:t>
      </w:r>
      <w:r>
        <w:rPr>
          <w:rFonts w:hint="eastAsia"/>
          <w:sz w:val="28"/>
          <w:szCs w:val="28"/>
        </w:rPr>
        <w:t>吃饱是美食类产品的用户需求中最强烈和最刚性的需求</w:t>
      </w:r>
      <w:r>
        <w:rPr>
          <w:rFonts w:hint="eastAsia"/>
          <w:sz w:val="28"/>
          <w:szCs w:val="28"/>
        </w:rPr>
        <w:t>,</w:t>
      </w:r>
      <w:r>
        <w:rPr>
          <w:rFonts w:hint="eastAsia"/>
          <w:sz w:val="28"/>
          <w:szCs w:val="28"/>
        </w:rPr>
        <w:t>为此在设计中应满足用户吃的需求。  </w:t>
      </w:r>
    </w:p>
    <w:p w:rsidR="000D4DAC" w:rsidRDefault="000D4DAC" w:rsidP="000D4DAC">
      <w:pPr>
        <w:rPr>
          <w:sz w:val="28"/>
          <w:szCs w:val="28"/>
        </w:rPr>
      </w:pPr>
      <w:r>
        <w:rPr>
          <w:rFonts w:hint="eastAsia"/>
          <w:sz w:val="28"/>
          <w:szCs w:val="28"/>
        </w:rPr>
        <w:t>   </w:t>
      </w:r>
      <w:r>
        <w:rPr>
          <w:rFonts w:hint="eastAsia"/>
          <w:sz w:val="28"/>
          <w:szCs w:val="28"/>
        </w:rPr>
        <w:t>3</w:t>
      </w:r>
      <w:r>
        <w:rPr>
          <w:rFonts w:hint="eastAsia"/>
          <w:sz w:val="28"/>
          <w:szCs w:val="28"/>
        </w:rPr>
        <w:t>、价格</w:t>
      </w:r>
      <w:r>
        <w:rPr>
          <w:rFonts w:hint="eastAsia"/>
          <w:sz w:val="28"/>
          <w:szCs w:val="28"/>
        </w:rPr>
        <w:t>:</w:t>
      </w:r>
      <w:r>
        <w:rPr>
          <w:rFonts w:hint="eastAsia"/>
          <w:sz w:val="28"/>
          <w:szCs w:val="28"/>
        </w:rPr>
        <w:t>一般来说人们希望实现物美价廉的消费</w:t>
      </w:r>
      <w:r>
        <w:rPr>
          <w:rFonts w:hint="eastAsia"/>
          <w:sz w:val="28"/>
          <w:szCs w:val="28"/>
        </w:rPr>
        <w:t>,</w:t>
      </w:r>
      <w:r>
        <w:rPr>
          <w:rFonts w:hint="eastAsia"/>
          <w:sz w:val="28"/>
          <w:szCs w:val="28"/>
        </w:rPr>
        <w:t>特别是对于价格敏感型人群。</w:t>
      </w:r>
    </w:p>
    <w:p w:rsidR="000D4DAC" w:rsidRDefault="000D4DAC" w:rsidP="000D4DAC">
      <w:pPr>
        <w:pStyle w:val="a7"/>
        <w:ind w:leftChars="200" w:left="420" w:firstLineChars="0" w:firstLine="0"/>
        <w:rPr>
          <w:sz w:val="28"/>
          <w:szCs w:val="28"/>
        </w:rPr>
      </w:pPr>
      <w:r>
        <w:rPr>
          <w:rFonts w:hint="eastAsia"/>
          <w:sz w:val="28"/>
          <w:szCs w:val="28"/>
        </w:rPr>
        <w:t>4</w:t>
      </w:r>
      <w:r>
        <w:rPr>
          <w:rFonts w:hint="eastAsia"/>
          <w:sz w:val="28"/>
          <w:szCs w:val="28"/>
        </w:rPr>
        <w:t>、人群分析</w:t>
      </w:r>
      <w:r>
        <w:rPr>
          <w:rFonts w:hint="eastAsia"/>
          <w:sz w:val="28"/>
          <w:szCs w:val="28"/>
        </w:rPr>
        <w:t>:</w:t>
      </w:r>
      <w:r>
        <w:rPr>
          <w:rFonts w:hint="eastAsia"/>
          <w:sz w:val="28"/>
          <w:szCs w:val="28"/>
        </w:rPr>
        <w:t>公司上班族、娱乐消费者、品质追求者、</w:t>
      </w:r>
    </w:p>
    <w:p w:rsidR="000D4DAC" w:rsidRDefault="000D4DAC" w:rsidP="000D4DAC">
      <w:pPr>
        <w:pStyle w:val="a7"/>
        <w:ind w:leftChars="200" w:left="420" w:firstLineChars="0" w:firstLine="0"/>
        <w:rPr>
          <w:sz w:val="28"/>
          <w:szCs w:val="28"/>
        </w:rPr>
      </w:pPr>
      <w:r>
        <w:rPr>
          <w:rFonts w:hint="eastAsia"/>
          <w:sz w:val="28"/>
          <w:szCs w:val="28"/>
        </w:rPr>
        <w:t>（</w:t>
      </w:r>
      <w:r>
        <w:rPr>
          <w:rFonts w:hint="eastAsia"/>
          <w:sz w:val="28"/>
          <w:szCs w:val="28"/>
        </w:rPr>
        <w:t>1</w:t>
      </w:r>
      <w:r>
        <w:rPr>
          <w:rFonts w:hint="eastAsia"/>
          <w:sz w:val="28"/>
          <w:szCs w:val="28"/>
        </w:rPr>
        <w:t>）公司上班族</w:t>
      </w:r>
      <w:r>
        <w:rPr>
          <w:rFonts w:hint="eastAsia"/>
          <w:sz w:val="28"/>
          <w:szCs w:val="28"/>
        </w:rPr>
        <w:t>:</w:t>
      </w:r>
      <w:r>
        <w:rPr>
          <w:rFonts w:hint="eastAsia"/>
          <w:sz w:val="28"/>
          <w:szCs w:val="28"/>
        </w:rPr>
        <w:t>这类人群的需求特点很简单</w:t>
      </w:r>
      <w:r>
        <w:rPr>
          <w:rFonts w:hint="eastAsia"/>
          <w:sz w:val="28"/>
          <w:szCs w:val="28"/>
        </w:rPr>
        <w:t>,</w:t>
      </w:r>
      <w:r>
        <w:rPr>
          <w:rFonts w:hint="eastAsia"/>
          <w:sz w:val="28"/>
          <w:szCs w:val="28"/>
        </w:rPr>
        <w:t>在午餐时间主要是会选择里公司较近的餐饮消费场所进行解决吃饭问题。在其选择过程中地利的因素占比较大</w:t>
      </w:r>
      <w:r>
        <w:rPr>
          <w:rFonts w:hint="eastAsia"/>
          <w:sz w:val="28"/>
          <w:szCs w:val="28"/>
        </w:rPr>
        <w:t>,</w:t>
      </w:r>
      <w:r>
        <w:rPr>
          <w:rFonts w:hint="eastAsia"/>
          <w:sz w:val="28"/>
          <w:szCs w:val="28"/>
        </w:rPr>
        <w:t>其次是饭菜经营的品类。</w:t>
      </w:r>
    </w:p>
    <w:p w:rsidR="000D4DAC" w:rsidRDefault="000D4DAC" w:rsidP="000D4DAC">
      <w:pPr>
        <w:pStyle w:val="a7"/>
        <w:ind w:leftChars="200" w:left="420" w:firstLineChars="0" w:firstLine="0"/>
        <w:rPr>
          <w:sz w:val="28"/>
          <w:szCs w:val="28"/>
        </w:rPr>
      </w:pPr>
      <w:r>
        <w:rPr>
          <w:rFonts w:hint="eastAsia"/>
          <w:sz w:val="28"/>
          <w:szCs w:val="28"/>
        </w:rPr>
        <w:t>（</w:t>
      </w:r>
      <w:r>
        <w:rPr>
          <w:rFonts w:hint="eastAsia"/>
          <w:sz w:val="28"/>
          <w:szCs w:val="28"/>
        </w:rPr>
        <w:t>2</w:t>
      </w:r>
      <w:r>
        <w:rPr>
          <w:rFonts w:hint="eastAsia"/>
          <w:sz w:val="28"/>
          <w:szCs w:val="28"/>
        </w:rPr>
        <w:t>）娱乐消费者</w:t>
      </w:r>
      <w:r>
        <w:rPr>
          <w:rFonts w:hint="eastAsia"/>
          <w:sz w:val="28"/>
          <w:szCs w:val="28"/>
        </w:rPr>
        <w:t>:</w:t>
      </w:r>
      <w:r>
        <w:rPr>
          <w:rFonts w:hint="eastAsia"/>
          <w:sz w:val="28"/>
          <w:szCs w:val="28"/>
        </w:rPr>
        <w:t>这类消费者主要为年轻人</w:t>
      </w:r>
      <w:r>
        <w:rPr>
          <w:rFonts w:hint="eastAsia"/>
          <w:sz w:val="28"/>
          <w:szCs w:val="28"/>
        </w:rPr>
        <w:t>,</w:t>
      </w:r>
      <w:r>
        <w:rPr>
          <w:rFonts w:hint="eastAsia"/>
          <w:sz w:val="28"/>
          <w:szCs w:val="28"/>
        </w:rPr>
        <w:t>通常会在闲暇时间外出娱乐逛街消遣</w:t>
      </w:r>
      <w:r>
        <w:rPr>
          <w:rFonts w:hint="eastAsia"/>
          <w:sz w:val="28"/>
          <w:szCs w:val="28"/>
        </w:rPr>
        <w:t>,</w:t>
      </w:r>
      <w:r>
        <w:rPr>
          <w:rFonts w:hint="eastAsia"/>
          <w:sz w:val="28"/>
          <w:szCs w:val="28"/>
        </w:rPr>
        <w:t>其消费时间以及场所是不固定的</w:t>
      </w:r>
      <w:r>
        <w:rPr>
          <w:rFonts w:hint="eastAsia"/>
          <w:sz w:val="28"/>
          <w:szCs w:val="28"/>
        </w:rPr>
        <w:t>,</w:t>
      </w:r>
      <w:r>
        <w:rPr>
          <w:rFonts w:hint="eastAsia"/>
          <w:sz w:val="28"/>
          <w:szCs w:val="28"/>
        </w:rPr>
        <w:t>对服务特点、地理位置、环境的要求较高。而价格因素在这一人群的影响较小。</w:t>
      </w:r>
    </w:p>
    <w:p w:rsidR="000D4DAC" w:rsidRDefault="000D4DAC" w:rsidP="000D4DAC">
      <w:pPr>
        <w:pStyle w:val="a7"/>
        <w:ind w:leftChars="200" w:left="420" w:firstLineChars="0" w:firstLine="0"/>
        <w:rPr>
          <w:sz w:val="28"/>
          <w:szCs w:val="28"/>
        </w:rPr>
      </w:pPr>
      <w:r>
        <w:rPr>
          <w:rFonts w:hint="eastAsia"/>
          <w:sz w:val="28"/>
          <w:szCs w:val="28"/>
        </w:rPr>
        <w:t>（</w:t>
      </w:r>
      <w:r>
        <w:rPr>
          <w:rFonts w:hint="eastAsia"/>
          <w:sz w:val="28"/>
          <w:szCs w:val="28"/>
        </w:rPr>
        <w:t>3</w:t>
      </w:r>
      <w:r>
        <w:rPr>
          <w:rFonts w:hint="eastAsia"/>
          <w:sz w:val="28"/>
          <w:szCs w:val="28"/>
        </w:rPr>
        <w:t>）品质追求者</w:t>
      </w:r>
      <w:r>
        <w:rPr>
          <w:rFonts w:hint="eastAsia"/>
          <w:sz w:val="28"/>
          <w:szCs w:val="28"/>
        </w:rPr>
        <w:t>:</w:t>
      </w:r>
      <w:r>
        <w:rPr>
          <w:rFonts w:hint="eastAsia"/>
          <w:sz w:val="28"/>
          <w:szCs w:val="28"/>
        </w:rPr>
        <w:t>这类用户对于菜品的本身要求不是非常突出</w:t>
      </w:r>
      <w:r>
        <w:rPr>
          <w:rFonts w:hint="eastAsia"/>
          <w:sz w:val="28"/>
          <w:szCs w:val="28"/>
        </w:rPr>
        <w:t>,</w:t>
      </w:r>
      <w:r>
        <w:rPr>
          <w:rFonts w:hint="eastAsia"/>
          <w:sz w:val="28"/>
          <w:szCs w:val="28"/>
        </w:rPr>
        <w:t>反而对于饭馆的环境、品质和品牌要求较高。</w:t>
      </w:r>
    </w:p>
    <w:p w:rsidR="0048542A" w:rsidRPr="000D4DAC" w:rsidRDefault="0048542A"/>
    <w:p w:rsidR="0048542A" w:rsidRDefault="0048542A"/>
    <w:p w:rsidR="0048542A" w:rsidRDefault="00F06230">
      <w:pPr>
        <w:pStyle w:val="1"/>
      </w:pPr>
      <w:r>
        <w:rPr>
          <w:rFonts w:hint="eastAsia"/>
        </w:rPr>
        <w:t>技术分析</w:t>
      </w:r>
    </w:p>
    <w:p w:rsidR="00DB1403" w:rsidRDefault="00DB1403" w:rsidP="00DB1403">
      <w:pPr>
        <w:pStyle w:val="a3"/>
      </w:pPr>
      <w:r>
        <w:rPr>
          <w:rFonts w:hint="eastAsia"/>
        </w:rPr>
        <w:t>采用的技术架构</w:t>
      </w:r>
    </w:p>
    <w:p w:rsidR="00DB1403" w:rsidRPr="00187FD7" w:rsidRDefault="00DB1403" w:rsidP="00DB1403">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Pr="00187FD7">
        <w:rPr>
          <w:sz w:val="28"/>
          <w:szCs w:val="28"/>
        </w:rPr>
        <w:lastRenderedPageBreak/>
        <w:t>Bootstrap</w:t>
      </w:r>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sidRPr="00187FD7">
        <w:rPr>
          <w:rFonts w:hint="eastAsia"/>
          <w:sz w:val="28"/>
          <w:szCs w:val="28"/>
        </w:rPr>
        <w:t>，后端技术采用</w:t>
      </w:r>
      <w:r>
        <w:rPr>
          <w:rFonts w:hint="eastAsia"/>
          <w:sz w:val="28"/>
          <w:szCs w:val="28"/>
        </w:rPr>
        <w:t>LAMP</w:t>
      </w:r>
      <w:r>
        <w:rPr>
          <w:rFonts w:hint="eastAsia"/>
          <w:sz w:val="28"/>
          <w:szCs w:val="28"/>
        </w:rPr>
        <w:t>体系，可免费快速完成开发</w:t>
      </w:r>
      <w:r w:rsidRPr="00187FD7">
        <w:rPr>
          <w:rFonts w:hint="eastAsia"/>
          <w:sz w:val="28"/>
          <w:szCs w:val="28"/>
        </w:rPr>
        <w:t>；</w:t>
      </w:r>
    </w:p>
    <w:p w:rsidR="00DB1403" w:rsidRDefault="00DB1403" w:rsidP="00DB1403">
      <w:pPr>
        <w:pStyle w:val="a3"/>
      </w:pPr>
      <w:r>
        <w:rPr>
          <w:rFonts w:hint="eastAsia"/>
        </w:rPr>
        <w:t>平台</w:t>
      </w:r>
    </w:p>
    <w:p w:rsidR="00DB1403" w:rsidRPr="00187FD7" w:rsidRDefault="00DB1403" w:rsidP="00DB1403">
      <w:pPr>
        <w:rPr>
          <w:sz w:val="28"/>
          <w:szCs w:val="28"/>
        </w:rPr>
      </w:pPr>
      <w:r w:rsidRPr="00187FD7">
        <w:rPr>
          <w:rFonts w:hint="eastAsia"/>
          <w:sz w:val="28"/>
          <w:szCs w:val="28"/>
        </w:rPr>
        <w:tab/>
      </w:r>
      <w:r>
        <w:rPr>
          <w:rFonts w:hint="eastAsia"/>
          <w:sz w:val="28"/>
          <w:szCs w:val="28"/>
        </w:rPr>
        <w:t>我们将使用团队独立自主开发的</w:t>
      </w:r>
      <w:r>
        <w:rPr>
          <w:rFonts w:hint="eastAsia"/>
          <w:sz w:val="28"/>
          <w:szCs w:val="28"/>
        </w:rPr>
        <w:t>app</w:t>
      </w:r>
      <w:r>
        <w:rPr>
          <w:rFonts w:hint="eastAsia"/>
          <w:sz w:val="28"/>
          <w:szCs w:val="28"/>
        </w:rPr>
        <w:t>、网站、公众号等多种平台，来共同完成各项服务。</w:t>
      </w:r>
    </w:p>
    <w:p w:rsidR="00DB1403" w:rsidRDefault="00DB1403" w:rsidP="00DB1403">
      <w:pPr>
        <w:pStyle w:val="a3"/>
      </w:pPr>
      <w:r>
        <w:rPr>
          <w:rFonts w:hint="eastAsia"/>
        </w:rPr>
        <w:t>软硬件、网络支持</w:t>
      </w:r>
    </w:p>
    <w:p w:rsidR="00DB1403" w:rsidRPr="00CC66DC" w:rsidRDefault="00DB1403" w:rsidP="00DB1403">
      <w:pPr>
        <w:rPr>
          <w:sz w:val="28"/>
          <w:szCs w:val="28"/>
        </w:rPr>
      </w:pPr>
      <w:r w:rsidRPr="00CC66DC">
        <w:rPr>
          <w:sz w:val="28"/>
          <w:szCs w:val="28"/>
        </w:rPr>
        <w:tab/>
      </w:r>
      <w:r>
        <w:rPr>
          <w:rFonts w:hint="eastAsia"/>
          <w:sz w:val="28"/>
          <w:szCs w:val="28"/>
        </w:rPr>
        <w:t>使用自助开发的软件，自助更新相关数据。通过购买服务器，在专用的服务器上运行。</w:t>
      </w:r>
    </w:p>
    <w:p w:rsidR="00DB1403" w:rsidRDefault="00DB1403" w:rsidP="00DB1403">
      <w:pPr>
        <w:pStyle w:val="a3"/>
      </w:pPr>
      <w:r>
        <w:rPr>
          <w:rFonts w:hint="eastAsia"/>
        </w:rPr>
        <w:t>技术难点</w:t>
      </w:r>
    </w:p>
    <w:p w:rsidR="00DB1403" w:rsidRPr="00B93009" w:rsidRDefault="00DB1403" w:rsidP="00DB1403">
      <w:pPr>
        <w:ind w:firstLine="420"/>
        <w:rPr>
          <w:sz w:val="28"/>
          <w:szCs w:val="28"/>
        </w:rPr>
      </w:pPr>
      <w:r>
        <w:rPr>
          <w:rFonts w:hint="eastAsia"/>
          <w:sz w:val="28"/>
          <w:szCs w:val="28"/>
        </w:rPr>
        <w:t>在发展中期，用户数量可能会出现迅速提升，同时，用户的需求也会逐渐丰富，这些对于开发人员的自身实力也有着较高的要求。</w:t>
      </w:r>
    </w:p>
    <w:p w:rsidR="0048542A" w:rsidRPr="00DB1403" w:rsidRDefault="0048542A"/>
    <w:p w:rsidR="0048542A" w:rsidRDefault="00F06230">
      <w:pPr>
        <w:pStyle w:val="1"/>
      </w:pPr>
      <w:r>
        <w:rPr>
          <w:rFonts w:hint="eastAsia"/>
        </w:rPr>
        <w:t>资源需求估计</w:t>
      </w:r>
    </w:p>
    <w:p w:rsidR="00DB1403" w:rsidRDefault="00DB1403" w:rsidP="00DB1403">
      <w:pPr>
        <w:pStyle w:val="a3"/>
      </w:pPr>
      <w:r>
        <w:rPr>
          <w:rFonts w:hint="eastAsia"/>
        </w:rPr>
        <w:t>人员</w:t>
      </w:r>
    </w:p>
    <w:p w:rsidR="00DB1403" w:rsidRDefault="00DB1403" w:rsidP="00DB1403">
      <w:pPr>
        <w:ind w:leftChars="200" w:left="420"/>
        <w:rPr>
          <w:sz w:val="28"/>
          <w:szCs w:val="28"/>
        </w:rPr>
      </w:pPr>
      <w:r>
        <w:rPr>
          <w:rFonts w:hint="eastAsia"/>
          <w:sz w:val="28"/>
          <w:szCs w:val="28"/>
        </w:rPr>
        <w:t>产品经理：依据本产品的商业背景和定位，人们生活水平的提高，对美食的追求也不断提高，根据用户的个人需求研发相应的产品。</w:t>
      </w:r>
    </w:p>
    <w:p w:rsidR="00DB1403" w:rsidRDefault="00DB1403" w:rsidP="00DB1403">
      <w:pPr>
        <w:ind w:leftChars="200" w:left="420"/>
        <w:rPr>
          <w:sz w:val="28"/>
          <w:szCs w:val="28"/>
        </w:rPr>
      </w:pPr>
      <w:r>
        <w:rPr>
          <w:rFonts w:hint="eastAsia"/>
          <w:sz w:val="28"/>
          <w:szCs w:val="28"/>
        </w:rPr>
        <w:t>IT</w:t>
      </w:r>
      <w:r>
        <w:rPr>
          <w:rFonts w:hint="eastAsia"/>
          <w:sz w:val="28"/>
          <w:szCs w:val="28"/>
        </w:rPr>
        <w:t>技术专家：快速架构和实现</w:t>
      </w:r>
      <w:r>
        <w:rPr>
          <w:rFonts w:hint="eastAsia"/>
          <w:sz w:val="28"/>
          <w:szCs w:val="28"/>
        </w:rPr>
        <w:t>APP</w:t>
      </w:r>
      <w:r>
        <w:rPr>
          <w:rFonts w:hint="eastAsia"/>
          <w:sz w:val="28"/>
          <w:szCs w:val="28"/>
        </w:rPr>
        <w:t>，能够实现对美食添加删除以及价格的更改，美食选择功能。</w:t>
      </w:r>
    </w:p>
    <w:p w:rsidR="00DB1403" w:rsidRDefault="00DB1403" w:rsidP="00DB1403">
      <w:pPr>
        <w:ind w:leftChars="200" w:left="420"/>
        <w:rPr>
          <w:sz w:val="28"/>
          <w:szCs w:val="28"/>
        </w:rPr>
      </w:pPr>
      <w:r>
        <w:rPr>
          <w:rFonts w:hint="eastAsia"/>
          <w:sz w:val="28"/>
          <w:szCs w:val="28"/>
        </w:rPr>
        <w:t>消费代表：美食爱好者，特色小吃爱好者</w:t>
      </w:r>
    </w:p>
    <w:p w:rsidR="00DB1403" w:rsidRDefault="00DB1403" w:rsidP="00DB1403">
      <w:pPr>
        <w:ind w:leftChars="200" w:left="420"/>
      </w:pPr>
      <w:r>
        <w:rPr>
          <w:rFonts w:hint="eastAsia"/>
          <w:sz w:val="28"/>
          <w:szCs w:val="28"/>
        </w:rPr>
        <w:t>商家代表：主要经营餐厅经营者，特色小吃经营者</w:t>
      </w:r>
    </w:p>
    <w:p w:rsidR="00DB1403" w:rsidRDefault="00DB1403" w:rsidP="00DB1403">
      <w:pPr>
        <w:pStyle w:val="a3"/>
      </w:pPr>
      <w:r>
        <w:rPr>
          <w:rFonts w:hint="eastAsia"/>
        </w:rPr>
        <w:lastRenderedPageBreak/>
        <w:t>资金</w:t>
      </w:r>
    </w:p>
    <w:p w:rsidR="00DB1403" w:rsidRDefault="00DB1403" w:rsidP="00DB1403">
      <w:pPr>
        <w:ind w:firstLine="420"/>
        <w:rPr>
          <w:sz w:val="28"/>
          <w:szCs w:val="28"/>
        </w:rPr>
      </w:pPr>
      <w:r>
        <w:rPr>
          <w:rFonts w:hint="eastAsia"/>
          <w:sz w:val="28"/>
          <w:szCs w:val="28"/>
        </w:rPr>
        <w:t>美食检索</w:t>
      </w:r>
      <w:r>
        <w:rPr>
          <w:rFonts w:hint="eastAsia"/>
          <w:sz w:val="28"/>
          <w:szCs w:val="28"/>
        </w:rPr>
        <w:t>APP</w:t>
      </w:r>
      <w:r>
        <w:rPr>
          <w:rFonts w:hint="eastAsia"/>
          <w:sz w:val="28"/>
          <w:szCs w:val="28"/>
        </w:rPr>
        <w:t>的研发过程、产品测试以及发布。完成产品验证后，需要资金集中对用户进行扩充和宣传推广；</w:t>
      </w:r>
    </w:p>
    <w:p w:rsidR="00DB1403" w:rsidRDefault="00DB1403" w:rsidP="00DB1403">
      <w:pPr>
        <w:pStyle w:val="a3"/>
      </w:pPr>
      <w:r>
        <w:rPr>
          <w:rFonts w:hint="eastAsia"/>
        </w:rPr>
        <w:t>设备</w:t>
      </w:r>
    </w:p>
    <w:p w:rsidR="00DB1403" w:rsidRDefault="00DB1403" w:rsidP="00DB1403">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rsidR="00DB1403" w:rsidRDefault="00DB1403" w:rsidP="00DB1403">
      <w:pPr>
        <w:pStyle w:val="a3"/>
      </w:pPr>
      <w:r>
        <w:rPr>
          <w:rFonts w:hint="eastAsia"/>
        </w:rPr>
        <w:t>设施</w:t>
      </w:r>
    </w:p>
    <w:p w:rsidR="00DB1403" w:rsidRDefault="00DB1403" w:rsidP="00DB1403">
      <w:pPr>
        <w:rPr>
          <w:sz w:val="28"/>
          <w:szCs w:val="28"/>
        </w:rPr>
      </w:pPr>
      <w:r>
        <w:rPr>
          <w:rFonts w:hint="eastAsia"/>
          <w:sz w:val="28"/>
          <w:szCs w:val="28"/>
        </w:rPr>
        <w:tab/>
        <w:t>10</w:t>
      </w:r>
      <w:r>
        <w:rPr>
          <w:rFonts w:hint="eastAsia"/>
          <w:sz w:val="28"/>
          <w:szCs w:val="28"/>
        </w:rPr>
        <w:t>平米以内的固定工作场地；</w:t>
      </w:r>
    </w:p>
    <w:p w:rsidR="0048542A" w:rsidRPr="00DB1403" w:rsidRDefault="0048542A"/>
    <w:p w:rsidR="0048542A" w:rsidRDefault="0048542A"/>
    <w:p w:rsidR="0048542A" w:rsidRDefault="00F06230">
      <w:pPr>
        <w:pStyle w:val="1"/>
      </w:pPr>
      <w:r>
        <w:rPr>
          <w:rFonts w:hint="eastAsia"/>
        </w:rPr>
        <w:t>风险分析</w:t>
      </w:r>
    </w:p>
    <w:tbl>
      <w:tblPr>
        <w:tblW w:w="11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766"/>
        <w:gridCol w:w="1464"/>
        <w:gridCol w:w="8688"/>
        <w:gridCol w:w="1016"/>
      </w:tblGrid>
      <w:tr w:rsidR="00DB1403" w:rsidTr="002E10D8">
        <w:trPr>
          <w:trHeight w:val="818"/>
        </w:trPr>
        <w:tc>
          <w:tcPr>
            <w:tcW w:w="766" w:type="dxa"/>
          </w:tcPr>
          <w:p w:rsidR="00DB1403" w:rsidRDefault="00DB1403" w:rsidP="002E10D8">
            <w:pPr>
              <w:ind w:right="39"/>
              <w:rPr>
                <w:rFonts w:hAnsi="宋体"/>
                <w:b/>
                <w:bCs/>
                <w:szCs w:val="21"/>
              </w:rPr>
            </w:pPr>
            <w:r>
              <w:rPr>
                <w:rFonts w:hAnsi="宋体" w:hint="eastAsia"/>
                <w:b/>
                <w:bCs/>
                <w:szCs w:val="21"/>
              </w:rPr>
              <w:t>编号</w:t>
            </w:r>
          </w:p>
        </w:tc>
        <w:tc>
          <w:tcPr>
            <w:tcW w:w="1464" w:type="dxa"/>
          </w:tcPr>
          <w:p w:rsidR="00DB1403" w:rsidRDefault="00DB1403" w:rsidP="002E10D8">
            <w:pPr>
              <w:ind w:right="39"/>
              <w:rPr>
                <w:rFonts w:hAnsi="宋体"/>
                <w:b/>
                <w:bCs/>
                <w:szCs w:val="21"/>
              </w:rPr>
            </w:pPr>
            <w:r>
              <w:rPr>
                <w:rFonts w:hAnsi="宋体" w:hint="eastAsia"/>
                <w:b/>
                <w:bCs/>
                <w:szCs w:val="21"/>
              </w:rPr>
              <w:t>事件描述</w:t>
            </w:r>
          </w:p>
        </w:tc>
        <w:tc>
          <w:tcPr>
            <w:tcW w:w="8688" w:type="dxa"/>
          </w:tcPr>
          <w:p w:rsidR="00DB1403" w:rsidRDefault="00DB1403" w:rsidP="002E10D8">
            <w:pPr>
              <w:ind w:right="39"/>
              <w:rPr>
                <w:rFonts w:hAnsi="宋体"/>
                <w:b/>
                <w:bCs/>
                <w:szCs w:val="21"/>
              </w:rPr>
            </w:pPr>
            <w:r>
              <w:rPr>
                <w:rFonts w:hAnsi="宋体" w:hint="eastAsia"/>
                <w:b/>
                <w:bCs/>
                <w:szCs w:val="21"/>
              </w:rPr>
              <w:t>根本原因</w:t>
            </w:r>
          </w:p>
        </w:tc>
        <w:tc>
          <w:tcPr>
            <w:tcW w:w="1016" w:type="dxa"/>
          </w:tcPr>
          <w:p w:rsidR="00DB1403" w:rsidRDefault="00DB1403" w:rsidP="002E10D8">
            <w:pPr>
              <w:ind w:right="39"/>
              <w:rPr>
                <w:rFonts w:hAnsi="宋体"/>
                <w:b/>
                <w:bCs/>
                <w:szCs w:val="21"/>
              </w:rPr>
            </w:pPr>
            <w:r>
              <w:rPr>
                <w:rFonts w:hAnsi="宋体" w:hint="eastAsia"/>
                <w:b/>
                <w:bCs/>
                <w:szCs w:val="21"/>
              </w:rPr>
              <w:t>类型</w:t>
            </w:r>
          </w:p>
        </w:tc>
      </w:tr>
      <w:tr w:rsidR="00DB1403" w:rsidTr="002E10D8">
        <w:trPr>
          <w:trHeight w:val="417"/>
        </w:trPr>
        <w:tc>
          <w:tcPr>
            <w:tcW w:w="766" w:type="dxa"/>
          </w:tcPr>
          <w:p w:rsidR="00DB1403" w:rsidRDefault="00DB1403" w:rsidP="002E10D8">
            <w:pPr>
              <w:ind w:right="39"/>
              <w:rPr>
                <w:rFonts w:hAnsi="宋体"/>
                <w:bCs/>
                <w:color w:val="000000"/>
                <w:szCs w:val="21"/>
              </w:rPr>
            </w:pPr>
            <w:r>
              <w:rPr>
                <w:rFonts w:hAnsi="宋体" w:hint="eastAsia"/>
                <w:bCs/>
                <w:color w:val="000000"/>
                <w:szCs w:val="21"/>
              </w:rPr>
              <w:t>R1</w:t>
            </w:r>
          </w:p>
        </w:tc>
        <w:tc>
          <w:tcPr>
            <w:tcW w:w="1464" w:type="dxa"/>
          </w:tcPr>
          <w:p w:rsidR="00DB1403" w:rsidRDefault="00DB1403" w:rsidP="002E10D8">
            <w:pPr>
              <w:ind w:right="39"/>
              <w:rPr>
                <w:rFonts w:hAnsi="宋体"/>
                <w:bCs/>
                <w:color w:val="000000"/>
                <w:szCs w:val="21"/>
              </w:rPr>
            </w:pPr>
            <w:r>
              <w:rPr>
                <w:rFonts w:hAnsi="宋体" w:hint="eastAsia"/>
                <w:bCs/>
                <w:color w:val="000000"/>
                <w:szCs w:val="21"/>
              </w:rPr>
              <w:t>用户认可度不高</w:t>
            </w:r>
          </w:p>
        </w:tc>
        <w:tc>
          <w:tcPr>
            <w:tcW w:w="8688" w:type="dxa"/>
          </w:tcPr>
          <w:p w:rsidR="00DB1403" w:rsidRDefault="00DB1403" w:rsidP="002E10D8">
            <w:pPr>
              <w:ind w:right="39"/>
              <w:rPr>
                <w:rFonts w:hAnsi="宋体"/>
                <w:bCs/>
                <w:color w:val="000000"/>
                <w:szCs w:val="21"/>
              </w:rPr>
            </w:pPr>
            <w:r>
              <w:rPr>
                <w:rFonts w:hAnsi="宋体" w:hint="eastAsia"/>
                <w:bCs/>
                <w:color w:val="000000"/>
                <w:szCs w:val="21"/>
              </w:rPr>
              <w:t>当地的美食得不到用户的喜欢</w:t>
            </w:r>
          </w:p>
        </w:tc>
        <w:tc>
          <w:tcPr>
            <w:tcW w:w="1016" w:type="dxa"/>
          </w:tcPr>
          <w:p w:rsidR="00DB1403" w:rsidRDefault="00DB1403" w:rsidP="002E10D8">
            <w:pPr>
              <w:ind w:right="39"/>
              <w:rPr>
                <w:rFonts w:hAnsi="宋体"/>
                <w:bCs/>
                <w:color w:val="000000"/>
                <w:szCs w:val="21"/>
              </w:rPr>
            </w:pPr>
            <w:r>
              <w:rPr>
                <w:rFonts w:hAnsi="宋体" w:hint="eastAsia"/>
                <w:bCs/>
                <w:color w:val="000000"/>
                <w:szCs w:val="21"/>
              </w:rPr>
              <w:t>商业风险</w:t>
            </w:r>
          </w:p>
        </w:tc>
      </w:tr>
      <w:tr w:rsidR="00DB1403" w:rsidTr="002E10D8">
        <w:trPr>
          <w:trHeight w:val="401"/>
        </w:trPr>
        <w:tc>
          <w:tcPr>
            <w:tcW w:w="766" w:type="dxa"/>
          </w:tcPr>
          <w:p w:rsidR="00DB1403" w:rsidRDefault="00DB1403" w:rsidP="002E10D8">
            <w:pPr>
              <w:ind w:right="39"/>
              <w:rPr>
                <w:rFonts w:hAnsi="宋体"/>
                <w:bCs/>
                <w:color w:val="000000"/>
                <w:szCs w:val="21"/>
              </w:rPr>
            </w:pPr>
            <w:r>
              <w:rPr>
                <w:rFonts w:hAnsi="宋体" w:hint="eastAsia"/>
                <w:bCs/>
                <w:color w:val="000000"/>
                <w:szCs w:val="21"/>
              </w:rPr>
              <w:t>R2</w:t>
            </w:r>
          </w:p>
        </w:tc>
        <w:tc>
          <w:tcPr>
            <w:tcW w:w="1464" w:type="dxa"/>
          </w:tcPr>
          <w:p w:rsidR="00DB1403" w:rsidRDefault="00DB1403" w:rsidP="002E10D8">
            <w:pPr>
              <w:ind w:right="39"/>
              <w:rPr>
                <w:rFonts w:hAnsi="宋体"/>
                <w:bCs/>
                <w:color w:val="000000"/>
                <w:szCs w:val="21"/>
              </w:rPr>
            </w:pPr>
            <w:r>
              <w:rPr>
                <w:rFonts w:hAnsi="宋体" w:hint="eastAsia"/>
                <w:bCs/>
                <w:color w:val="000000"/>
                <w:szCs w:val="21"/>
              </w:rPr>
              <w:t>商家参与度不高</w:t>
            </w:r>
          </w:p>
        </w:tc>
        <w:tc>
          <w:tcPr>
            <w:tcW w:w="8688" w:type="dxa"/>
          </w:tcPr>
          <w:p w:rsidR="00DB1403" w:rsidRDefault="00DB1403" w:rsidP="002E10D8">
            <w:pPr>
              <w:ind w:right="39"/>
              <w:rPr>
                <w:rFonts w:hAnsi="宋体"/>
                <w:bCs/>
                <w:color w:val="000000"/>
                <w:szCs w:val="21"/>
              </w:rPr>
            </w:pPr>
            <w:r>
              <w:rPr>
                <w:rFonts w:hAnsi="宋体" w:hint="eastAsia"/>
                <w:bCs/>
                <w:color w:val="000000"/>
                <w:szCs w:val="21"/>
              </w:rPr>
              <w:t>商家不能及时更新自己的美食菜单，以及价格的更新</w:t>
            </w:r>
            <w:r>
              <w:rPr>
                <w:rFonts w:hAnsi="宋体" w:hint="eastAsia"/>
                <w:bCs/>
                <w:color w:val="000000"/>
                <w:szCs w:val="21"/>
              </w:rPr>
              <w:t xml:space="preserve"> </w:t>
            </w:r>
          </w:p>
        </w:tc>
        <w:tc>
          <w:tcPr>
            <w:tcW w:w="1016" w:type="dxa"/>
          </w:tcPr>
          <w:p w:rsidR="00DB1403" w:rsidRDefault="00DB1403" w:rsidP="002E10D8">
            <w:pPr>
              <w:ind w:right="39"/>
              <w:rPr>
                <w:rFonts w:hAnsi="宋体"/>
                <w:bCs/>
                <w:color w:val="000000"/>
                <w:szCs w:val="21"/>
              </w:rPr>
            </w:pPr>
            <w:r>
              <w:rPr>
                <w:rFonts w:hAnsi="宋体" w:hint="eastAsia"/>
                <w:bCs/>
                <w:color w:val="000000"/>
                <w:szCs w:val="21"/>
              </w:rPr>
              <w:t>用户风险</w:t>
            </w:r>
          </w:p>
        </w:tc>
      </w:tr>
      <w:tr w:rsidR="00DB1403" w:rsidTr="002E10D8">
        <w:trPr>
          <w:trHeight w:val="401"/>
        </w:trPr>
        <w:tc>
          <w:tcPr>
            <w:tcW w:w="766" w:type="dxa"/>
          </w:tcPr>
          <w:p w:rsidR="00DB1403" w:rsidRDefault="00DB1403" w:rsidP="002E10D8">
            <w:pPr>
              <w:ind w:right="39"/>
              <w:rPr>
                <w:rFonts w:hAnsi="宋体"/>
                <w:bCs/>
                <w:szCs w:val="21"/>
              </w:rPr>
            </w:pPr>
            <w:r>
              <w:rPr>
                <w:rFonts w:hAnsi="宋体" w:hint="eastAsia"/>
                <w:bCs/>
                <w:szCs w:val="21"/>
              </w:rPr>
              <w:t>R3</w:t>
            </w:r>
          </w:p>
        </w:tc>
        <w:tc>
          <w:tcPr>
            <w:tcW w:w="1464" w:type="dxa"/>
          </w:tcPr>
          <w:p w:rsidR="00DB1403" w:rsidRDefault="00DB1403" w:rsidP="002E10D8">
            <w:pPr>
              <w:ind w:right="39"/>
              <w:rPr>
                <w:rFonts w:ascii="Calibri" w:hAnsi="Calibri"/>
              </w:rPr>
            </w:pPr>
            <w:r>
              <w:rPr>
                <w:rFonts w:ascii="Calibri" w:hAnsi="Calibri" w:hint="eastAsia"/>
              </w:rPr>
              <w:t>地点偏僻</w:t>
            </w:r>
          </w:p>
        </w:tc>
        <w:tc>
          <w:tcPr>
            <w:tcW w:w="8688" w:type="dxa"/>
          </w:tcPr>
          <w:p w:rsidR="00DB1403" w:rsidRDefault="00DB1403" w:rsidP="002E10D8">
            <w:pPr>
              <w:ind w:right="39"/>
              <w:rPr>
                <w:rFonts w:hAnsi="宋体"/>
                <w:bCs/>
                <w:szCs w:val="21"/>
              </w:rPr>
            </w:pPr>
            <w:r>
              <w:rPr>
                <w:rFonts w:hAnsi="宋体" w:hint="eastAsia"/>
                <w:bCs/>
                <w:szCs w:val="21"/>
              </w:rPr>
              <w:t>用户不能够根据</w:t>
            </w:r>
            <w:r>
              <w:rPr>
                <w:rFonts w:hAnsi="宋体" w:hint="eastAsia"/>
                <w:bCs/>
                <w:szCs w:val="21"/>
              </w:rPr>
              <w:t>APP</w:t>
            </w:r>
            <w:r>
              <w:rPr>
                <w:rFonts w:hAnsi="宋体" w:hint="eastAsia"/>
                <w:bCs/>
                <w:szCs w:val="21"/>
              </w:rPr>
              <w:t>上的地点快速准确的寻找到美食位置</w:t>
            </w:r>
          </w:p>
        </w:tc>
        <w:tc>
          <w:tcPr>
            <w:tcW w:w="1016" w:type="dxa"/>
          </w:tcPr>
          <w:p w:rsidR="00DB1403" w:rsidRDefault="00DB1403" w:rsidP="002E10D8">
            <w:pPr>
              <w:ind w:right="39"/>
              <w:rPr>
                <w:rFonts w:hAnsi="宋体"/>
                <w:bCs/>
                <w:szCs w:val="21"/>
              </w:rPr>
            </w:pPr>
            <w:r>
              <w:rPr>
                <w:rFonts w:hAnsi="宋体" w:hint="eastAsia"/>
                <w:bCs/>
                <w:szCs w:val="21"/>
              </w:rPr>
              <w:t>地点风险</w:t>
            </w:r>
          </w:p>
        </w:tc>
      </w:tr>
      <w:tr w:rsidR="00DB1403" w:rsidTr="002E10D8">
        <w:trPr>
          <w:trHeight w:val="834"/>
        </w:trPr>
        <w:tc>
          <w:tcPr>
            <w:tcW w:w="766" w:type="dxa"/>
          </w:tcPr>
          <w:p w:rsidR="00DB1403" w:rsidRDefault="00DB1403" w:rsidP="002E10D8">
            <w:pPr>
              <w:ind w:right="39"/>
              <w:rPr>
                <w:rFonts w:hAnsi="宋体"/>
                <w:bCs/>
                <w:szCs w:val="21"/>
              </w:rPr>
            </w:pPr>
            <w:r>
              <w:rPr>
                <w:rFonts w:hAnsi="宋体" w:hint="eastAsia"/>
                <w:bCs/>
                <w:szCs w:val="21"/>
              </w:rPr>
              <w:t>R4</w:t>
            </w:r>
          </w:p>
        </w:tc>
        <w:tc>
          <w:tcPr>
            <w:tcW w:w="1464" w:type="dxa"/>
          </w:tcPr>
          <w:p w:rsidR="00DB1403" w:rsidRDefault="00DB1403" w:rsidP="002E10D8">
            <w:pPr>
              <w:ind w:right="39"/>
              <w:rPr>
                <w:rFonts w:ascii="Calibri" w:hAnsi="Calibri"/>
              </w:rPr>
            </w:pPr>
            <w:r>
              <w:rPr>
                <w:rFonts w:ascii="Calibri" w:hAnsi="Calibri" w:hint="eastAsia"/>
              </w:rPr>
              <w:t>人员不能及时到位</w:t>
            </w:r>
          </w:p>
        </w:tc>
        <w:tc>
          <w:tcPr>
            <w:tcW w:w="8688" w:type="dxa"/>
          </w:tcPr>
          <w:p w:rsidR="00DB1403" w:rsidRDefault="00DB1403" w:rsidP="002E10D8">
            <w:pPr>
              <w:ind w:right="39"/>
              <w:rPr>
                <w:rFonts w:hAnsi="宋体"/>
                <w:bCs/>
                <w:szCs w:val="21"/>
              </w:rPr>
            </w:pPr>
            <w:r>
              <w:rPr>
                <w:rFonts w:hAnsi="宋体" w:hint="eastAsia"/>
                <w:bCs/>
                <w:szCs w:val="21"/>
              </w:rPr>
              <w:t>无法快速组建技术团队，无法进行产品的研发</w:t>
            </w:r>
          </w:p>
        </w:tc>
        <w:tc>
          <w:tcPr>
            <w:tcW w:w="1016" w:type="dxa"/>
          </w:tcPr>
          <w:p w:rsidR="00DB1403" w:rsidRDefault="00DB1403" w:rsidP="002E10D8">
            <w:pPr>
              <w:ind w:right="39"/>
              <w:rPr>
                <w:rFonts w:hAnsi="宋体"/>
                <w:bCs/>
                <w:szCs w:val="21"/>
              </w:rPr>
            </w:pPr>
            <w:r>
              <w:rPr>
                <w:rFonts w:hAnsi="宋体" w:hint="eastAsia"/>
                <w:bCs/>
                <w:szCs w:val="21"/>
              </w:rPr>
              <w:t>人员风险</w:t>
            </w:r>
          </w:p>
        </w:tc>
      </w:tr>
      <w:tr w:rsidR="00DB1403" w:rsidTr="002E10D8">
        <w:trPr>
          <w:trHeight w:val="818"/>
        </w:trPr>
        <w:tc>
          <w:tcPr>
            <w:tcW w:w="766" w:type="dxa"/>
          </w:tcPr>
          <w:p w:rsidR="00DB1403" w:rsidRDefault="00DB1403" w:rsidP="002E10D8">
            <w:pPr>
              <w:ind w:right="39"/>
              <w:rPr>
                <w:rFonts w:hAnsi="宋体"/>
                <w:bCs/>
                <w:szCs w:val="21"/>
              </w:rPr>
            </w:pPr>
            <w:r>
              <w:rPr>
                <w:rFonts w:hAnsi="宋体" w:hint="eastAsia"/>
                <w:bCs/>
                <w:szCs w:val="21"/>
              </w:rPr>
              <w:t>R5</w:t>
            </w:r>
          </w:p>
        </w:tc>
        <w:tc>
          <w:tcPr>
            <w:tcW w:w="1464" w:type="dxa"/>
          </w:tcPr>
          <w:p w:rsidR="00DB1403" w:rsidRDefault="00DB1403" w:rsidP="002E10D8">
            <w:pPr>
              <w:ind w:right="39"/>
              <w:rPr>
                <w:rFonts w:ascii="Calibri" w:hAnsi="Calibri"/>
              </w:rPr>
            </w:pPr>
            <w:r>
              <w:rPr>
                <w:rFonts w:ascii="Calibri" w:hAnsi="Calibri" w:hint="eastAsia"/>
              </w:rPr>
              <w:t>无法获得足够的推广费用</w:t>
            </w:r>
          </w:p>
        </w:tc>
        <w:tc>
          <w:tcPr>
            <w:tcW w:w="8688" w:type="dxa"/>
          </w:tcPr>
          <w:p w:rsidR="00DB1403" w:rsidRDefault="00DB1403" w:rsidP="002E10D8">
            <w:pPr>
              <w:ind w:right="39"/>
              <w:rPr>
                <w:rFonts w:hAnsi="宋体"/>
                <w:bCs/>
                <w:szCs w:val="21"/>
              </w:rPr>
            </w:pPr>
            <w:r>
              <w:rPr>
                <w:rFonts w:hAnsi="宋体" w:hint="eastAsia"/>
                <w:bCs/>
                <w:szCs w:val="21"/>
              </w:rPr>
              <w:t>产品快速推广时，需要大量的资金，目前团队不具备，需要寻找投资</w:t>
            </w:r>
          </w:p>
        </w:tc>
        <w:tc>
          <w:tcPr>
            <w:tcW w:w="1016" w:type="dxa"/>
          </w:tcPr>
          <w:p w:rsidR="00DB1403" w:rsidRDefault="00DB1403" w:rsidP="002E10D8">
            <w:pPr>
              <w:ind w:right="39"/>
              <w:rPr>
                <w:rFonts w:hAnsi="宋体"/>
                <w:bCs/>
                <w:szCs w:val="21"/>
              </w:rPr>
            </w:pPr>
            <w:r>
              <w:rPr>
                <w:rFonts w:hAnsi="宋体" w:hint="eastAsia"/>
                <w:bCs/>
                <w:szCs w:val="21"/>
              </w:rPr>
              <w:t>资金风险</w:t>
            </w:r>
          </w:p>
        </w:tc>
      </w:tr>
      <w:tr w:rsidR="00DB1403" w:rsidTr="002E10D8">
        <w:trPr>
          <w:trHeight w:val="818"/>
        </w:trPr>
        <w:tc>
          <w:tcPr>
            <w:tcW w:w="766" w:type="dxa"/>
          </w:tcPr>
          <w:p w:rsidR="00DB1403" w:rsidRDefault="00DB1403" w:rsidP="002E10D8">
            <w:pPr>
              <w:ind w:right="39"/>
              <w:rPr>
                <w:rFonts w:hAnsi="宋体"/>
                <w:bCs/>
                <w:szCs w:val="21"/>
              </w:rPr>
            </w:pPr>
            <w:r>
              <w:rPr>
                <w:rFonts w:hAnsi="宋体" w:hint="eastAsia"/>
                <w:bCs/>
                <w:szCs w:val="21"/>
              </w:rPr>
              <w:t>R6</w:t>
            </w:r>
          </w:p>
        </w:tc>
        <w:tc>
          <w:tcPr>
            <w:tcW w:w="1464" w:type="dxa"/>
          </w:tcPr>
          <w:p w:rsidR="00DB1403" w:rsidRDefault="00DB1403" w:rsidP="002E10D8">
            <w:pPr>
              <w:ind w:right="39"/>
              <w:rPr>
                <w:rFonts w:ascii="Calibri" w:hAnsi="Calibri"/>
              </w:rPr>
            </w:pPr>
            <w:r>
              <w:rPr>
                <w:rFonts w:ascii="Calibri" w:hAnsi="Calibri" w:hint="eastAsia"/>
              </w:rPr>
              <w:t>美食价格不匹配</w:t>
            </w:r>
          </w:p>
        </w:tc>
        <w:tc>
          <w:tcPr>
            <w:tcW w:w="8688" w:type="dxa"/>
          </w:tcPr>
          <w:p w:rsidR="00DB1403" w:rsidRDefault="00DB1403" w:rsidP="002E10D8">
            <w:pPr>
              <w:ind w:right="39"/>
              <w:rPr>
                <w:rFonts w:hAnsi="宋体"/>
                <w:bCs/>
                <w:szCs w:val="21"/>
              </w:rPr>
            </w:pPr>
            <w:r>
              <w:rPr>
                <w:rFonts w:hAnsi="宋体" w:hint="eastAsia"/>
                <w:bCs/>
                <w:szCs w:val="21"/>
              </w:rPr>
              <w:t>用户对美食价格不满意</w:t>
            </w:r>
          </w:p>
        </w:tc>
        <w:tc>
          <w:tcPr>
            <w:tcW w:w="1016" w:type="dxa"/>
          </w:tcPr>
          <w:p w:rsidR="00DB1403" w:rsidRDefault="00DB1403" w:rsidP="002E10D8">
            <w:pPr>
              <w:ind w:right="39"/>
              <w:rPr>
                <w:rFonts w:hAnsi="宋体"/>
                <w:bCs/>
                <w:szCs w:val="21"/>
              </w:rPr>
            </w:pPr>
            <w:r>
              <w:rPr>
                <w:rFonts w:hAnsi="宋体" w:hint="eastAsia"/>
                <w:bCs/>
                <w:szCs w:val="21"/>
              </w:rPr>
              <w:t>用户资金风险</w:t>
            </w:r>
          </w:p>
        </w:tc>
      </w:tr>
      <w:tr w:rsidR="00DB1403" w:rsidTr="002E10D8">
        <w:trPr>
          <w:trHeight w:val="818"/>
        </w:trPr>
        <w:tc>
          <w:tcPr>
            <w:tcW w:w="766" w:type="dxa"/>
          </w:tcPr>
          <w:p w:rsidR="00DB1403" w:rsidRDefault="00DB1403" w:rsidP="002E10D8">
            <w:pPr>
              <w:ind w:right="39"/>
              <w:rPr>
                <w:rFonts w:hAnsi="宋体"/>
                <w:bCs/>
                <w:szCs w:val="21"/>
              </w:rPr>
            </w:pPr>
            <w:r>
              <w:rPr>
                <w:rFonts w:hAnsi="宋体" w:hint="eastAsia"/>
                <w:bCs/>
                <w:szCs w:val="21"/>
              </w:rPr>
              <w:t>R7</w:t>
            </w:r>
          </w:p>
        </w:tc>
        <w:tc>
          <w:tcPr>
            <w:tcW w:w="1464" w:type="dxa"/>
          </w:tcPr>
          <w:p w:rsidR="00DB1403" w:rsidRDefault="00DB1403" w:rsidP="002E10D8">
            <w:pPr>
              <w:ind w:right="39"/>
              <w:rPr>
                <w:rFonts w:ascii="Calibri" w:hAnsi="Calibri"/>
              </w:rPr>
            </w:pPr>
            <w:r>
              <w:rPr>
                <w:rFonts w:ascii="Calibri" w:hAnsi="Calibri" w:hint="eastAsia"/>
              </w:rPr>
              <w:t>运送时间慢</w:t>
            </w:r>
          </w:p>
        </w:tc>
        <w:tc>
          <w:tcPr>
            <w:tcW w:w="8688" w:type="dxa"/>
          </w:tcPr>
          <w:p w:rsidR="00DB1403" w:rsidRDefault="00DB1403" w:rsidP="002E10D8">
            <w:pPr>
              <w:ind w:right="39"/>
              <w:rPr>
                <w:rFonts w:hAnsi="宋体"/>
                <w:bCs/>
                <w:szCs w:val="21"/>
              </w:rPr>
            </w:pPr>
            <w:r>
              <w:rPr>
                <w:rFonts w:hAnsi="宋体" w:hint="eastAsia"/>
                <w:bCs/>
                <w:szCs w:val="21"/>
              </w:rPr>
              <w:t>从美食订单到没事的送达时间比较长</w:t>
            </w:r>
          </w:p>
        </w:tc>
        <w:tc>
          <w:tcPr>
            <w:tcW w:w="1016" w:type="dxa"/>
          </w:tcPr>
          <w:p w:rsidR="00DB1403" w:rsidRDefault="00DB1403" w:rsidP="002E10D8">
            <w:pPr>
              <w:ind w:right="39"/>
              <w:rPr>
                <w:rFonts w:hAnsi="宋体"/>
                <w:bCs/>
                <w:szCs w:val="21"/>
              </w:rPr>
            </w:pPr>
            <w:r>
              <w:rPr>
                <w:rFonts w:hAnsi="宋体" w:hint="eastAsia"/>
                <w:bCs/>
                <w:szCs w:val="21"/>
              </w:rPr>
              <w:t>运送风险</w:t>
            </w:r>
          </w:p>
        </w:tc>
      </w:tr>
    </w:tbl>
    <w:p w:rsidR="00DB1403" w:rsidRDefault="00DB1403" w:rsidP="00DB1403"/>
    <w:p w:rsidR="0048542A" w:rsidRDefault="0048542A"/>
    <w:p w:rsidR="0048542A" w:rsidRDefault="0048542A"/>
    <w:p w:rsidR="0048542A" w:rsidRDefault="00F06230">
      <w:pPr>
        <w:pStyle w:val="1"/>
      </w:pPr>
      <w:r>
        <w:rPr>
          <w:rFonts w:hint="eastAsia"/>
        </w:rPr>
        <w:t>收益分析</w:t>
      </w:r>
    </w:p>
    <w:p w:rsidR="0048542A" w:rsidRDefault="00F06230">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48542A" w:rsidRDefault="00F0623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48542A" w:rsidRDefault="00F0623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48542A" w:rsidRDefault="00F0623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48542A" w:rsidRDefault="00F0623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48542A">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累计收益</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48542A" w:rsidRDefault="00F0623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542A">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48542A" w:rsidRDefault="00F0623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48542A" w:rsidRDefault="0048542A">
      <w:pPr>
        <w:spacing w:line="360" w:lineRule="auto"/>
      </w:pPr>
    </w:p>
    <w:p w:rsidR="0048542A" w:rsidRDefault="0048542A"/>
    <w:sectPr w:rsidR="00485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6230" w:rsidRDefault="00F06230" w:rsidP="00DF44A1">
      <w:r>
        <w:separator/>
      </w:r>
    </w:p>
  </w:endnote>
  <w:endnote w:type="continuationSeparator" w:id="0">
    <w:p w:rsidR="00F06230" w:rsidRDefault="00F06230" w:rsidP="00DF4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6230" w:rsidRDefault="00F06230" w:rsidP="00DF44A1">
      <w:r>
        <w:separator/>
      </w:r>
    </w:p>
  </w:footnote>
  <w:footnote w:type="continuationSeparator" w:id="0">
    <w:p w:rsidR="00F06230" w:rsidRDefault="00F06230" w:rsidP="00DF4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0BE031A"/>
    <w:multiLevelType w:val="singleLevel"/>
    <w:tmpl w:val="B0BE031A"/>
    <w:lvl w:ilvl="0">
      <w:start w:val="1"/>
      <w:numFmt w:val="lowerLetter"/>
      <w:lvlText w:val="%1)"/>
      <w:lvlJc w:val="left"/>
      <w:pPr>
        <w:tabs>
          <w:tab w:val="num" w:pos="312"/>
        </w:tabs>
      </w:pPr>
    </w:lvl>
  </w:abstractNum>
  <w:abstractNum w:abstractNumId="1" w15:restartNumberingAfterBreak="0">
    <w:nsid w:val="C23F144B"/>
    <w:multiLevelType w:val="singleLevel"/>
    <w:tmpl w:val="C23F144B"/>
    <w:lvl w:ilvl="0">
      <w:start w:val="1"/>
      <w:numFmt w:val="decimal"/>
      <w:lvlText w:val="%1."/>
      <w:lvlJc w:val="left"/>
      <w:pPr>
        <w:tabs>
          <w:tab w:val="num" w:pos="312"/>
        </w:tabs>
      </w:pPr>
    </w:lvl>
  </w:abstractNum>
  <w:abstractNum w:abstractNumId="2" w15:restartNumberingAfterBreak="0">
    <w:nsid w:val="DD4827D8"/>
    <w:multiLevelType w:val="singleLevel"/>
    <w:tmpl w:val="DD4827D8"/>
    <w:lvl w:ilvl="0">
      <w:start w:val="1"/>
      <w:numFmt w:val="lowerLetter"/>
      <w:lvlText w:val="%1)"/>
      <w:lvlJc w:val="left"/>
      <w:pPr>
        <w:tabs>
          <w:tab w:val="num" w:pos="312"/>
        </w:tabs>
      </w:pPr>
    </w:lvl>
  </w:abstractNum>
  <w:abstractNum w:abstractNumId="3"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4"/>
  </w:num>
  <w:num w:numId="2">
    <w:abstractNumId w:val="6"/>
  </w:num>
  <w:num w:numId="3">
    <w:abstractNumId w:val="3"/>
  </w:num>
  <w:num w:numId="4">
    <w:abstractNumId w:val="5"/>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D4DAC"/>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8542A"/>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B1403"/>
    <w:rsid w:val="00DC5A2E"/>
    <w:rsid w:val="00DD3CFE"/>
    <w:rsid w:val="00DE0FD7"/>
    <w:rsid w:val="00DE3208"/>
    <w:rsid w:val="00DF1F46"/>
    <w:rsid w:val="00DF2B09"/>
    <w:rsid w:val="00DF3E37"/>
    <w:rsid w:val="00DF44A1"/>
    <w:rsid w:val="00DF46D1"/>
    <w:rsid w:val="00E04256"/>
    <w:rsid w:val="00E33212"/>
    <w:rsid w:val="00E354F3"/>
    <w:rsid w:val="00E54F21"/>
    <w:rsid w:val="00E82444"/>
    <w:rsid w:val="00E836DE"/>
    <w:rsid w:val="00E95D4A"/>
    <w:rsid w:val="00EA404D"/>
    <w:rsid w:val="00EF409B"/>
    <w:rsid w:val="00F06230"/>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504E2"/>
  <w15:docId w15:val="{4B6C74FE-721E-4CDD-8739-7FC0B86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DF44A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F44A1"/>
    <w:rPr>
      <w:kern w:val="2"/>
      <w:sz w:val="18"/>
      <w:szCs w:val="18"/>
    </w:rPr>
  </w:style>
  <w:style w:type="paragraph" w:styleId="aa">
    <w:name w:val="footer"/>
    <w:basedOn w:val="a"/>
    <w:link w:val="ab"/>
    <w:uiPriority w:val="99"/>
    <w:unhideWhenUsed/>
    <w:rsid w:val="00DF44A1"/>
    <w:pPr>
      <w:tabs>
        <w:tab w:val="center" w:pos="4153"/>
        <w:tab w:val="right" w:pos="8306"/>
      </w:tabs>
      <w:snapToGrid w:val="0"/>
      <w:jc w:val="left"/>
    </w:pPr>
    <w:rPr>
      <w:sz w:val="18"/>
      <w:szCs w:val="18"/>
    </w:rPr>
  </w:style>
  <w:style w:type="character" w:customStyle="1" w:styleId="ab">
    <w:name w:val="页脚 字符"/>
    <w:basedOn w:val="a0"/>
    <w:link w:val="aa"/>
    <w:uiPriority w:val="99"/>
    <w:rsid w:val="00DF44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Lenovo</cp:lastModifiedBy>
  <cp:revision>8</cp:revision>
  <dcterms:created xsi:type="dcterms:W3CDTF">2012-08-30T05:55:00Z</dcterms:created>
  <dcterms:modified xsi:type="dcterms:W3CDTF">2020-03-11T04:07:00Z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