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43788" w14:textId="77777777" w:rsidR="0030569A" w:rsidRPr="00D90932" w:rsidRDefault="0030569A" w:rsidP="0030569A">
      <w:pPr>
        <w:pStyle w:val="Heading1"/>
        <w:pBdr>
          <w:bottom w:val="single" w:sz="6" w:space="0" w:color="EEEEEE"/>
        </w:pBdr>
        <w:rPr>
          <w:rFonts w:ascii="Open Sans" w:hAnsi="Open Sans" w:cs="Open Sans"/>
          <w:color w:val="333333"/>
        </w:rPr>
      </w:pPr>
      <w:bookmarkStart w:id="0" w:name="X47fcd2a435082ab139852f996095019cfce88d0"/>
      <w:bookmarkStart w:id="1" w:name="Xf5f8f8fceb54f3971e2377f2baa1f25f3106cf9"/>
      <w:r w:rsidRPr="00D90932">
        <w:rPr>
          <w:rStyle w:val="md-plain"/>
          <w:rFonts w:ascii="Open Sans" w:hAnsi="Open Sans" w:cs="Open Sans"/>
          <w:color w:val="333333"/>
        </w:rPr>
        <w:t xml:space="preserve">TACACS+ per-command </w:t>
      </w:r>
      <w:proofErr w:type="spellStart"/>
      <w:r w:rsidRPr="00D90932">
        <w:rPr>
          <w:rStyle w:val="md-plain"/>
          <w:rFonts w:ascii="Open Sans" w:hAnsi="Open Sans" w:cs="Open Sans"/>
          <w:color w:val="333333"/>
        </w:rPr>
        <w:t>authorization&amp;accounting</w:t>
      </w:r>
      <w:proofErr w:type="spellEnd"/>
      <w:r w:rsidRPr="00D90932">
        <w:rPr>
          <w:rStyle w:val="md-plain"/>
          <w:rFonts w:ascii="Open Sans" w:hAnsi="Open Sans" w:cs="Open Sans"/>
          <w:color w:val="333333"/>
        </w:rPr>
        <w:t xml:space="preserve"> Test Plan</w:t>
      </w:r>
    </w:p>
    <w:p w14:paraId="3F134C0D" w14:textId="77777777" w:rsidR="0030569A" w:rsidRPr="00D90932" w:rsidRDefault="0030569A" w:rsidP="0030569A">
      <w:pPr>
        <w:pStyle w:val="Heading1"/>
        <w:pBdr>
          <w:bottom w:val="single" w:sz="6" w:space="0" w:color="EEEEEE"/>
        </w:pBdr>
        <w:rPr>
          <w:rFonts w:ascii="Open Sans" w:hAnsi="Open Sans" w:cs="Open Sans"/>
          <w:color w:val="333333"/>
          <w:sz w:val="28"/>
          <w:szCs w:val="28"/>
        </w:rPr>
      </w:pPr>
      <w:r w:rsidRPr="00D90932">
        <w:rPr>
          <w:rStyle w:val="md-plain"/>
          <w:rFonts w:ascii="Open Sans" w:hAnsi="Open Sans" w:cs="Open Sans"/>
          <w:color w:val="333333"/>
          <w:sz w:val="28"/>
          <w:szCs w:val="28"/>
        </w:rPr>
        <w:t>Table of Contents</w:t>
      </w:r>
    </w:p>
    <w:p w14:paraId="62595AEC" w14:textId="77777777" w:rsidR="0030569A" w:rsidRPr="00D90932" w:rsidRDefault="0030569A" w:rsidP="00EB5A98">
      <w:pPr>
        <w:pStyle w:val="md-end-block"/>
        <w:numPr>
          <w:ilvl w:val="0"/>
          <w:numId w:val="1"/>
        </w:numPr>
        <w:rPr>
          <w:rFonts w:ascii="Open Sans" w:hAnsi="Open Sans" w:cs="Open Sans"/>
          <w:color w:val="333333"/>
          <w:sz w:val="22"/>
          <w:szCs w:val="22"/>
        </w:rPr>
      </w:pPr>
      <w:hyperlink w:anchor="table-of-contents" w:history="1">
        <w:r w:rsidRPr="00D90932">
          <w:rPr>
            <w:rStyle w:val="md-plain"/>
            <w:rFonts w:ascii="Open Sans" w:hAnsi="Open Sans" w:cs="Open Sans"/>
            <w:color w:val="4183C4"/>
            <w:sz w:val="22"/>
            <w:szCs w:val="22"/>
            <w:u w:val="single"/>
          </w:rPr>
          <w:t>Table of Contents</w:t>
        </w:r>
      </w:hyperlink>
    </w:p>
    <w:p w14:paraId="19020586" w14:textId="77777777" w:rsidR="0030569A" w:rsidRPr="00D90932" w:rsidRDefault="0030569A" w:rsidP="00EB5A98">
      <w:pPr>
        <w:pStyle w:val="md-end-block"/>
        <w:numPr>
          <w:ilvl w:val="0"/>
          <w:numId w:val="1"/>
        </w:numPr>
        <w:rPr>
          <w:rFonts w:ascii="Open Sans" w:hAnsi="Open Sans" w:cs="Open Sans"/>
          <w:color w:val="333333"/>
          <w:sz w:val="22"/>
          <w:szCs w:val="22"/>
        </w:rPr>
      </w:pPr>
      <w:hyperlink w:anchor="overview" w:history="1">
        <w:r w:rsidRPr="00D90932">
          <w:rPr>
            <w:rStyle w:val="md-plain"/>
            <w:rFonts w:ascii="Open Sans" w:hAnsi="Open Sans" w:cs="Open Sans"/>
            <w:color w:val="4183C4"/>
            <w:sz w:val="22"/>
            <w:szCs w:val="22"/>
            <w:u w:val="single"/>
          </w:rPr>
          <w:t>Overview</w:t>
        </w:r>
      </w:hyperlink>
    </w:p>
    <w:p w14:paraId="7D9AADD5" w14:textId="77777777" w:rsidR="0030569A" w:rsidRPr="00D90932" w:rsidRDefault="0030569A" w:rsidP="00EB5A98">
      <w:pPr>
        <w:pStyle w:val="md-end-block"/>
        <w:numPr>
          <w:ilvl w:val="0"/>
          <w:numId w:val="1"/>
        </w:numPr>
        <w:rPr>
          <w:rFonts w:ascii="Open Sans" w:hAnsi="Open Sans" w:cs="Open Sans"/>
          <w:color w:val="333333"/>
          <w:sz w:val="22"/>
          <w:szCs w:val="22"/>
        </w:rPr>
      </w:pPr>
      <w:hyperlink w:anchor="test-per-command-authorization-accept-d" w:history="1">
        <w:r w:rsidRPr="00D90932">
          <w:rPr>
            <w:rStyle w:val="md-plain"/>
            <w:rFonts w:ascii="Open Sans" w:hAnsi="Open Sans" w:cs="Open Sans"/>
            <w:color w:val="4183C4"/>
            <w:sz w:val="22"/>
            <w:szCs w:val="22"/>
            <w:u w:val="single"/>
          </w:rPr>
          <w:t>1 Test per-command authorization accept/deny user command</w:t>
        </w:r>
      </w:hyperlink>
    </w:p>
    <w:p w14:paraId="320BC183" w14:textId="77777777" w:rsidR="0030569A" w:rsidRPr="00D90932" w:rsidRDefault="0030569A" w:rsidP="00EB5A98">
      <w:pPr>
        <w:pStyle w:val="md-end-block"/>
        <w:numPr>
          <w:ilvl w:val="1"/>
          <w:numId w:val="1"/>
        </w:numPr>
        <w:rPr>
          <w:rFonts w:ascii="Open Sans" w:hAnsi="Open Sans" w:cs="Open Sans"/>
          <w:color w:val="333333"/>
          <w:sz w:val="22"/>
          <w:szCs w:val="22"/>
        </w:rPr>
      </w:pPr>
      <w:hyperlink w:anchor="11-test-per-command-authorization-set-t" w:history="1">
        <w:r w:rsidRPr="00D90932">
          <w:rPr>
            <w:rStyle w:val="md-plain"/>
            <w:rFonts w:ascii="Open Sans" w:hAnsi="Open Sans" w:cs="Open Sans"/>
            <w:color w:val="4183C4"/>
            <w:sz w:val="22"/>
            <w:szCs w:val="22"/>
            <w:u w:val="single"/>
          </w:rPr>
          <w:t>1.1 Test per-command authorization set to '</w:t>
        </w:r>
        <w:proofErr w:type="spellStart"/>
        <w:r w:rsidRPr="00D90932">
          <w:rPr>
            <w:rStyle w:val="md-plain"/>
            <w:rFonts w:ascii="Open Sans" w:hAnsi="Open Sans" w:cs="Open Sans"/>
            <w:color w:val="4183C4"/>
            <w:sz w:val="22"/>
            <w:szCs w:val="22"/>
            <w:u w:val="single"/>
          </w:rPr>
          <w:t>tacacs</w:t>
        </w:r>
        <w:proofErr w:type="spellEnd"/>
        <w:r w:rsidRPr="00D90932">
          <w:rPr>
            <w:rStyle w:val="md-plain"/>
            <w:rFonts w:ascii="Open Sans" w:hAnsi="Open Sans" w:cs="Open Sans"/>
            <w:color w:val="4183C4"/>
            <w:sz w:val="22"/>
            <w:szCs w:val="22"/>
            <w:u w:val="single"/>
          </w:rPr>
          <w:t>+'</w:t>
        </w:r>
      </w:hyperlink>
    </w:p>
    <w:p w14:paraId="080B7F42" w14:textId="77777777" w:rsidR="0030569A" w:rsidRPr="00D90932" w:rsidRDefault="0030569A" w:rsidP="00EB5A98">
      <w:pPr>
        <w:pStyle w:val="md-end-block"/>
        <w:numPr>
          <w:ilvl w:val="1"/>
          <w:numId w:val="1"/>
        </w:numPr>
        <w:rPr>
          <w:rFonts w:ascii="Open Sans" w:hAnsi="Open Sans" w:cs="Open Sans"/>
          <w:color w:val="333333"/>
          <w:sz w:val="22"/>
          <w:szCs w:val="22"/>
        </w:rPr>
      </w:pPr>
      <w:hyperlink w:anchor="12-test-per-command-authorization-set-t" w:history="1">
        <w:r w:rsidRPr="00D90932">
          <w:rPr>
            <w:rStyle w:val="md-plain"/>
            <w:rFonts w:ascii="Open Sans" w:hAnsi="Open Sans" w:cs="Open Sans"/>
            <w:color w:val="4183C4"/>
            <w:sz w:val="22"/>
            <w:szCs w:val="22"/>
            <w:u w:val="single"/>
          </w:rPr>
          <w:t>1.2 Test per-command authorization set to '</w:t>
        </w:r>
        <w:proofErr w:type="spellStart"/>
        <w:r w:rsidRPr="00D90932">
          <w:rPr>
            <w:rStyle w:val="md-plain"/>
            <w:rFonts w:ascii="Open Sans" w:hAnsi="Open Sans" w:cs="Open Sans"/>
            <w:color w:val="4183C4"/>
            <w:sz w:val="22"/>
            <w:szCs w:val="22"/>
            <w:u w:val="single"/>
          </w:rPr>
          <w:t>tacacs</w:t>
        </w:r>
        <w:proofErr w:type="spellEnd"/>
        <w:r w:rsidRPr="00D90932">
          <w:rPr>
            <w:rStyle w:val="md-plain"/>
            <w:rFonts w:ascii="Open Sans" w:hAnsi="Open Sans" w:cs="Open Sans"/>
            <w:color w:val="4183C4"/>
            <w:sz w:val="22"/>
            <w:szCs w:val="22"/>
            <w:u w:val="single"/>
          </w:rPr>
          <w:t>+ local'</w:t>
        </w:r>
      </w:hyperlink>
    </w:p>
    <w:p w14:paraId="3C1DB116" w14:textId="77777777" w:rsidR="0030569A" w:rsidRPr="00D90932" w:rsidRDefault="0030569A" w:rsidP="00EB5A98">
      <w:pPr>
        <w:pStyle w:val="md-end-block"/>
        <w:numPr>
          <w:ilvl w:val="1"/>
          <w:numId w:val="1"/>
        </w:numPr>
        <w:rPr>
          <w:rFonts w:ascii="Open Sans" w:hAnsi="Open Sans" w:cs="Open Sans"/>
          <w:color w:val="333333"/>
          <w:sz w:val="22"/>
          <w:szCs w:val="22"/>
        </w:rPr>
      </w:pPr>
      <w:hyperlink w:anchor="13-test-per-command-authorization-set-t" w:history="1">
        <w:r w:rsidRPr="00D90932">
          <w:rPr>
            <w:rStyle w:val="md-plain"/>
            <w:rFonts w:ascii="Open Sans" w:hAnsi="Open Sans" w:cs="Open Sans"/>
            <w:color w:val="4183C4"/>
            <w:sz w:val="22"/>
            <w:szCs w:val="22"/>
            <w:u w:val="single"/>
          </w:rPr>
          <w:t>1.3 Test per-command authorization set to 'local'</w:t>
        </w:r>
      </w:hyperlink>
    </w:p>
    <w:p w14:paraId="5A1F75FA" w14:textId="77777777" w:rsidR="0030569A" w:rsidRPr="00D90932" w:rsidRDefault="0030569A" w:rsidP="00EB5A98">
      <w:pPr>
        <w:pStyle w:val="md-end-block"/>
        <w:numPr>
          <w:ilvl w:val="0"/>
          <w:numId w:val="1"/>
        </w:numPr>
        <w:rPr>
          <w:rFonts w:ascii="Open Sans" w:hAnsi="Open Sans" w:cs="Open Sans"/>
          <w:color w:val="333333"/>
          <w:sz w:val="22"/>
          <w:szCs w:val="22"/>
        </w:rPr>
      </w:pPr>
      <w:hyperlink w:anchor="test-per-command-authorization-when-tac" w:history="1">
        <w:r w:rsidRPr="00D90932">
          <w:rPr>
            <w:rStyle w:val="md-plain"/>
            <w:rFonts w:ascii="Open Sans" w:hAnsi="Open Sans" w:cs="Open Sans"/>
            <w:color w:val="4183C4"/>
            <w:sz w:val="22"/>
            <w:szCs w:val="22"/>
            <w:u w:val="single"/>
          </w:rPr>
          <w:t xml:space="preserve">2 Test per-command authorization when </w:t>
        </w:r>
        <w:proofErr w:type="spellStart"/>
        <w:r w:rsidRPr="00D90932">
          <w:rPr>
            <w:rStyle w:val="md-plain"/>
            <w:rFonts w:ascii="Open Sans" w:hAnsi="Open Sans" w:cs="Open Sans"/>
            <w:color w:val="4183C4"/>
            <w:sz w:val="22"/>
            <w:szCs w:val="22"/>
            <w:u w:val="single"/>
          </w:rPr>
          <w:t>tacacs</w:t>
        </w:r>
        <w:proofErr w:type="spellEnd"/>
        <w:r w:rsidRPr="00D90932">
          <w:rPr>
            <w:rStyle w:val="md-plain"/>
            <w:rFonts w:ascii="Open Sans" w:hAnsi="Open Sans" w:cs="Open Sans"/>
            <w:color w:val="4183C4"/>
            <w:sz w:val="22"/>
            <w:szCs w:val="22"/>
            <w:u w:val="single"/>
          </w:rPr>
          <w:t xml:space="preserve"> server accessible or not</w:t>
        </w:r>
      </w:hyperlink>
    </w:p>
    <w:p w14:paraId="03FDE1A0" w14:textId="77777777" w:rsidR="0030569A" w:rsidRPr="00D90932" w:rsidRDefault="0030569A" w:rsidP="00EB5A98">
      <w:pPr>
        <w:pStyle w:val="md-end-block"/>
        <w:numPr>
          <w:ilvl w:val="1"/>
          <w:numId w:val="1"/>
        </w:numPr>
        <w:rPr>
          <w:rFonts w:ascii="Open Sans" w:hAnsi="Open Sans" w:cs="Open Sans"/>
          <w:color w:val="333333"/>
          <w:sz w:val="22"/>
          <w:szCs w:val="22"/>
        </w:rPr>
      </w:pPr>
      <w:hyperlink w:anchor="21-test-per-command-authorization-set-t" w:history="1">
        <w:r w:rsidRPr="00D90932">
          <w:rPr>
            <w:rStyle w:val="md-plain"/>
            <w:rFonts w:ascii="Open Sans" w:hAnsi="Open Sans" w:cs="Open Sans"/>
            <w:color w:val="4183C4"/>
            <w:sz w:val="22"/>
            <w:szCs w:val="22"/>
            <w:u w:val="single"/>
          </w:rPr>
          <w:t>2.1 Test per-command authorization set to '</w:t>
        </w:r>
        <w:proofErr w:type="spellStart"/>
        <w:r w:rsidRPr="00D90932">
          <w:rPr>
            <w:rStyle w:val="md-plain"/>
            <w:rFonts w:ascii="Open Sans" w:hAnsi="Open Sans" w:cs="Open Sans"/>
            <w:color w:val="4183C4"/>
            <w:sz w:val="22"/>
            <w:szCs w:val="22"/>
            <w:u w:val="single"/>
          </w:rPr>
          <w:t>tacacs</w:t>
        </w:r>
        <w:proofErr w:type="spellEnd"/>
        <w:r w:rsidRPr="00D90932">
          <w:rPr>
            <w:rStyle w:val="md-plain"/>
            <w:rFonts w:ascii="Open Sans" w:hAnsi="Open Sans" w:cs="Open Sans"/>
            <w:color w:val="4183C4"/>
            <w:sz w:val="22"/>
            <w:szCs w:val="22"/>
            <w:u w:val="single"/>
          </w:rPr>
          <w:t>+'</w:t>
        </w:r>
      </w:hyperlink>
    </w:p>
    <w:p w14:paraId="3DC55685" w14:textId="77777777" w:rsidR="0030569A" w:rsidRPr="00D90932" w:rsidRDefault="0030569A" w:rsidP="00EB5A98">
      <w:pPr>
        <w:pStyle w:val="md-end-block"/>
        <w:numPr>
          <w:ilvl w:val="1"/>
          <w:numId w:val="1"/>
        </w:numPr>
        <w:rPr>
          <w:rFonts w:ascii="Open Sans" w:hAnsi="Open Sans" w:cs="Open Sans"/>
          <w:color w:val="333333"/>
          <w:sz w:val="22"/>
          <w:szCs w:val="22"/>
        </w:rPr>
      </w:pPr>
      <w:hyperlink w:anchor="22-test-per-command-authorization-set-t" w:history="1">
        <w:r w:rsidRPr="00D90932">
          <w:rPr>
            <w:rStyle w:val="md-plain"/>
            <w:rFonts w:ascii="Open Sans" w:hAnsi="Open Sans" w:cs="Open Sans"/>
            <w:color w:val="4183C4"/>
            <w:sz w:val="22"/>
            <w:szCs w:val="22"/>
            <w:u w:val="single"/>
          </w:rPr>
          <w:t>2.2 Test per-command authorization set to '</w:t>
        </w:r>
        <w:proofErr w:type="spellStart"/>
        <w:r w:rsidRPr="00D90932">
          <w:rPr>
            <w:rStyle w:val="md-plain"/>
            <w:rFonts w:ascii="Open Sans" w:hAnsi="Open Sans" w:cs="Open Sans"/>
            <w:color w:val="4183C4"/>
            <w:sz w:val="22"/>
            <w:szCs w:val="22"/>
            <w:u w:val="single"/>
          </w:rPr>
          <w:t>tacacs</w:t>
        </w:r>
        <w:proofErr w:type="spellEnd"/>
        <w:r w:rsidRPr="00D90932">
          <w:rPr>
            <w:rStyle w:val="md-plain"/>
            <w:rFonts w:ascii="Open Sans" w:hAnsi="Open Sans" w:cs="Open Sans"/>
            <w:color w:val="4183C4"/>
            <w:sz w:val="22"/>
            <w:szCs w:val="22"/>
            <w:u w:val="single"/>
          </w:rPr>
          <w:t>+ local'</w:t>
        </w:r>
      </w:hyperlink>
    </w:p>
    <w:p w14:paraId="56950A47" w14:textId="77777777" w:rsidR="0030569A" w:rsidRPr="00D90932" w:rsidRDefault="0030569A" w:rsidP="00EB5A98">
      <w:pPr>
        <w:pStyle w:val="md-end-block"/>
        <w:numPr>
          <w:ilvl w:val="0"/>
          <w:numId w:val="1"/>
        </w:numPr>
        <w:rPr>
          <w:rFonts w:ascii="Open Sans" w:hAnsi="Open Sans" w:cs="Open Sans"/>
          <w:color w:val="333333"/>
          <w:sz w:val="22"/>
          <w:szCs w:val="22"/>
        </w:rPr>
      </w:pPr>
      <w:hyperlink w:anchor="test-per-command-accounting" w:history="1">
        <w:r w:rsidRPr="00D90932">
          <w:rPr>
            <w:rStyle w:val="md-plain"/>
            <w:rFonts w:ascii="Open Sans" w:hAnsi="Open Sans" w:cs="Open Sans"/>
            <w:color w:val="4183C4"/>
            <w:sz w:val="22"/>
            <w:szCs w:val="22"/>
            <w:u w:val="single"/>
          </w:rPr>
          <w:t>3 Test per-command accounting</w:t>
        </w:r>
      </w:hyperlink>
    </w:p>
    <w:p w14:paraId="2EB81717" w14:textId="77777777" w:rsidR="0030569A" w:rsidRPr="00D90932" w:rsidRDefault="0030569A" w:rsidP="00EB5A98">
      <w:pPr>
        <w:pStyle w:val="md-end-block"/>
        <w:numPr>
          <w:ilvl w:val="1"/>
          <w:numId w:val="1"/>
        </w:numPr>
        <w:rPr>
          <w:rFonts w:ascii="Open Sans" w:hAnsi="Open Sans" w:cs="Open Sans"/>
          <w:color w:val="333333"/>
          <w:sz w:val="22"/>
          <w:szCs w:val="22"/>
        </w:rPr>
      </w:pPr>
      <w:hyperlink w:anchor="31-test-per-command-accounting-set-to-t" w:history="1">
        <w:r w:rsidRPr="00D90932">
          <w:rPr>
            <w:rStyle w:val="md-plain"/>
            <w:rFonts w:ascii="Open Sans" w:hAnsi="Open Sans" w:cs="Open Sans"/>
            <w:color w:val="4183C4"/>
            <w:sz w:val="22"/>
            <w:szCs w:val="22"/>
            <w:u w:val="single"/>
          </w:rPr>
          <w:t>3.1 Test per-command accounting set to '</w:t>
        </w:r>
        <w:proofErr w:type="spellStart"/>
        <w:r w:rsidRPr="00D90932">
          <w:rPr>
            <w:rStyle w:val="md-plain"/>
            <w:rFonts w:ascii="Open Sans" w:hAnsi="Open Sans" w:cs="Open Sans"/>
            <w:color w:val="4183C4"/>
            <w:sz w:val="22"/>
            <w:szCs w:val="22"/>
            <w:u w:val="single"/>
          </w:rPr>
          <w:t>tacacs</w:t>
        </w:r>
        <w:proofErr w:type="spellEnd"/>
        <w:r w:rsidRPr="00D90932">
          <w:rPr>
            <w:rStyle w:val="md-plain"/>
            <w:rFonts w:ascii="Open Sans" w:hAnsi="Open Sans" w:cs="Open Sans"/>
            <w:color w:val="4183C4"/>
            <w:sz w:val="22"/>
            <w:szCs w:val="22"/>
            <w:u w:val="single"/>
          </w:rPr>
          <w:t>+'</w:t>
        </w:r>
      </w:hyperlink>
    </w:p>
    <w:p w14:paraId="675AAA44" w14:textId="77777777" w:rsidR="0030569A" w:rsidRPr="00D90932" w:rsidRDefault="0030569A" w:rsidP="00EB5A98">
      <w:pPr>
        <w:pStyle w:val="md-end-block"/>
        <w:numPr>
          <w:ilvl w:val="1"/>
          <w:numId w:val="1"/>
        </w:numPr>
        <w:rPr>
          <w:rFonts w:ascii="Open Sans" w:hAnsi="Open Sans" w:cs="Open Sans"/>
          <w:color w:val="333333"/>
          <w:sz w:val="22"/>
          <w:szCs w:val="22"/>
        </w:rPr>
      </w:pPr>
      <w:hyperlink w:anchor="32-test-per-command-accounting-set-to-t" w:history="1">
        <w:r w:rsidRPr="00D90932">
          <w:rPr>
            <w:rStyle w:val="md-plain"/>
            <w:rFonts w:ascii="Open Sans" w:hAnsi="Open Sans" w:cs="Open Sans"/>
            <w:color w:val="4183C4"/>
            <w:sz w:val="22"/>
            <w:szCs w:val="22"/>
            <w:u w:val="single"/>
          </w:rPr>
          <w:t>3.2 Test per-command accounting set to '</w:t>
        </w:r>
        <w:proofErr w:type="spellStart"/>
        <w:r w:rsidRPr="00D90932">
          <w:rPr>
            <w:rStyle w:val="md-plain"/>
            <w:rFonts w:ascii="Open Sans" w:hAnsi="Open Sans" w:cs="Open Sans"/>
            <w:color w:val="4183C4"/>
            <w:sz w:val="22"/>
            <w:szCs w:val="22"/>
            <w:u w:val="single"/>
          </w:rPr>
          <w:t>tacacs</w:t>
        </w:r>
        <w:proofErr w:type="spellEnd"/>
        <w:r w:rsidRPr="00D90932">
          <w:rPr>
            <w:rStyle w:val="md-plain"/>
            <w:rFonts w:ascii="Open Sans" w:hAnsi="Open Sans" w:cs="Open Sans"/>
            <w:color w:val="4183C4"/>
            <w:sz w:val="22"/>
            <w:szCs w:val="22"/>
            <w:u w:val="single"/>
          </w:rPr>
          <w:t>+ local'</w:t>
        </w:r>
      </w:hyperlink>
    </w:p>
    <w:p w14:paraId="1C42D589" w14:textId="77777777" w:rsidR="0030569A" w:rsidRPr="00D90932" w:rsidRDefault="0030569A" w:rsidP="00EB5A98">
      <w:pPr>
        <w:pStyle w:val="md-end-block"/>
        <w:numPr>
          <w:ilvl w:val="1"/>
          <w:numId w:val="1"/>
        </w:numPr>
        <w:rPr>
          <w:rFonts w:ascii="Open Sans" w:hAnsi="Open Sans" w:cs="Open Sans"/>
          <w:color w:val="333333"/>
          <w:sz w:val="22"/>
          <w:szCs w:val="22"/>
        </w:rPr>
      </w:pPr>
      <w:hyperlink w:anchor="33-test-per-command-accounting-set-to-l" w:history="1">
        <w:r w:rsidRPr="00D90932">
          <w:rPr>
            <w:rStyle w:val="md-plain"/>
            <w:rFonts w:ascii="Open Sans" w:hAnsi="Open Sans" w:cs="Open Sans"/>
            <w:color w:val="4183C4"/>
            <w:sz w:val="22"/>
            <w:szCs w:val="22"/>
            <w:u w:val="single"/>
          </w:rPr>
          <w:t>3.3 Test per-command accounting set to 'local'</w:t>
        </w:r>
      </w:hyperlink>
    </w:p>
    <w:p w14:paraId="4B06B2A6" w14:textId="77777777" w:rsidR="0030569A" w:rsidRPr="00D90932" w:rsidRDefault="0030569A" w:rsidP="00EB5A98">
      <w:pPr>
        <w:pStyle w:val="md-end-block"/>
        <w:numPr>
          <w:ilvl w:val="0"/>
          <w:numId w:val="1"/>
        </w:numPr>
        <w:rPr>
          <w:rFonts w:ascii="Open Sans" w:hAnsi="Open Sans" w:cs="Open Sans"/>
          <w:color w:val="333333"/>
          <w:sz w:val="22"/>
          <w:szCs w:val="22"/>
        </w:rPr>
      </w:pPr>
      <w:hyperlink w:anchor="references" w:history="1">
        <w:r w:rsidRPr="00D90932">
          <w:rPr>
            <w:rStyle w:val="md-plain"/>
            <w:rFonts w:ascii="Open Sans" w:hAnsi="Open Sans" w:cs="Open Sans"/>
            <w:color w:val="4183C4"/>
            <w:sz w:val="22"/>
            <w:szCs w:val="22"/>
            <w:u w:val="single"/>
          </w:rPr>
          <w:t>4 References</w:t>
        </w:r>
      </w:hyperlink>
    </w:p>
    <w:p w14:paraId="5B0067E4" w14:textId="77777777" w:rsidR="0030569A" w:rsidRPr="00D90932" w:rsidRDefault="0030569A" w:rsidP="0030569A">
      <w:pPr>
        <w:pStyle w:val="Heading1"/>
        <w:pBdr>
          <w:bottom w:val="single" w:sz="6" w:space="0" w:color="EEEEEE"/>
        </w:pBdr>
        <w:rPr>
          <w:rFonts w:ascii="Open Sans" w:hAnsi="Open Sans" w:cs="Open Sans"/>
          <w:color w:val="333333"/>
          <w:sz w:val="28"/>
          <w:szCs w:val="28"/>
        </w:rPr>
      </w:pPr>
      <w:r w:rsidRPr="00D90932">
        <w:rPr>
          <w:rStyle w:val="md-plain"/>
          <w:rFonts w:ascii="Open Sans" w:hAnsi="Open Sans" w:cs="Open Sans"/>
          <w:color w:val="333333"/>
          <w:sz w:val="28"/>
          <w:szCs w:val="28"/>
        </w:rPr>
        <w:t>Overview</w:t>
      </w:r>
    </w:p>
    <w:p w14:paraId="399E6AA6"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 xml:space="preserve">The purpose of this test plan is to validate the </w:t>
      </w:r>
      <w:proofErr w:type="spellStart"/>
      <w:r w:rsidRPr="00B7300A">
        <w:rPr>
          <w:rStyle w:val="md-plain"/>
          <w:rFonts w:ascii="Open Sans" w:hAnsi="Open Sans" w:cs="Open Sans"/>
          <w:color w:val="333333"/>
          <w:sz w:val="22"/>
          <w:szCs w:val="22"/>
        </w:rPr>
        <w:t>SONiC</w:t>
      </w:r>
      <w:proofErr w:type="spellEnd"/>
      <w:r w:rsidRPr="00B7300A">
        <w:rPr>
          <w:rStyle w:val="md-plain"/>
          <w:rFonts w:ascii="Open Sans" w:hAnsi="Open Sans" w:cs="Open Sans"/>
          <w:color w:val="333333"/>
          <w:sz w:val="22"/>
          <w:szCs w:val="22"/>
        </w:rPr>
        <w:t xml:space="preserve"> per-command authorization/accounting feature can match the Azure security requirement.</w:t>
      </w:r>
    </w:p>
    <w:p w14:paraId="0D6E2D76"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The test cases can be organized to 3 groups:</w:t>
      </w:r>
    </w:p>
    <w:p w14:paraId="56D2C276" w14:textId="77777777" w:rsidR="0030569A" w:rsidRPr="00B7300A" w:rsidRDefault="0030569A" w:rsidP="00EB5A98">
      <w:pPr>
        <w:pStyle w:val="md-end-block"/>
        <w:numPr>
          <w:ilvl w:val="0"/>
          <w:numId w:val="2"/>
        </w:numPr>
        <w:rPr>
          <w:rFonts w:ascii="Open Sans" w:hAnsi="Open Sans" w:cs="Open Sans"/>
          <w:color w:val="333333"/>
          <w:sz w:val="22"/>
          <w:szCs w:val="22"/>
        </w:rPr>
      </w:pPr>
      <w:r w:rsidRPr="00B7300A">
        <w:rPr>
          <w:rStyle w:val="md-plain"/>
          <w:rFonts w:ascii="Open Sans" w:hAnsi="Open Sans" w:cs="Open Sans"/>
          <w:color w:val="333333"/>
          <w:sz w:val="22"/>
          <w:szCs w:val="22"/>
        </w:rPr>
        <w:t>Test per-command authorization accept/deny user command:</w:t>
      </w:r>
    </w:p>
    <w:p w14:paraId="6E7B045A" w14:textId="77777777" w:rsidR="0030569A" w:rsidRPr="00B7300A" w:rsidRDefault="0030569A" w:rsidP="00EB5A98">
      <w:pPr>
        <w:pStyle w:val="md-end-block"/>
        <w:numPr>
          <w:ilvl w:val="1"/>
          <w:numId w:val="2"/>
        </w:numPr>
        <w:rPr>
          <w:rFonts w:ascii="Open Sans" w:hAnsi="Open Sans" w:cs="Open Sans"/>
          <w:color w:val="333333"/>
          <w:sz w:val="22"/>
          <w:szCs w:val="22"/>
        </w:rPr>
      </w:pPr>
      <w:r w:rsidRPr="00B7300A">
        <w:rPr>
          <w:rStyle w:val="md-plain"/>
          <w:rFonts w:ascii="Open Sans" w:hAnsi="Open Sans" w:cs="Open Sans"/>
          <w:color w:val="333333"/>
          <w:sz w:val="22"/>
          <w:szCs w:val="22"/>
        </w:rPr>
        <w:t>User will login to test device as GME domain user.</w:t>
      </w:r>
    </w:p>
    <w:p w14:paraId="0062E896" w14:textId="77777777" w:rsidR="0030569A" w:rsidRPr="00B7300A" w:rsidRDefault="0030569A" w:rsidP="00EB5A98">
      <w:pPr>
        <w:pStyle w:val="md-end-block"/>
        <w:numPr>
          <w:ilvl w:val="1"/>
          <w:numId w:val="2"/>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The test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server-side will setup whitelist to allow user run 'show' command and deny 'config' command.</w:t>
      </w:r>
    </w:p>
    <w:p w14:paraId="6D816794" w14:textId="77777777" w:rsidR="0030569A" w:rsidRPr="00B7300A" w:rsidRDefault="0030569A" w:rsidP="00EB5A98">
      <w:pPr>
        <w:pStyle w:val="md-end-block"/>
        <w:numPr>
          <w:ilvl w:val="1"/>
          <w:numId w:val="2"/>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In prod environment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the GME RO and RW user will have different command whitelist config, which not cover by these test cases, there will be another configuration proposal and test plan cover the prod environment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setting.</w:t>
      </w:r>
    </w:p>
    <w:p w14:paraId="375C415C" w14:textId="77777777" w:rsidR="00E778B5" w:rsidRPr="00B7300A" w:rsidRDefault="0030569A" w:rsidP="0030569A">
      <w:pPr>
        <w:pStyle w:val="md-end-block"/>
        <w:spacing w:before="192" w:beforeAutospacing="0" w:after="192" w:afterAutospacing="0"/>
        <w:rPr>
          <w:rStyle w:val="md-softbreak"/>
          <w:rFonts w:ascii="Open Sans" w:hAnsi="Open Sans" w:cs="Open Sans"/>
          <w:color w:val="333333"/>
          <w:sz w:val="22"/>
          <w:szCs w:val="22"/>
        </w:rPr>
      </w:pPr>
      <w:r w:rsidRPr="00B7300A">
        <w:rPr>
          <w:rStyle w:val="md-plain"/>
          <w:rFonts w:ascii="Open Sans" w:hAnsi="Open Sans" w:cs="Open Sans"/>
          <w:color w:val="333333"/>
          <w:sz w:val="22"/>
          <w:szCs w:val="22"/>
        </w:rPr>
        <w:t>Following table show the test case matrix:</w:t>
      </w:r>
    </w:p>
    <w:p w14:paraId="6FD7D599" w14:textId="77777777" w:rsidR="00E778B5" w:rsidRPr="00B7300A" w:rsidRDefault="0030569A" w:rsidP="00E778B5">
      <w:pPr>
        <w:pStyle w:val="md-end-block"/>
        <w:spacing w:before="192" w:beforeAutospacing="0" w:after="192" w:afterAutospacing="0"/>
        <w:ind w:firstLine="720"/>
        <w:rPr>
          <w:rStyle w:val="md-softbreak"/>
          <w:rFonts w:ascii="Open Sans" w:hAnsi="Open Sans" w:cs="Open Sans"/>
          <w:color w:val="333333"/>
          <w:sz w:val="22"/>
          <w:szCs w:val="22"/>
        </w:rPr>
      </w:pPr>
      <w:r w:rsidRPr="00B7300A">
        <w:rPr>
          <w:rStyle w:val="md-plain"/>
          <w:rFonts w:ascii="Open Sans" w:hAnsi="Open Sans" w:cs="Open Sans"/>
          <w:color w:val="333333"/>
          <w:sz w:val="22"/>
          <w:szCs w:val="22"/>
        </w:rPr>
        <w:t xml:space="preserve">column header: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authorization setting</w:t>
      </w:r>
    </w:p>
    <w:p w14:paraId="1FA09406" w14:textId="77777777" w:rsidR="00E778B5" w:rsidRPr="00B7300A" w:rsidRDefault="0030569A" w:rsidP="00E778B5">
      <w:pPr>
        <w:pStyle w:val="md-end-block"/>
        <w:spacing w:before="192" w:beforeAutospacing="0" w:after="192" w:afterAutospacing="0"/>
        <w:ind w:firstLine="720"/>
        <w:rPr>
          <w:rStyle w:val="md-softbreak"/>
          <w:rFonts w:ascii="Open Sans" w:hAnsi="Open Sans" w:cs="Open Sans"/>
          <w:color w:val="333333"/>
          <w:sz w:val="22"/>
          <w:szCs w:val="22"/>
        </w:rPr>
      </w:pPr>
      <w:r w:rsidRPr="00B7300A">
        <w:rPr>
          <w:rStyle w:val="md-plain"/>
          <w:rFonts w:ascii="Open Sans" w:hAnsi="Open Sans" w:cs="Open Sans"/>
          <w:color w:val="333333"/>
          <w:sz w:val="22"/>
          <w:szCs w:val="22"/>
        </w:rPr>
        <w:lastRenderedPageBreak/>
        <w:t>row header: domain user operation</w:t>
      </w:r>
    </w:p>
    <w:p w14:paraId="186F959A" w14:textId="5D65A610" w:rsidR="0030569A" w:rsidRPr="00B7300A" w:rsidRDefault="0030569A" w:rsidP="00E778B5">
      <w:pPr>
        <w:pStyle w:val="md-end-block"/>
        <w:spacing w:before="192" w:beforeAutospacing="0" w:after="192" w:afterAutospacing="0"/>
        <w:ind w:firstLine="720"/>
        <w:rPr>
          <w:rFonts w:ascii="Open Sans" w:hAnsi="Open Sans" w:cs="Open Sans"/>
          <w:color w:val="333333"/>
          <w:sz w:val="22"/>
          <w:szCs w:val="22"/>
        </w:rPr>
      </w:pPr>
      <w:r w:rsidRPr="00B7300A">
        <w:rPr>
          <w:rStyle w:val="md-plain"/>
          <w:rFonts w:ascii="Open Sans" w:hAnsi="Open Sans" w:cs="Open Sans"/>
          <w:color w:val="333333"/>
          <w:sz w:val="22"/>
          <w:szCs w:val="22"/>
        </w:rPr>
        <w:t>cell: expected result.</w:t>
      </w:r>
    </w:p>
    <w:tbl>
      <w:tblPr>
        <w:tblW w:w="9796" w:type="dxa"/>
        <w:tblCellMar>
          <w:left w:w="0" w:type="dxa"/>
          <w:right w:w="0" w:type="dxa"/>
        </w:tblCellMar>
        <w:tblLook w:val="04A0" w:firstRow="1" w:lastRow="0" w:firstColumn="1" w:lastColumn="0" w:noHBand="0" w:noVBand="1"/>
      </w:tblPr>
      <w:tblGrid>
        <w:gridCol w:w="1725"/>
        <w:gridCol w:w="2509"/>
        <w:gridCol w:w="2891"/>
        <w:gridCol w:w="2671"/>
      </w:tblGrid>
      <w:tr w:rsidR="0030569A" w:rsidRPr="00B7300A" w14:paraId="203A8DA9" w14:textId="77777777" w:rsidTr="0030569A">
        <w:trPr>
          <w:trHeight w:val="472"/>
          <w:tblHeader/>
        </w:trPr>
        <w:tc>
          <w:tcPr>
            <w:tcW w:w="172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BCAE7FA" w14:textId="77777777" w:rsidR="0030569A" w:rsidRPr="00B7300A" w:rsidRDefault="0030569A">
            <w:pPr>
              <w:rPr>
                <w:rFonts w:ascii="Open Sans" w:hAnsi="Open Sans" w:cs="Open Sans"/>
                <w:color w:val="333333"/>
                <w:sz w:val="22"/>
                <w:szCs w:val="22"/>
              </w:rPr>
            </w:pPr>
          </w:p>
        </w:tc>
        <w:tc>
          <w:tcPr>
            <w:tcW w:w="250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023209B0" w14:textId="77777777" w:rsidR="0030569A" w:rsidRPr="00B7300A" w:rsidRDefault="0030569A">
            <w:pPr>
              <w:jc w:val="center"/>
              <w:rPr>
                <w:b/>
                <w:bCs/>
                <w:sz w:val="22"/>
                <w:szCs w:val="22"/>
              </w:rPr>
            </w:pPr>
            <w:r w:rsidRPr="00B7300A">
              <w:rPr>
                <w:rStyle w:val="md-plain"/>
                <w:b/>
                <w:bCs/>
                <w:sz w:val="22"/>
                <w:szCs w:val="22"/>
              </w:rPr>
              <w:t>‘</w:t>
            </w:r>
            <w:proofErr w:type="spellStart"/>
            <w:r w:rsidRPr="00B7300A">
              <w:rPr>
                <w:rStyle w:val="md-plain"/>
                <w:b/>
                <w:bCs/>
                <w:sz w:val="22"/>
                <w:szCs w:val="22"/>
              </w:rPr>
              <w:t>tacacs</w:t>
            </w:r>
            <w:proofErr w:type="spellEnd"/>
            <w:r w:rsidRPr="00B7300A">
              <w:rPr>
                <w:rStyle w:val="md-plain"/>
                <w:b/>
                <w:bCs/>
                <w:sz w:val="22"/>
                <w:szCs w:val="22"/>
              </w:rPr>
              <w:t>+'</w:t>
            </w:r>
          </w:p>
        </w:tc>
        <w:tc>
          <w:tcPr>
            <w:tcW w:w="289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54AA4A53" w14:textId="77777777" w:rsidR="0030569A" w:rsidRPr="00B7300A" w:rsidRDefault="0030569A">
            <w:pPr>
              <w:jc w:val="center"/>
              <w:rPr>
                <w:b/>
                <w:bCs/>
                <w:sz w:val="22"/>
                <w:szCs w:val="22"/>
              </w:rPr>
            </w:pPr>
            <w:r w:rsidRPr="00B7300A">
              <w:rPr>
                <w:rStyle w:val="md-plain"/>
                <w:b/>
                <w:bCs/>
                <w:sz w:val="22"/>
                <w:szCs w:val="22"/>
              </w:rPr>
              <w:t>'</w:t>
            </w:r>
            <w:proofErr w:type="spellStart"/>
            <w:r w:rsidRPr="00B7300A">
              <w:rPr>
                <w:rStyle w:val="md-plain"/>
                <w:b/>
                <w:bCs/>
                <w:sz w:val="22"/>
                <w:szCs w:val="22"/>
              </w:rPr>
              <w:t>tacacs</w:t>
            </w:r>
            <w:proofErr w:type="spellEnd"/>
            <w:r w:rsidRPr="00B7300A">
              <w:rPr>
                <w:rStyle w:val="md-plain"/>
                <w:b/>
                <w:bCs/>
                <w:sz w:val="22"/>
                <w:szCs w:val="22"/>
              </w:rPr>
              <w:t>+ local'</w:t>
            </w:r>
          </w:p>
        </w:tc>
        <w:tc>
          <w:tcPr>
            <w:tcW w:w="2671"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3F2447F" w14:textId="77777777" w:rsidR="0030569A" w:rsidRPr="00B7300A" w:rsidRDefault="0030569A">
            <w:pPr>
              <w:jc w:val="center"/>
              <w:rPr>
                <w:b/>
                <w:bCs/>
                <w:sz w:val="22"/>
                <w:szCs w:val="22"/>
              </w:rPr>
            </w:pPr>
            <w:r w:rsidRPr="00B7300A">
              <w:rPr>
                <w:rStyle w:val="md-plain"/>
                <w:b/>
                <w:bCs/>
                <w:sz w:val="22"/>
                <w:szCs w:val="22"/>
              </w:rPr>
              <w:t>'local'</w:t>
            </w:r>
          </w:p>
        </w:tc>
      </w:tr>
      <w:tr w:rsidR="0030569A" w:rsidRPr="00B7300A" w14:paraId="41092F0C" w14:textId="77777777" w:rsidTr="0030569A">
        <w:trPr>
          <w:trHeight w:val="481"/>
        </w:trPr>
        <w:tc>
          <w:tcPr>
            <w:tcW w:w="172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15957DA" w14:textId="77777777" w:rsidR="0030569A" w:rsidRPr="00B7300A" w:rsidRDefault="0030569A">
            <w:pPr>
              <w:rPr>
                <w:sz w:val="22"/>
                <w:szCs w:val="22"/>
              </w:rPr>
            </w:pPr>
            <w:r w:rsidRPr="00B7300A">
              <w:rPr>
                <w:rStyle w:val="md-plain"/>
                <w:sz w:val="22"/>
                <w:szCs w:val="22"/>
              </w:rPr>
              <w:t>Run command in whitelist</w:t>
            </w:r>
          </w:p>
        </w:tc>
        <w:tc>
          <w:tcPr>
            <w:tcW w:w="250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5B8BF64C" w14:textId="77777777" w:rsidR="0030569A" w:rsidRPr="00B7300A" w:rsidRDefault="0030569A">
            <w:pPr>
              <w:rPr>
                <w:sz w:val="22"/>
                <w:szCs w:val="22"/>
              </w:rPr>
            </w:pPr>
            <w:r w:rsidRPr="00B7300A">
              <w:rPr>
                <w:rStyle w:val="md-plain"/>
                <w:sz w:val="22"/>
                <w:szCs w:val="22"/>
              </w:rPr>
              <w:t>Command success</w:t>
            </w:r>
          </w:p>
        </w:tc>
        <w:tc>
          <w:tcPr>
            <w:tcW w:w="289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374B2FB" w14:textId="77777777" w:rsidR="0030569A" w:rsidRPr="00B7300A" w:rsidRDefault="0030569A">
            <w:pPr>
              <w:rPr>
                <w:sz w:val="22"/>
                <w:szCs w:val="22"/>
              </w:rPr>
            </w:pPr>
            <w:r w:rsidRPr="00B7300A">
              <w:rPr>
                <w:rStyle w:val="md-plain"/>
                <w:sz w:val="22"/>
                <w:szCs w:val="22"/>
              </w:rPr>
              <w:t>Command success</w:t>
            </w:r>
          </w:p>
        </w:tc>
        <w:tc>
          <w:tcPr>
            <w:tcW w:w="2671"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02FF4E" w14:textId="77777777" w:rsidR="0030569A" w:rsidRPr="00B7300A" w:rsidRDefault="0030569A">
            <w:pPr>
              <w:rPr>
                <w:sz w:val="22"/>
                <w:szCs w:val="22"/>
              </w:rPr>
            </w:pPr>
            <w:r w:rsidRPr="00B7300A">
              <w:rPr>
                <w:rStyle w:val="md-plain"/>
                <w:sz w:val="22"/>
                <w:szCs w:val="22"/>
              </w:rPr>
              <w:t>Command success</w:t>
            </w:r>
          </w:p>
        </w:tc>
      </w:tr>
      <w:tr w:rsidR="0030569A" w:rsidRPr="00B7300A" w14:paraId="039A5C54" w14:textId="77777777" w:rsidTr="0030569A">
        <w:trPr>
          <w:trHeight w:val="472"/>
        </w:trPr>
        <w:tc>
          <w:tcPr>
            <w:tcW w:w="172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85EC5CA" w14:textId="77777777" w:rsidR="0030569A" w:rsidRPr="00B7300A" w:rsidRDefault="0030569A">
            <w:pPr>
              <w:rPr>
                <w:sz w:val="22"/>
                <w:szCs w:val="22"/>
              </w:rPr>
            </w:pPr>
            <w:r w:rsidRPr="00B7300A">
              <w:rPr>
                <w:rStyle w:val="md-plain"/>
                <w:sz w:val="22"/>
                <w:szCs w:val="22"/>
              </w:rPr>
              <w:t>Run command not in whitelist</w:t>
            </w:r>
          </w:p>
        </w:tc>
        <w:tc>
          <w:tcPr>
            <w:tcW w:w="250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D6957A" w14:textId="77777777" w:rsidR="0030569A" w:rsidRPr="00B7300A" w:rsidRDefault="0030569A">
            <w:pPr>
              <w:rPr>
                <w:sz w:val="22"/>
                <w:szCs w:val="22"/>
              </w:rPr>
            </w:pPr>
            <w:r w:rsidRPr="00B7300A">
              <w:rPr>
                <w:rStyle w:val="md-plain"/>
                <w:sz w:val="22"/>
                <w:szCs w:val="22"/>
              </w:rPr>
              <w:t>Command denied</w:t>
            </w:r>
          </w:p>
        </w:tc>
        <w:tc>
          <w:tcPr>
            <w:tcW w:w="289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71311A8C" w14:textId="77777777" w:rsidR="0030569A" w:rsidRPr="00B7300A" w:rsidRDefault="0030569A">
            <w:pPr>
              <w:rPr>
                <w:sz w:val="22"/>
                <w:szCs w:val="22"/>
              </w:rPr>
            </w:pPr>
            <w:r w:rsidRPr="00B7300A">
              <w:rPr>
                <w:rStyle w:val="md-plain"/>
                <w:sz w:val="22"/>
                <w:szCs w:val="22"/>
              </w:rPr>
              <w:t>Command denied</w:t>
            </w:r>
          </w:p>
        </w:tc>
        <w:tc>
          <w:tcPr>
            <w:tcW w:w="2671"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3D453AA" w14:textId="0B90E830" w:rsidR="0030569A" w:rsidRPr="00B7300A" w:rsidRDefault="0030569A">
            <w:pPr>
              <w:rPr>
                <w:sz w:val="22"/>
                <w:szCs w:val="22"/>
              </w:rPr>
            </w:pPr>
            <w:r w:rsidRPr="00B7300A">
              <w:rPr>
                <w:rStyle w:val="md-plain"/>
                <w:sz w:val="22"/>
                <w:szCs w:val="22"/>
              </w:rPr>
              <w:t xml:space="preserve">Command denied when user </w:t>
            </w:r>
            <w:r w:rsidRPr="00B7300A">
              <w:rPr>
                <w:rStyle w:val="md-plain"/>
                <w:sz w:val="22"/>
                <w:szCs w:val="22"/>
              </w:rPr>
              <w:t>does not have</w:t>
            </w:r>
            <w:r w:rsidRPr="00B7300A">
              <w:rPr>
                <w:rStyle w:val="md-plain"/>
                <w:sz w:val="22"/>
                <w:szCs w:val="22"/>
              </w:rPr>
              <w:t xml:space="preserve"> local permission.</w:t>
            </w:r>
          </w:p>
        </w:tc>
      </w:tr>
    </w:tbl>
    <w:p w14:paraId="53D4C580" w14:textId="77777777" w:rsidR="0030569A" w:rsidRPr="00B7300A" w:rsidRDefault="0030569A" w:rsidP="00EB5A98">
      <w:pPr>
        <w:pStyle w:val="md-end-block"/>
        <w:numPr>
          <w:ilvl w:val="0"/>
          <w:numId w:val="3"/>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per-command authorization when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accessible or not:</w:t>
      </w:r>
    </w:p>
    <w:p w14:paraId="24A9A82D" w14:textId="77777777" w:rsidR="0030569A" w:rsidRPr="00B7300A" w:rsidRDefault="0030569A" w:rsidP="00EB5A98">
      <w:pPr>
        <w:pStyle w:val="md-end-block"/>
        <w:numPr>
          <w:ilvl w:val="1"/>
          <w:numId w:val="3"/>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According to Azure security requirement, when with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per-command authorization enabled, domain user can't run any command when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is not accessible.</w:t>
      </w:r>
    </w:p>
    <w:p w14:paraId="1BA596AC" w14:textId="77777777" w:rsidR="0030569A" w:rsidRPr="00B7300A" w:rsidRDefault="0030569A" w:rsidP="00EB5A98">
      <w:pPr>
        <w:pStyle w:val="md-end-block"/>
        <w:numPr>
          <w:ilvl w:val="1"/>
          <w:numId w:val="3"/>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These test cases will check if the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feature can match the Azure security requirements.</w:t>
      </w:r>
    </w:p>
    <w:p w14:paraId="1A8A5241" w14:textId="77777777" w:rsidR="0030569A" w:rsidRPr="00B7300A" w:rsidRDefault="0030569A" w:rsidP="0030569A">
      <w:pPr>
        <w:pStyle w:val="md-end-block"/>
        <w:spacing w:before="192" w:beforeAutospacing="0" w:after="192" w:afterAutospacing="0"/>
        <w:rPr>
          <w:rStyle w:val="md-softbreak"/>
          <w:rFonts w:ascii="Open Sans" w:hAnsi="Open Sans" w:cs="Open Sans"/>
          <w:color w:val="333333"/>
          <w:sz w:val="22"/>
          <w:szCs w:val="22"/>
        </w:rPr>
      </w:pPr>
      <w:r w:rsidRPr="00B7300A">
        <w:rPr>
          <w:rStyle w:val="md-plain"/>
          <w:rFonts w:ascii="Open Sans" w:hAnsi="Open Sans" w:cs="Open Sans"/>
          <w:color w:val="333333"/>
          <w:sz w:val="22"/>
          <w:szCs w:val="22"/>
        </w:rPr>
        <w:t>Following table show the test case matrix:</w:t>
      </w:r>
      <w:r w:rsidRPr="00B7300A">
        <w:rPr>
          <w:rStyle w:val="md-softbreak"/>
          <w:rFonts w:ascii="Open Sans" w:hAnsi="Open Sans" w:cs="Open Sans"/>
          <w:color w:val="333333"/>
          <w:sz w:val="22"/>
          <w:szCs w:val="22"/>
        </w:rPr>
        <w:t xml:space="preserve"> </w:t>
      </w:r>
    </w:p>
    <w:p w14:paraId="0096F76B" w14:textId="77777777" w:rsidR="0030569A" w:rsidRPr="00B7300A" w:rsidRDefault="0030569A" w:rsidP="0030569A">
      <w:pPr>
        <w:pStyle w:val="md-end-block"/>
        <w:spacing w:before="192" w:beforeAutospacing="0" w:after="192" w:afterAutospacing="0"/>
        <w:ind w:firstLine="720"/>
        <w:rPr>
          <w:rStyle w:val="md-softbreak"/>
          <w:rFonts w:ascii="Open Sans" w:hAnsi="Open Sans" w:cs="Open Sans"/>
          <w:color w:val="333333"/>
          <w:sz w:val="22"/>
          <w:szCs w:val="22"/>
        </w:rPr>
      </w:pPr>
      <w:r w:rsidRPr="00B7300A">
        <w:rPr>
          <w:rStyle w:val="md-plain"/>
          <w:rFonts w:ascii="Open Sans" w:hAnsi="Open Sans" w:cs="Open Sans"/>
          <w:color w:val="333333"/>
          <w:sz w:val="22"/>
          <w:szCs w:val="22"/>
        </w:rPr>
        <w:t xml:space="preserve">column header: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authorization setting</w:t>
      </w:r>
    </w:p>
    <w:p w14:paraId="1C92E19A" w14:textId="77777777" w:rsidR="0030569A" w:rsidRPr="00B7300A" w:rsidRDefault="0030569A" w:rsidP="0030569A">
      <w:pPr>
        <w:pStyle w:val="md-end-block"/>
        <w:spacing w:before="192" w:beforeAutospacing="0" w:after="192" w:afterAutospacing="0"/>
        <w:ind w:firstLine="720"/>
        <w:rPr>
          <w:rStyle w:val="md-softbreak"/>
          <w:rFonts w:ascii="Open Sans" w:hAnsi="Open Sans" w:cs="Open Sans"/>
          <w:color w:val="333333"/>
          <w:sz w:val="22"/>
          <w:szCs w:val="22"/>
        </w:rPr>
      </w:pPr>
      <w:r w:rsidRPr="00B7300A">
        <w:rPr>
          <w:rStyle w:val="md-plain"/>
          <w:rFonts w:ascii="Open Sans" w:hAnsi="Open Sans" w:cs="Open Sans"/>
          <w:color w:val="333333"/>
          <w:sz w:val="22"/>
          <w:szCs w:val="22"/>
        </w:rPr>
        <w:t xml:space="preserve">row header: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status</w:t>
      </w:r>
    </w:p>
    <w:p w14:paraId="3A921389" w14:textId="6E0A4F58" w:rsidR="0030569A" w:rsidRPr="00B7300A" w:rsidRDefault="0030569A" w:rsidP="0030569A">
      <w:pPr>
        <w:pStyle w:val="md-end-block"/>
        <w:spacing w:before="192" w:beforeAutospacing="0" w:after="192" w:afterAutospacing="0"/>
        <w:ind w:firstLine="720"/>
        <w:rPr>
          <w:rFonts w:ascii="Open Sans" w:hAnsi="Open Sans" w:cs="Open Sans"/>
          <w:color w:val="333333"/>
          <w:sz w:val="22"/>
          <w:szCs w:val="22"/>
        </w:rPr>
      </w:pPr>
      <w:r w:rsidRPr="00B7300A">
        <w:rPr>
          <w:rStyle w:val="md-plain"/>
          <w:rFonts w:ascii="Open Sans" w:hAnsi="Open Sans" w:cs="Open Sans"/>
          <w:color w:val="333333"/>
          <w:sz w:val="22"/>
          <w:szCs w:val="22"/>
        </w:rPr>
        <w:t>cell: expected result.</w:t>
      </w:r>
    </w:p>
    <w:tbl>
      <w:tblPr>
        <w:tblW w:w="9854" w:type="dxa"/>
        <w:tblLayout w:type="fixed"/>
        <w:tblCellMar>
          <w:left w:w="0" w:type="dxa"/>
          <w:right w:w="0" w:type="dxa"/>
        </w:tblCellMar>
        <w:tblLook w:val="04A0" w:firstRow="1" w:lastRow="0" w:firstColumn="1" w:lastColumn="0" w:noHBand="0" w:noVBand="1"/>
      </w:tblPr>
      <w:tblGrid>
        <w:gridCol w:w="1725"/>
        <w:gridCol w:w="2520"/>
        <w:gridCol w:w="2880"/>
        <w:gridCol w:w="2729"/>
      </w:tblGrid>
      <w:tr w:rsidR="0030569A" w:rsidRPr="00B7300A" w14:paraId="5ACB5951" w14:textId="77777777" w:rsidTr="0030569A">
        <w:trPr>
          <w:trHeight w:val="428"/>
          <w:tblHeader/>
        </w:trPr>
        <w:tc>
          <w:tcPr>
            <w:tcW w:w="172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11043A73" w14:textId="77777777" w:rsidR="0030569A" w:rsidRPr="00B7300A" w:rsidRDefault="0030569A">
            <w:pPr>
              <w:rPr>
                <w:rFonts w:ascii="Open Sans" w:hAnsi="Open Sans" w:cs="Open Sans"/>
                <w:color w:val="333333"/>
                <w:sz w:val="22"/>
                <w:szCs w:val="22"/>
              </w:rPr>
            </w:pPr>
          </w:p>
        </w:tc>
        <w:tc>
          <w:tcPr>
            <w:tcW w:w="252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A4312C9" w14:textId="77777777" w:rsidR="0030569A" w:rsidRPr="00B7300A" w:rsidRDefault="0030569A">
            <w:pPr>
              <w:jc w:val="center"/>
              <w:rPr>
                <w:b/>
                <w:bCs/>
                <w:sz w:val="22"/>
                <w:szCs w:val="22"/>
              </w:rPr>
            </w:pPr>
            <w:r w:rsidRPr="00B7300A">
              <w:rPr>
                <w:rStyle w:val="md-plain"/>
                <w:b/>
                <w:bCs/>
                <w:sz w:val="22"/>
                <w:szCs w:val="22"/>
              </w:rPr>
              <w:t>‘</w:t>
            </w:r>
            <w:proofErr w:type="spellStart"/>
            <w:r w:rsidRPr="00B7300A">
              <w:rPr>
                <w:rStyle w:val="md-plain"/>
                <w:b/>
                <w:bCs/>
                <w:sz w:val="22"/>
                <w:szCs w:val="22"/>
              </w:rPr>
              <w:t>tacacs</w:t>
            </w:r>
            <w:proofErr w:type="spellEnd"/>
            <w:r w:rsidRPr="00B7300A">
              <w:rPr>
                <w:rStyle w:val="md-plain"/>
                <w:b/>
                <w:bCs/>
                <w:sz w:val="22"/>
                <w:szCs w:val="22"/>
              </w:rPr>
              <w:t>+'</w:t>
            </w:r>
          </w:p>
        </w:tc>
        <w:tc>
          <w:tcPr>
            <w:tcW w:w="288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A348E06" w14:textId="77777777" w:rsidR="0030569A" w:rsidRPr="00B7300A" w:rsidRDefault="0030569A">
            <w:pPr>
              <w:jc w:val="center"/>
              <w:rPr>
                <w:b/>
                <w:bCs/>
                <w:sz w:val="22"/>
                <w:szCs w:val="22"/>
              </w:rPr>
            </w:pPr>
            <w:r w:rsidRPr="00B7300A">
              <w:rPr>
                <w:rStyle w:val="md-plain"/>
                <w:b/>
                <w:bCs/>
                <w:sz w:val="22"/>
                <w:szCs w:val="22"/>
              </w:rPr>
              <w:t>'</w:t>
            </w:r>
            <w:proofErr w:type="spellStart"/>
            <w:r w:rsidRPr="00B7300A">
              <w:rPr>
                <w:rStyle w:val="md-plain"/>
                <w:b/>
                <w:bCs/>
                <w:sz w:val="22"/>
                <w:szCs w:val="22"/>
              </w:rPr>
              <w:t>tacacs</w:t>
            </w:r>
            <w:proofErr w:type="spellEnd"/>
            <w:r w:rsidRPr="00B7300A">
              <w:rPr>
                <w:rStyle w:val="md-plain"/>
                <w:b/>
                <w:bCs/>
                <w:sz w:val="22"/>
                <w:szCs w:val="22"/>
              </w:rPr>
              <w:t>+ local'</w:t>
            </w:r>
          </w:p>
        </w:tc>
        <w:tc>
          <w:tcPr>
            <w:tcW w:w="2729"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D395053" w14:textId="77777777" w:rsidR="0030569A" w:rsidRPr="00B7300A" w:rsidRDefault="0030569A">
            <w:pPr>
              <w:jc w:val="center"/>
              <w:rPr>
                <w:b/>
                <w:bCs/>
                <w:sz w:val="22"/>
                <w:szCs w:val="22"/>
              </w:rPr>
            </w:pPr>
            <w:r w:rsidRPr="00B7300A">
              <w:rPr>
                <w:rStyle w:val="md-plain"/>
                <w:b/>
                <w:bCs/>
                <w:sz w:val="22"/>
                <w:szCs w:val="22"/>
              </w:rPr>
              <w:t>'local'</w:t>
            </w:r>
          </w:p>
        </w:tc>
      </w:tr>
      <w:tr w:rsidR="0030569A" w:rsidRPr="00B7300A" w14:paraId="5EC352F0" w14:textId="77777777" w:rsidTr="0030569A">
        <w:trPr>
          <w:trHeight w:val="939"/>
        </w:trPr>
        <w:tc>
          <w:tcPr>
            <w:tcW w:w="172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62E581C" w14:textId="77777777" w:rsidR="0030569A" w:rsidRPr="00B7300A" w:rsidRDefault="0030569A">
            <w:pPr>
              <w:rPr>
                <w:sz w:val="22"/>
                <w:szCs w:val="22"/>
              </w:rPr>
            </w:pPr>
            <w:proofErr w:type="spellStart"/>
            <w:r w:rsidRPr="00B7300A">
              <w:rPr>
                <w:rStyle w:val="md-plain"/>
                <w:sz w:val="22"/>
                <w:szCs w:val="22"/>
              </w:rPr>
              <w:t>Tacacs</w:t>
            </w:r>
            <w:proofErr w:type="spellEnd"/>
            <w:r w:rsidRPr="00B7300A">
              <w:rPr>
                <w:rStyle w:val="md-plain"/>
                <w:sz w:val="22"/>
                <w:szCs w:val="22"/>
              </w:rPr>
              <w:t xml:space="preserve"> server accessible</w:t>
            </w:r>
          </w:p>
        </w:tc>
        <w:tc>
          <w:tcPr>
            <w:tcW w:w="252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AF70249" w14:textId="77777777" w:rsidR="0030569A" w:rsidRPr="00B7300A" w:rsidRDefault="0030569A">
            <w:pPr>
              <w:rPr>
                <w:sz w:val="22"/>
                <w:szCs w:val="22"/>
              </w:rPr>
            </w:pPr>
            <w:r w:rsidRPr="00B7300A">
              <w:rPr>
                <w:rStyle w:val="md-plain"/>
                <w:sz w:val="22"/>
                <w:szCs w:val="22"/>
              </w:rPr>
              <w:t>Command success</w:t>
            </w:r>
          </w:p>
        </w:tc>
        <w:tc>
          <w:tcPr>
            <w:tcW w:w="288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1F9BBC" w14:textId="77777777" w:rsidR="0030569A" w:rsidRPr="00B7300A" w:rsidRDefault="0030569A">
            <w:pPr>
              <w:rPr>
                <w:sz w:val="22"/>
                <w:szCs w:val="22"/>
              </w:rPr>
            </w:pPr>
            <w:r w:rsidRPr="00B7300A">
              <w:rPr>
                <w:rStyle w:val="md-plain"/>
                <w:sz w:val="22"/>
                <w:szCs w:val="22"/>
              </w:rPr>
              <w:t>Command success</w:t>
            </w:r>
          </w:p>
        </w:tc>
        <w:tc>
          <w:tcPr>
            <w:tcW w:w="2729"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4A666D1" w14:textId="77777777" w:rsidR="0030569A" w:rsidRPr="00B7300A" w:rsidRDefault="0030569A">
            <w:pPr>
              <w:rPr>
                <w:sz w:val="22"/>
                <w:szCs w:val="22"/>
              </w:rPr>
            </w:pPr>
            <w:r w:rsidRPr="00B7300A">
              <w:rPr>
                <w:rStyle w:val="md-plain"/>
                <w:sz w:val="22"/>
                <w:szCs w:val="22"/>
              </w:rPr>
              <w:t>N/A</w:t>
            </w:r>
          </w:p>
        </w:tc>
      </w:tr>
      <w:tr w:rsidR="0030569A" w:rsidRPr="00B7300A" w14:paraId="03F43007" w14:textId="77777777" w:rsidTr="0030569A">
        <w:trPr>
          <w:trHeight w:val="1195"/>
        </w:trPr>
        <w:tc>
          <w:tcPr>
            <w:tcW w:w="172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651BA6D" w14:textId="77777777" w:rsidR="0030569A" w:rsidRPr="00B7300A" w:rsidRDefault="0030569A">
            <w:pPr>
              <w:rPr>
                <w:sz w:val="22"/>
                <w:szCs w:val="22"/>
              </w:rPr>
            </w:pPr>
            <w:proofErr w:type="spellStart"/>
            <w:r w:rsidRPr="00B7300A">
              <w:rPr>
                <w:rStyle w:val="md-plain"/>
                <w:sz w:val="22"/>
                <w:szCs w:val="22"/>
              </w:rPr>
              <w:t>Tacacs</w:t>
            </w:r>
            <w:proofErr w:type="spellEnd"/>
            <w:r w:rsidRPr="00B7300A">
              <w:rPr>
                <w:rStyle w:val="md-plain"/>
                <w:sz w:val="22"/>
                <w:szCs w:val="22"/>
              </w:rPr>
              <w:t xml:space="preserve"> server not accessible</w:t>
            </w:r>
          </w:p>
        </w:tc>
        <w:tc>
          <w:tcPr>
            <w:tcW w:w="252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8699708" w14:textId="77777777" w:rsidR="0030569A" w:rsidRPr="00B7300A" w:rsidRDefault="0030569A">
            <w:pPr>
              <w:rPr>
                <w:sz w:val="22"/>
                <w:szCs w:val="22"/>
              </w:rPr>
            </w:pPr>
            <w:r w:rsidRPr="00B7300A">
              <w:rPr>
                <w:rStyle w:val="md-plain"/>
                <w:sz w:val="22"/>
                <w:szCs w:val="22"/>
              </w:rPr>
              <w:t>Can't run any command</w:t>
            </w:r>
          </w:p>
        </w:tc>
        <w:tc>
          <w:tcPr>
            <w:tcW w:w="288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5D3C08F" w14:textId="77777777" w:rsidR="0030569A" w:rsidRPr="00B7300A" w:rsidRDefault="0030569A">
            <w:pPr>
              <w:rPr>
                <w:sz w:val="22"/>
                <w:szCs w:val="22"/>
              </w:rPr>
            </w:pPr>
            <w:r w:rsidRPr="00B7300A">
              <w:rPr>
                <w:rStyle w:val="md-plain"/>
                <w:sz w:val="22"/>
                <w:szCs w:val="22"/>
              </w:rPr>
              <w:t>Can't run any command</w:t>
            </w:r>
          </w:p>
        </w:tc>
        <w:tc>
          <w:tcPr>
            <w:tcW w:w="2729"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78EFFB2" w14:textId="77777777" w:rsidR="0030569A" w:rsidRPr="00B7300A" w:rsidRDefault="0030569A">
            <w:pPr>
              <w:rPr>
                <w:sz w:val="22"/>
                <w:szCs w:val="22"/>
              </w:rPr>
            </w:pPr>
            <w:r w:rsidRPr="00B7300A">
              <w:rPr>
                <w:rStyle w:val="md-plain"/>
                <w:sz w:val="22"/>
                <w:szCs w:val="22"/>
              </w:rPr>
              <w:t>N/A</w:t>
            </w:r>
          </w:p>
        </w:tc>
      </w:tr>
    </w:tbl>
    <w:p w14:paraId="49E32049" w14:textId="77777777" w:rsidR="0030569A" w:rsidRPr="00B7300A" w:rsidRDefault="0030569A" w:rsidP="00EB5A98">
      <w:pPr>
        <w:pStyle w:val="md-end-block"/>
        <w:numPr>
          <w:ilvl w:val="0"/>
          <w:numId w:val="4"/>
        </w:numPr>
        <w:rPr>
          <w:rFonts w:ascii="Open Sans" w:hAnsi="Open Sans" w:cs="Open Sans"/>
          <w:color w:val="333333"/>
          <w:sz w:val="22"/>
          <w:szCs w:val="22"/>
        </w:rPr>
      </w:pPr>
      <w:r w:rsidRPr="00B7300A">
        <w:rPr>
          <w:rStyle w:val="md-plain"/>
          <w:rFonts w:ascii="Open Sans" w:hAnsi="Open Sans" w:cs="Open Sans"/>
          <w:color w:val="333333"/>
          <w:sz w:val="22"/>
          <w:szCs w:val="22"/>
        </w:rPr>
        <w:t>Test per-command accounting:</w:t>
      </w:r>
    </w:p>
    <w:p w14:paraId="295A5CA6" w14:textId="77777777" w:rsidR="0030569A" w:rsidRPr="00B7300A" w:rsidRDefault="0030569A" w:rsidP="00EB5A98">
      <w:pPr>
        <w:pStyle w:val="md-end-block"/>
        <w:numPr>
          <w:ilvl w:val="1"/>
          <w:numId w:val="4"/>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These test cases will check if accounting log can send to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correctly.</w:t>
      </w:r>
    </w:p>
    <w:p w14:paraId="0AA114C4" w14:textId="77777777" w:rsidR="0030569A" w:rsidRPr="00B7300A" w:rsidRDefault="0030569A" w:rsidP="00EB5A98">
      <w:pPr>
        <w:pStyle w:val="md-end-block"/>
        <w:numPr>
          <w:ilvl w:val="1"/>
          <w:numId w:val="4"/>
        </w:numPr>
        <w:rPr>
          <w:rFonts w:ascii="Open Sans" w:hAnsi="Open Sans" w:cs="Open Sans"/>
          <w:color w:val="333333"/>
          <w:sz w:val="22"/>
          <w:szCs w:val="22"/>
        </w:rPr>
      </w:pPr>
      <w:r w:rsidRPr="00B7300A">
        <w:rPr>
          <w:rStyle w:val="md-plain"/>
          <w:rFonts w:ascii="Open Sans" w:hAnsi="Open Sans" w:cs="Open Sans"/>
          <w:color w:val="333333"/>
          <w:sz w:val="22"/>
          <w:szCs w:val="22"/>
        </w:rPr>
        <w:lastRenderedPageBreak/>
        <w:t>For security reason, sonic will replace password with '*' from accounting log, these test cases also will check if the password been replaced correctly.</w:t>
      </w:r>
    </w:p>
    <w:p w14:paraId="0FF61940" w14:textId="77777777" w:rsidR="00E778B5" w:rsidRPr="00B7300A" w:rsidRDefault="0030569A" w:rsidP="0030569A">
      <w:pPr>
        <w:pStyle w:val="md-end-block"/>
        <w:spacing w:before="192" w:beforeAutospacing="0" w:after="192" w:afterAutospacing="0"/>
        <w:rPr>
          <w:rStyle w:val="md-softbreak"/>
          <w:rFonts w:ascii="Open Sans" w:hAnsi="Open Sans" w:cs="Open Sans"/>
          <w:color w:val="333333"/>
          <w:sz w:val="22"/>
          <w:szCs w:val="22"/>
        </w:rPr>
      </w:pPr>
      <w:r w:rsidRPr="00B7300A">
        <w:rPr>
          <w:rStyle w:val="md-plain"/>
          <w:rFonts w:ascii="Open Sans" w:hAnsi="Open Sans" w:cs="Open Sans"/>
          <w:color w:val="333333"/>
          <w:sz w:val="22"/>
          <w:szCs w:val="22"/>
        </w:rPr>
        <w:t>Following table show the test case matrix:</w:t>
      </w:r>
    </w:p>
    <w:p w14:paraId="45D7FB2A" w14:textId="77777777" w:rsidR="00E778B5" w:rsidRPr="00B7300A" w:rsidRDefault="0030569A" w:rsidP="00E778B5">
      <w:pPr>
        <w:pStyle w:val="md-end-block"/>
        <w:spacing w:before="192" w:beforeAutospacing="0" w:after="192" w:afterAutospacing="0"/>
        <w:ind w:firstLine="720"/>
        <w:rPr>
          <w:rStyle w:val="md-softbreak"/>
          <w:rFonts w:ascii="Open Sans" w:hAnsi="Open Sans" w:cs="Open Sans"/>
          <w:color w:val="333333"/>
          <w:sz w:val="22"/>
          <w:szCs w:val="22"/>
        </w:rPr>
      </w:pPr>
      <w:r w:rsidRPr="00B7300A">
        <w:rPr>
          <w:rStyle w:val="md-plain"/>
          <w:rFonts w:ascii="Open Sans" w:hAnsi="Open Sans" w:cs="Open Sans"/>
          <w:color w:val="333333"/>
          <w:sz w:val="22"/>
          <w:szCs w:val="22"/>
        </w:rPr>
        <w:t xml:space="preserve">column header: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accounting setting</w:t>
      </w:r>
    </w:p>
    <w:p w14:paraId="577C5C24" w14:textId="77777777" w:rsidR="00E778B5" w:rsidRPr="00B7300A" w:rsidRDefault="0030569A" w:rsidP="00E778B5">
      <w:pPr>
        <w:pStyle w:val="md-end-block"/>
        <w:spacing w:before="192" w:beforeAutospacing="0" w:after="192" w:afterAutospacing="0"/>
        <w:ind w:firstLine="720"/>
        <w:rPr>
          <w:rStyle w:val="md-softbreak"/>
          <w:rFonts w:ascii="Open Sans" w:hAnsi="Open Sans" w:cs="Open Sans"/>
          <w:color w:val="333333"/>
          <w:sz w:val="22"/>
          <w:szCs w:val="22"/>
        </w:rPr>
      </w:pPr>
      <w:r w:rsidRPr="00B7300A">
        <w:rPr>
          <w:rStyle w:val="md-plain"/>
          <w:rFonts w:ascii="Open Sans" w:hAnsi="Open Sans" w:cs="Open Sans"/>
          <w:color w:val="333333"/>
          <w:sz w:val="22"/>
          <w:szCs w:val="22"/>
        </w:rPr>
        <w:t>row header: domain user operation</w:t>
      </w:r>
    </w:p>
    <w:p w14:paraId="60A6491D" w14:textId="5782FEF8" w:rsidR="0030569A" w:rsidRPr="00B7300A" w:rsidRDefault="0030569A" w:rsidP="00E778B5">
      <w:pPr>
        <w:pStyle w:val="md-end-block"/>
        <w:spacing w:before="192" w:beforeAutospacing="0" w:after="192" w:afterAutospacing="0"/>
        <w:ind w:firstLine="720"/>
        <w:rPr>
          <w:rFonts w:ascii="Open Sans" w:hAnsi="Open Sans" w:cs="Open Sans"/>
          <w:color w:val="333333"/>
          <w:sz w:val="22"/>
          <w:szCs w:val="22"/>
        </w:rPr>
      </w:pPr>
      <w:r w:rsidRPr="00B7300A">
        <w:rPr>
          <w:rStyle w:val="md-plain"/>
          <w:rFonts w:ascii="Open Sans" w:hAnsi="Open Sans" w:cs="Open Sans"/>
          <w:color w:val="333333"/>
          <w:sz w:val="22"/>
          <w:szCs w:val="22"/>
        </w:rPr>
        <w:t>cell: expected result.</w:t>
      </w:r>
    </w:p>
    <w:tbl>
      <w:tblPr>
        <w:tblW w:w="9972" w:type="dxa"/>
        <w:tblCellMar>
          <w:left w:w="0" w:type="dxa"/>
          <w:right w:w="0" w:type="dxa"/>
        </w:tblCellMar>
        <w:tblLook w:val="04A0" w:firstRow="1" w:lastRow="0" w:firstColumn="1" w:lastColumn="0" w:noHBand="0" w:noVBand="1"/>
      </w:tblPr>
      <w:tblGrid>
        <w:gridCol w:w="1725"/>
        <w:gridCol w:w="2520"/>
        <w:gridCol w:w="2880"/>
        <w:gridCol w:w="2847"/>
      </w:tblGrid>
      <w:tr w:rsidR="00B7300A" w:rsidRPr="00B7300A" w14:paraId="66F8AE2C" w14:textId="77777777" w:rsidTr="00B7300A">
        <w:trPr>
          <w:trHeight w:val="489"/>
          <w:tblHeader/>
        </w:trPr>
        <w:tc>
          <w:tcPr>
            <w:tcW w:w="1725"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664FDA4A" w14:textId="77777777" w:rsidR="0030569A" w:rsidRPr="00B7300A" w:rsidRDefault="0030569A">
            <w:pPr>
              <w:rPr>
                <w:rFonts w:ascii="Open Sans" w:hAnsi="Open Sans" w:cs="Open Sans"/>
                <w:color w:val="333333"/>
                <w:sz w:val="22"/>
                <w:szCs w:val="22"/>
              </w:rPr>
            </w:pPr>
          </w:p>
        </w:tc>
        <w:tc>
          <w:tcPr>
            <w:tcW w:w="252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20763349" w14:textId="77777777" w:rsidR="0030569A" w:rsidRPr="00B7300A" w:rsidRDefault="0030569A">
            <w:pPr>
              <w:jc w:val="center"/>
              <w:rPr>
                <w:b/>
                <w:bCs/>
                <w:sz w:val="22"/>
                <w:szCs w:val="22"/>
              </w:rPr>
            </w:pPr>
            <w:r w:rsidRPr="00B7300A">
              <w:rPr>
                <w:rStyle w:val="md-plain"/>
                <w:b/>
                <w:bCs/>
                <w:sz w:val="22"/>
                <w:szCs w:val="22"/>
              </w:rPr>
              <w:t>‘</w:t>
            </w:r>
            <w:proofErr w:type="spellStart"/>
            <w:r w:rsidRPr="00B7300A">
              <w:rPr>
                <w:rStyle w:val="md-plain"/>
                <w:b/>
                <w:bCs/>
                <w:sz w:val="22"/>
                <w:szCs w:val="22"/>
              </w:rPr>
              <w:t>tacacs</w:t>
            </w:r>
            <w:proofErr w:type="spellEnd"/>
            <w:r w:rsidRPr="00B7300A">
              <w:rPr>
                <w:rStyle w:val="md-plain"/>
                <w:b/>
                <w:bCs/>
                <w:sz w:val="22"/>
                <w:szCs w:val="22"/>
              </w:rPr>
              <w:t>+'</w:t>
            </w:r>
          </w:p>
        </w:tc>
        <w:tc>
          <w:tcPr>
            <w:tcW w:w="2880"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719A284C" w14:textId="77777777" w:rsidR="0030569A" w:rsidRPr="00B7300A" w:rsidRDefault="0030569A">
            <w:pPr>
              <w:jc w:val="center"/>
              <w:rPr>
                <w:b/>
                <w:bCs/>
                <w:sz w:val="22"/>
                <w:szCs w:val="22"/>
              </w:rPr>
            </w:pPr>
            <w:r w:rsidRPr="00B7300A">
              <w:rPr>
                <w:rStyle w:val="md-plain"/>
                <w:b/>
                <w:bCs/>
                <w:sz w:val="22"/>
                <w:szCs w:val="22"/>
              </w:rPr>
              <w:t>'</w:t>
            </w:r>
            <w:proofErr w:type="spellStart"/>
            <w:r w:rsidRPr="00B7300A">
              <w:rPr>
                <w:rStyle w:val="md-plain"/>
                <w:b/>
                <w:bCs/>
                <w:sz w:val="22"/>
                <w:szCs w:val="22"/>
              </w:rPr>
              <w:t>tacacs</w:t>
            </w:r>
            <w:proofErr w:type="spellEnd"/>
            <w:r w:rsidRPr="00B7300A">
              <w:rPr>
                <w:rStyle w:val="md-plain"/>
                <w:b/>
                <w:bCs/>
                <w:sz w:val="22"/>
                <w:szCs w:val="22"/>
              </w:rPr>
              <w:t>+ local'</w:t>
            </w:r>
          </w:p>
        </w:tc>
        <w:tc>
          <w:tcPr>
            <w:tcW w:w="2847" w:type="dxa"/>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208CEF7" w14:textId="77777777" w:rsidR="0030569A" w:rsidRPr="00B7300A" w:rsidRDefault="0030569A">
            <w:pPr>
              <w:jc w:val="center"/>
              <w:rPr>
                <w:b/>
                <w:bCs/>
                <w:sz w:val="22"/>
                <w:szCs w:val="22"/>
              </w:rPr>
            </w:pPr>
            <w:r w:rsidRPr="00B7300A">
              <w:rPr>
                <w:rStyle w:val="md-plain"/>
                <w:b/>
                <w:bCs/>
                <w:sz w:val="22"/>
                <w:szCs w:val="22"/>
              </w:rPr>
              <w:t>'local'</w:t>
            </w:r>
          </w:p>
        </w:tc>
      </w:tr>
      <w:tr w:rsidR="0030569A" w:rsidRPr="00B7300A" w14:paraId="063903CD" w14:textId="77777777" w:rsidTr="00B7300A">
        <w:trPr>
          <w:trHeight w:val="781"/>
        </w:trPr>
        <w:tc>
          <w:tcPr>
            <w:tcW w:w="1725"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D3EC305" w14:textId="77777777" w:rsidR="0030569A" w:rsidRPr="00B7300A" w:rsidRDefault="0030569A">
            <w:pPr>
              <w:rPr>
                <w:sz w:val="22"/>
                <w:szCs w:val="22"/>
              </w:rPr>
            </w:pPr>
            <w:r w:rsidRPr="00B7300A">
              <w:rPr>
                <w:rStyle w:val="md-plain"/>
                <w:sz w:val="22"/>
                <w:szCs w:val="22"/>
              </w:rPr>
              <w:t>Run command</w:t>
            </w:r>
          </w:p>
        </w:tc>
        <w:tc>
          <w:tcPr>
            <w:tcW w:w="252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BCC8C62" w14:textId="717185AF" w:rsidR="0030569A" w:rsidRPr="00B7300A" w:rsidRDefault="0030569A">
            <w:pPr>
              <w:rPr>
                <w:sz w:val="22"/>
                <w:szCs w:val="22"/>
              </w:rPr>
            </w:pPr>
            <w:r w:rsidRPr="00B7300A">
              <w:rPr>
                <w:rStyle w:val="md-plain"/>
                <w:sz w:val="22"/>
                <w:szCs w:val="22"/>
              </w:rPr>
              <w:t xml:space="preserve">Accounting </w:t>
            </w:r>
            <w:r w:rsidR="00B7300A" w:rsidRPr="00B7300A">
              <w:rPr>
                <w:rStyle w:val="md-plain"/>
                <w:sz w:val="22"/>
                <w:szCs w:val="22"/>
              </w:rPr>
              <w:t>logs</w:t>
            </w:r>
            <w:r w:rsidRPr="00B7300A">
              <w:rPr>
                <w:rStyle w:val="md-plain"/>
                <w:sz w:val="22"/>
                <w:szCs w:val="22"/>
              </w:rPr>
              <w:t xml:space="preserve"> send to server-side log</w:t>
            </w:r>
          </w:p>
        </w:tc>
        <w:tc>
          <w:tcPr>
            <w:tcW w:w="2880"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1323EEE" w14:textId="5D614E0B" w:rsidR="0030569A" w:rsidRPr="00B7300A" w:rsidRDefault="0030569A">
            <w:pPr>
              <w:rPr>
                <w:sz w:val="22"/>
                <w:szCs w:val="22"/>
              </w:rPr>
            </w:pPr>
            <w:r w:rsidRPr="00B7300A">
              <w:rPr>
                <w:rStyle w:val="md-plain"/>
                <w:sz w:val="22"/>
                <w:szCs w:val="22"/>
              </w:rPr>
              <w:t xml:space="preserve">Accounting </w:t>
            </w:r>
            <w:r w:rsidR="00B7300A" w:rsidRPr="00B7300A">
              <w:rPr>
                <w:rStyle w:val="md-plain"/>
                <w:sz w:val="22"/>
                <w:szCs w:val="22"/>
              </w:rPr>
              <w:t>logs</w:t>
            </w:r>
            <w:r w:rsidRPr="00B7300A">
              <w:rPr>
                <w:rStyle w:val="md-plain"/>
                <w:sz w:val="22"/>
                <w:szCs w:val="22"/>
              </w:rPr>
              <w:t xml:space="preserve"> exist in both server-side log and local log</w:t>
            </w:r>
          </w:p>
        </w:tc>
        <w:tc>
          <w:tcPr>
            <w:tcW w:w="2847" w:type="dxa"/>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FA4F432" w14:textId="5341EB30" w:rsidR="0030569A" w:rsidRPr="00B7300A" w:rsidRDefault="0030569A">
            <w:pPr>
              <w:rPr>
                <w:sz w:val="22"/>
                <w:szCs w:val="22"/>
              </w:rPr>
            </w:pPr>
            <w:r w:rsidRPr="00B7300A">
              <w:rPr>
                <w:rStyle w:val="md-plain"/>
                <w:sz w:val="22"/>
                <w:szCs w:val="22"/>
              </w:rPr>
              <w:t xml:space="preserve">Accounting </w:t>
            </w:r>
            <w:r w:rsidR="00B7300A" w:rsidRPr="00B7300A">
              <w:rPr>
                <w:rStyle w:val="md-plain"/>
                <w:sz w:val="22"/>
                <w:szCs w:val="22"/>
              </w:rPr>
              <w:t>logs</w:t>
            </w:r>
            <w:r w:rsidRPr="00B7300A">
              <w:rPr>
                <w:rStyle w:val="md-plain"/>
                <w:sz w:val="22"/>
                <w:szCs w:val="22"/>
              </w:rPr>
              <w:t xml:space="preserve"> exist in local log</w:t>
            </w:r>
          </w:p>
        </w:tc>
      </w:tr>
      <w:tr w:rsidR="00B7300A" w:rsidRPr="00B7300A" w14:paraId="6C672C33" w14:textId="77777777" w:rsidTr="00B7300A">
        <w:trPr>
          <w:trHeight w:val="781"/>
        </w:trPr>
        <w:tc>
          <w:tcPr>
            <w:tcW w:w="1725"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54537696" w14:textId="77777777" w:rsidR="0030569A" w:rsidRPr="00B7300A" w:rsidRDefault="0030569A">
            <w:pPr>
              <w:rPr>
                <w:sz w:val="22"/>
                <w:szCs w:val="22"/>
              </w:rPr>
            </w:pPr>
            <w:r w:rsidRPr="00B7300A">
              <w:rPr>
                <w:rStyle w:val="md-plain"/>
                <w:sz w:val="22"/>
                <w:szCs w:val="22"/>
              </w:rPr>
              <w:t>Run command with password</w:t>
            </w:r>
          </w:p>
        </w:tc>
        <w:tc>
          <w:tcPr>
            <w:tcW w:w="252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20F92B4A" w14:textId="77777777" w:rsidR="0030569A" w:rsidRPr="00B7300A" w:rsidRDefault="0030569A">
            <w:pPr>
              <w:rPr>
                <w:sz w:val="22"/>
                <w:szCs w:val="22"/>
              </w:rPr>
            </w:pPr>
            <w:r w:rsidRPr="00B7300A">
              <w:rPr>
                <w:rStyle w:val="md-plain"/>
                <w:sz w:val="22"/>
                <w:szCs w:val="22"/>
              </w:rPr>
              <w:t>Password been replaced with * in server-side log</w:t>
            </w:r>
          </w:p>
        </w:tc>
        <w:tc>
          <w:tcPr>
            <w:tcW w:w="2880"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11FE84B6" w14:textId="77777777" w:rsidR="0030569A" w:rsidRPr="00B7300A" w:rsidRDefault="0030569A">
            <w:pPr>
              <w:rPr>
                <w:sz w:val="22"/>
                <w:szCs w:val="22"/>
              </w:rPr>
            </w:pPr>
            <w:r w:rsidRPr="00B7300A">
              <w:rPr>
                <w:rStyle w:val="md-plain"/>
                <w:sz w:val="22"/>
                <w:szCs w:val="22"/>
              </w:rPr>
              <w:t>Password been replaced with * in both server-side log and local log</w:t>
            </w:r>
          </w:p>
        </w:tc>
        <w:tc>
          <w:tcPr>
            <w:tcW w:w="2847" w:type="dxa"/>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C35F0E3" w14:textId="77777777" w:rsidR="0030569A" w:rsidRPr="00B7300A" w:rsidRDefault="0030569A">
            <w:pPr>
              <w:rPr>
                <w:sz w:val="22"/>
                <w:szCs w:val="22"/>
              </w:rPr>
            </w:pPr>
            <w:r w:rsidRPr="00B7300A">
              <w:rPr>
                <w:rStyle w:val="md-plain"/>
                <w:sz w:val="22"/>
                <w:szCs w:val="22"/>
              </w:rPr>
              <w:t>Password been replaced with * in local log</w:t>
            </w:r>
          </w:p>
        </w:tc>
      </w:tr>
    </w:tbl>
    <w:p w14:paraId="4D17848E" w14:textId="77777777" w:rsidR="0030569A" w:rsidRPr="00B7300A" w:rsidRDefault="0030569A" w:rsidP="0030569A">
      <w:pPr>
        <w:pStyle w:val="Heading1"/>
        <w:pBdr>
          <w:bottom w:val="single" w:sz="6" w:space="0" w:color="EEEEEE"/>
        </w:pBdr>
        <w:rPr>
          <w:rFonts w:ascii="Open Sans" w:hAnsi="Open Sans" w:cs="Open Sans"/>
          <w:color w:val="333333"/>
          <w:sz w:val="28"/>
          <w:szCs w:val="28"/>
        </w:rPr>
      </w:pPr>
      <w:r w:rsidRPr="00B7300A">
        <w:rPr>
          <w:rStyle w:val="md-plain"/>
          <w:rFonts w:ascii="Open Sans" w:hAnsi="Open Sans" w:cs="Open Sans"/>
          <w:color w:val="333333"/>
          <w:sz w:val="28"/>
          <w:szCs w:val="28"/>
        </w:rPr>
        <w:t>1 Test per-command authorization accept/deny user command</w:t>
      </w:r>
    </w:p>
    <w:p w14:paraId="1A45284F" w14:textId="77777777" w:rsidR="0030569A" w:rsidRPr="00B7300A" w:rsidRDefault="0030569A" w:rsidP="0030569A">
      <w:pPr>
        <w:pStyle w:val="Heading2"/>
        <w:pBdr>
          <w:bottom w:val="single" w:sz="6" w:space="0" w:color="EEEEEE"/>
        </w:pBdr>
        <w:rPr>
          <w:rFonts w:ascii="Open Sans" w:hAnsi="Open Sans" w:cs="Open Sans"/>
          <w:color w:val="333333"/>
          <w:sz w:val="24"/>
          <w:szCs w:val="24"/>
        </w:rPr>
      </w:pPr>
      <w:r w:rsidRPr="00B7300A">
        <w:rPr>
          <w:rStyle w:val="md-plain"/>
          <w:rFonts w:ascii="Open Sans" w:hAnsi="Open Sans" w:cs="Open Sans"/>
          <w:color w:val="333333"/>
          <w:sz w:val="24"/>
          <w:szCs w:val="24"/>
        </w:rPr>
        <w:t>1.1 Test per-command authorization set to '</w:t>
      </w:r>
      <w:proofErr w:type="spellStart"/>
      <w:r w:rsidRPr="00B7300A">
        <w:rPr>
          <w:rStyle w:val="md-plain"/>
          <w:rFonts w:ascii="Open Sans" w:hAnsi="Open Sans" w:cs="Open Sans"/>
          <w:color w:val="333333"/>
          <w:sz w:val="24"/>
          <w:szCs w:val="24"/>
        </w:rPr>
        <w:t>tacacs</w:t>
      </w:r>
      <w:proofErr w:type="spellEnd"/>
      <w:r w:rsidRPr="00B7300A">
        <w:rPr>
          <w:rStyle w:val="md-plain"/>
          <w:rFonts w:ascii="Open Sans" w:hAnsi="Open Sans" w:cs="Open Sans"/>
          <w:color w:val="333333"/>
          <w:sz w:val="24"/>
          <w:szCs w:val="24"/>
        </w:rPr>
        <w:t>+'</w:t>
      </w:r>
    </w:p>
    <w:p w14:paraId="6A2827AD"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Prepare steps:</w:t>
      </w:r>
    </w:p>
    <w:p w14:paraId="218714E8" w14:textId="77777777" w:rsidR="0030569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Set device per-command authorization to '</w:t>
      </w:r>
      <w:proofErr w:type="spellStart"/>
      <w:r>
        <w:rPr>
          <w:rFonts w:ascii="var(--monospace)" w:hAnsi="var(--monospace)"/>
          <w:color w:val="333333"/>
          <w:sz w:val="22"/>
          <w:szCs w:val="22"/>
        </w:rPr>
        <w:t>tacacs</w:t>
      </w:r>
      <w:proofErr w:type="spellEnd"/>
      <w:r>
        <w:rPr>
          <w:rFonts w:ascii="var(--monospace)" w:hAnsi="var(--monospace)"/>
          <w:color w:val="333333"/>
          <w:sz w:val="22"/>
          <w:szCs w:val="22"/>
        </w:rPr>
        <w:t>+' with following command:</w:t>
      </w:r>
      <w:r>
        <w:rPr>
          <w:rFonts w:ascii="var(--monospace)" w:hAnsi="var(--monospace)"/>
          <w:color w:val="333333"/>
          <w:sz w:val="22"/>
          <w:szCs w:val="22"/>
        </w:rPr>
        <w:br/>
        <w:t xml:space="preserve">  </w:t>
      </w:r>
      <w:proofErr w:type="spellStart"/>
      <w:r>
        <w:rPr>
          <w:rFonts w:ascii="var(--monospace)" w:hAnsi="var(--monospace)"/>
          <w:color w:val="333333"/>
          <w:sz w:val="22"/>
          <w:szCs w:val="22"/>
        </w:rPr>
        <w:t>sudo</w:t>
      </w:r>
      <w:proofErr w:type="spellEnd"/>
      <w:r>
        <w:rPr>
          <w:rFonts w:ascii="var(--monospace)" w:hAnsi="var(--monospace)"/>
          <w:color w:val="333333"/>
          <w:sz w:val="22"/>
          <w:szCs w:val="22"/>
        </w:rPr>
        <w:t xml:space="preserve"> config </w:t>
      </w:r>
      <w:proofErr w:type="spellStart"/>
      <w:r>
        <w:rPr>
          <w:rFonts w:ascii="var(--monospace)" w:hAnsi="var(--monospace)"/>
          <w:color w:val="333333"/>
          <w:sz w:val="22"/>
          <w:szCs w:val="22"/>
        </w:rPr>
        <w:t>aaa</w:t>
      </w:r>
      <w:proofErr w:type="spellEnd"/>
      <w:r>
        <w:rPr>
          <w:rFonts w:ascii="var(--monospace)" w:hAnsi="var(--monospace)"/>
          <w:color w:val="333333"/>
          <w:sz w:val="22"/>
          <w:szCs w:val="22"/>
        </w:rPr>
        <w:t xml:space="preserve"> authorization </w:t>
      </w:r>
      <w:proofErr w:type="spellStart"/>
      <w:r>
        <w:rPr>
          <w:rFonts w:ascii="var(--monospace)" w:hAnsi="var(--monospace)"/>
          <w:color w:val="333333"/>
          <w:sz w:val="22"/>
          <w:szCs w:val="22"/>
        </w:rPr>
        <w:t>tacacs</w:t>
      </w:r>
      <w:proofErr w:type="spellEnd"/>
      <w:r>
        <w:rPr>
          <w:rFonts w:ascii="var(--monospace)" w:hAnsi="var(--monospace)"/>
          <w:color w:val="333333"/>
          <w:sz w:val="22"/>
          <w:szCs w:val="22"/>
        </w:rPr>
        <w:t>+</w:t>
      </w:r>
    </w:p>
    <w:p w14:paraId="5639C1D3" w14:textId="5C1FA01E"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 xml:space="preserve">1.1.1 Test domain user can run command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t>
      </w:r>
      <w:r w:rsidR="00B7300A" w:rsidRPr="00B7300A">
        <w:rPr>
          <w:rStyle w:val="md-plain"/>
          <w:rFonts w:ascii="Open Sans" w:hAnsi="Open Sans" w:cs="Open Sans"/>
          <w:color w:val="333333"/>
          <w:sz w:val="22"/>
          <w:szCs w:val="22"/>
        </w:rPr>
        <w:t>whitelist</w:t>
      </w:r>
    </w:p>
    <w:p w14:paraId="00CDA8AD" w14:textId="147FF98C" w:rsidR="0030569A" w:rsidRPr="00B7300A" w:rsidRDefault="0030569A" w:rsidP="00EB5A98">
      <w:pPr>
        <w:pStyle w:val="md-end-block"/>
        <w:numPr>
          <w:ilvl w:val="0"/>
          <w:numId w:val="5"/>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domain user can run command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t>
      </w:r>
      <w:r w:rsidR="00B7300A" w:rsidRPr="00B7300A">
        <w:rPr>
          <w:rStyle w:val="md-plain"/>
          <w:rFonts w:ascii="Open Sans" w:hAnsi="Open Sans" w:cs="Open Sans"/>
          <w:color w:val="333333"/>
          <w:sz w:val="22"/>
          <w:szCs w:val="22"/>
        </w:rPr>
        <w:t>whitelist</w:t>
      </w:r>
      <w:r w:rsidRPr="00B7300A">
        <w:rPr>
          <w:rStyle w:val="md-plain"/>
          <w:rFonts w:ascii="Open Sans" w:hAnsi="Open Sans" w:cs="Open Sans"/>
          <w:color w:val="333333"/>
          <w:sz w:val="22"/>
          <w:szCs w:val="22"/>
        </w:rPr>
        <w:t>.</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6CCCB356"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0408D6D2"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6225D695"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success, and output AAA setting in console.</w:t>
      </w:r>
    </w:p>
    <w:p w14:paraId="60A5F6FB"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lastRenderedPageBreak/>
        <w:t xml:space="preserve">1.1.2 Test domain user can't run command not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p>
    <w:p w14:paraId="5A00E7C1" w14:textId="77777777" w:rsidR="0030569A" w:rsidRPr="00B7300A" w:rsidRDefault="0030569A" w:rsidP="00EB5A98">
      <w:pPr>
        <w:pStyle w:val="md-end-block"/>
        <w:numPr>
          <w:ilvl w:val="0"/>
          <w:numId w:val="6"/>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domain user can't run command not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6FC7B884"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5BFEA540"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5316677C"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denied with following message:</w:t>
      </w:r>
      <w:r w:rsidRPr="00B7300A">
        <w:rPr>
          <w:rFonts w:ascii="var(--monospace)" w:hAnsi="var(--monospace)"/>
          <w:color w:val="333333"/>
          <w:sz w:val="22"/>
          <w:szCs w:val="22"/>
        </w:rPr>
        <w:br/>
        <w:t>  '/</w:t>
      </w:r>
      <w:proofErr w:type="spellStart"/>
      <w:r w:rsidRPr="00B7300A">
        <w:rPr>
          <w:rFonts w:ascii="var(--monospace)" w:hAnsi="var(--monospace)"/>
          <w:color w:val="333333"/>
          <w:sz w:val="22"/>
          <w:szCs w:val="22"/>
        </w:rPr>
        <w:t>usr</w:t>
      </w:r>
      <w:proofErr w:type="spellEnd"/>
      <w:r w:rsidRPr="00B7300A">
        <w:rPr>
          <w:rFonts w:ascii="var(--monospace)" w:hAnsi="var(--monospace)"/>
          <w:color w:val="333333"/>
          <w:sz w:val="22"/>
          <w:szCs w:val="22"/>
        </w:rPr>
        <w:t>/bin/config authorize failed by TACACS+ with given arguments, not executing'</w:t>
      </w:r>
    </w:p>
    <w:p w14:paraId="1D8CD4B8" w14:textId="77777777" w:rsidR="0030569A" w:rsidRPr="00B7300A" w:rsidRDefault="0030569A" w:rsidP="0030569A">
      <w:pPr>
        <w:pStyle w:val="Heading2"/>
        <w:pBdr>
          <w:bottom w:val="single" w:sz="6" w:space="0" w:color="EEEEEE"/>
        </w:pBdr>
        <w:rPr>
          <w:rFonts w:ascii="Open Sans" w:hAnsi="Open Sans" w:cs="Open Sans"/>
          <w:color w:val="333333"/>
          <w:sz w:val="24"/>
          <w:szCs w:val="24"/>
        </w:rPr>
      </w:pPr>
      <w:r w:rsidRPr="00B7300A">
        <w:rPr>
          <w:rStyle w:val="md-plain"/>
          <w:rFonts w:ascii="Open Sans" w:hAnsi="Open Sans" w:cs="Open Sans"/>
          <w:color w:val="333333"/>
          <w:sz w:val="24"/>
          <w:szCs w:val="24"/>
        </w:rPr>
        <w:t>1.2 Test per-command authorization set to '</w:t>
      </w:r>
      <w:proofErr w:type="spellStart"/>
      <w:r w:rsidRPr="00B7300A">
        <w:rPr>
          <w:rStyle w:val="md-plain"/>
          <w:rFonts w:ascii="Open Sans" w:hAnsi="Open Sans" w:cs="Open Sans"/>
          <w:color w:val="333333"/>
          <w:sz w:val="24"/>
          <w:szCs w:val="24"/>
        </w:rPr>
        <w:t>tacacs</w:t>
      </w:r>
      <w:proofErr w:type="spellEnd"/>
      <w:r w:rsidRPr="00B7300A">
        <w:rPr>
          <w:rStyle w:val="md-plain"/>
          <w:rFonts w:ascii="Open Sans" w:hAnsi="Open Sans" w:cs="Open Sans"/>
          <w:color w:val="333333"/>
          <w:sz w:val="24"/>
          <w:szCs w:val="24"/>
        </w:rPr>
        <w:t>+ local'</w:t>
      </w:r>
    </w:p>
    <w:p w14:paraId="3EC95410"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Prepare steps:</w:t>
      </w:r>
    </w:p>
    <w:p w14:paraId="4CAAACA6"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Set device per-command authorization to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local' with following command:</w:t>
      </w:r>
      <w:r w:rsidRPr="00B7300A">
        <w:rPr>
          <w:rFonts w:ascii="var(--monospace)" w:hAnsi="var(--monospace)"/>
          <w:color w:val="333333"/>
          <w:sz w:val="22"/>
          <w:szCs w:val="22"/>
        </w:rPr>
        <w:br/>
        <w:t xml:space="preserve">  </w:t>
      </w:r>
      <w:proofErr w:type="spellStart"/>
      <w:r w:rsidRPr="00B7300A">
        <w:rPr>
          <w:rFonts w:ascii="var(--monospace)" w:hAnsi="var(--monospace)"/>
          <w:color w:val="333333"/>
          <w:sz w:val="22"/>
          <w:szCs w:val="22"/>
        </w:rPr>
        <w:t>sudo</w:t>
      </w:r>
      <w:proofErr w:type="spellEnd"/>
      <w:r w:rsidRPr="00B7300A">
        <w:rPr>
          <w:rFonts w:ascii="var(--monospace)" w:hAnsi="var(--monospace)"/>
          <w:color w:val="333333"/>
          <w:sz w:val="22"/>
          <w:szCs w:val="22"/>
        </w:rPr>
        <w:t xml:space="preserve">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xml:space="preserve"> authorization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local'</w:t>
      </w:r>
    </w:p>
    <w:p w14:paraId="4AAE370B"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 xml:space="preserve">1.2.1 Test domain user can run command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p>
    <w:p w14:paraId="18827990" w14:textId="77777777" w:rsidR="0030569A" w:rsidRPr="00B7300A" w:rsidRDefault="0030569A" w:rsidP="00EB5A98">
      <w:pPr>
        <w:pStyle w:val="md-end-block"/>
        <w:numPr>
          <w:ilvl w:val="0"/>
          <w:numId w:val="7"/>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domain user can run command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607E579C"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69F3F4C1"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4F017E55"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success, and output AAA setting in console.</w:t>
      </w:r>
    </w:p>
    <w:p w14:paraId="07586424"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 xml:space="preserve">1.2.2 Test domain user can't run command not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p>
    <w:p w14:paraId="650663B6" w14:textId="77777777" w:rsidR="0030569A" w:rsidRPr="00B7300A" w:rsidRDefault="0030569A" w:rsidP="00EB5A98">
      <w:pPr>
        <w:pStyle w:val="md-end-block"/>
        <w:numPr>
          <w:ilvl w:val="0"/>
          <w:numId w:val="8"/>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domain user can't run command not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412C2485"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5581CF44"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6FF95272"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denied with following message:</w:t>
      </w:r>
      <w:r w:rsidRPr="00B7300A">
        <w:rPr>
          <w:rFonts w:ascii="var(--monospace)" w:hAnsi="var(--monospace)"/>
          <w:color w:val="333333"/>
          <w:sz w:val="22"/>
          <w:szCs w:val="22"/>
        </w:rPr>
        <w:br/>
        <w:t>  '/</w:t>
      </w:r>
      <w:proofErr w:type="spellStart"/>
      <w:r w:rsidRPr="00B7300A">
        <w:rPr>
          <w:rFonts w:ascii="var(--monospace)" w:hAnsi="var(--monospace)"/>
          <w:color w:val="333333"/>
          <w:sz w:val="22"/>
          <w:szCs w:val="22"/>
        </w:rPr>
        <w:t>usr</w:t>
      </w:r>
      <w:proofErr w:type="spellEnd"/>
      <w:r w:rsidRPr="00B7300A">
        <w:rPr>
          <w:rFonts w:ascii="var(--monospace)" w:hAnsi="var(--monospace)"/>
          <w:color w:val="333333"/>
          <w:sz w:val="22"/>
          <w:szCs w:val="22"/>
        </w:rPr>
        <w:t>/bin/config authorize failed by TACACS+ with given arguments, not executing'</w:t>
      </w:r>
    </w:p>
    <w:p w14:paraId="4ADCCB16" w14:textId="77777777" w:rsidR="0030569A" w:rsidRPr="00B7300A" w:rsidRDefault="0030569A" w:rsidP="0030569A">
      <w:pPr>
        <w:pStyle w:val="Heading2"/>
        <w:pBdr>
          <w:bottom w:val="single" w:sz="6" w:space="0" w:color="EEEEEE"/>
        </w:pBdr>
        <w:rPr>
          <w:rFonts w:ascii="Open Sans" w:hAnsi="Open Sans" w:cs="Open Sans"/>
          <w:color w:val="333333"/>
          <w:sz w:val="24"/>
          <w:szCs w:val="24"/>
        </w:rPr>
      </w:pPr>
      <w:r w:rsidRPr="00B7300A">
        <w:rPr>
          <w:rStyle w:val="md-plain"/>
          <w:rFonts w:ascii="Open Sans" w:hAnsi="Open Sans" w:cs="Open Sans"/>
          <w:color w:val="333333"/>
          <w:sz w:val="24"/>
          <w:szCs w:val="24"/>
        </w:rPr>
        <w:lastRenderedPageBreak/>
        <w:t>1.3 Test per-command authorization set to 'local'</w:t>
      </w:r>
    </w:p>
    <w:p w14:paraId="1367E595"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Prepare steps:</w:t>
      </w:r>
    </w:p>
    <w:p w14:paraId="13DF4FC3"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Set device per-command authorization to 'local' with following command:</w:t>
      </w:r>
      <w:r w:rsidRPr="00B7300A">
        <w:rPr>
          <w:rFonts w:ascii="var(--monospace)" w:hAnsi="var(--monospace)"/>
          <w:color w:val="333333"/>
          <w:sz w:val="22"/>
          <w:szCs w:val="22"/>
        </w:rPr>
        <w:br/>
        <w:t xml:space="preserve">  </w:t>
      </w:r>
      <w:proofErr w:type="spellStart"/>
      <w:r w:rsidRPr="00B7300A">
        <w:rPr>
          <w:rFonts w:ascii="var(--monospace)" w:hAnsi="var(--monospace)"/>
          <w:color w:val="333333"/>
          <w:sz w:val="22"/>
          <w:szCs w:val="22"/>
        </w:rPr>
        <w:t>sudo</w:t>
      </w:r>
      <w:proofErr w:type="spellEnd"/>
      <w:r w:rsidRPr="00B7300A">
        <w:rPr>
          <w:rFonts w:ascii="var(--monospace)" w:hAnsi="var(--monospace)"/>
          <w:color w:val="333333"/>
          <w:sz w:val="22"/>
          <w:szCs w:val="22"/>
        </w:rPr>
        <w:t xml:space="preserve">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xml:space="preserve"> authorization local</w:t>
      </w:r>
    </w:p>
    <w:p w14:paraId="79039C04"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1.3.1 Test domain user can run command with local permission</w:t>
      </w:r>
    </w:p>
    <w:p w14:paraId="1A853DCA" w14:textId="77777777" w:rsidR="0030569A" w:rsidRPr="00B7300A" w:rsidRDefault="0030569A" w:rsidP="00EB5A98">
      <w:pPr>
        <w:pStyle w:val="md-end-block"/>
        <w:numPr>
          <w:ilvl w:val="0"/>
          <w:numId w:val="9"/>
        </w:numPr>
        <w:rPr>
          <w:rFonts w:ascii="Open Sans" w:hAnsi="Open Sans" w:cs="Open Sans"/>
          <w:color w:val="333333"/>
          <w:sz w:val="22"/>
          <w:szCs w:val="22"/>
        </w:rPr>
      </w:pPr>
      <w:r w:rsidRPr="00B7300A">
        <w:rPr>
          <w:rStyle w:val="md-plain"/>
          <w:rFonts w:ascii="Open Sans" w:hAnsi="Open Sans" w:cs="Open Sans"/>
          <w:color w:val="333333"/>
          <w:sz w:val="22"/>
          <w:szCs w:val="22"/>
        </w:rPr>
        <w:t>Test domain user can run command when user have local permission to run the command.</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04A03D70"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12619701"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44EAC65F"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success, and output AAA setting in console.</w:t>
      </w:r>
    </w:p>
    <w:p w14:paraId="7DC90F83"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 xml:space="preserve">1.3.2 Test domain user can't run command when user </w:t>
      </w:r>
      <w:proofErr w:type="gramStart"/>
      <w:r w:rsidRPr="00B7300A">
        <w:rPr>
          <w:rStyle w:val="md-plain"/>
          <w:rFonts w:ascii="Open Sans" w:hAnsi="Open Sans" w:cs="Open Sans"/>
          <w:color w:val="333333"/>
          <w:sz w:val="22"/>
          <w:szCs w:val="22"/>
        </w:rPr>
        <w:t>not have</w:t>
      </w:r>
      <w:proofErr w:type="gramEnd"/>
      <w:r w:rsidRPr="00B7300A">
        <w:rPr>
          <w:rStyle w:val="md-plain"/>
          <w:rFonts w:ascii="Open Sans" w:hAnsi="Open Sans" w:cs="Open Sans"/>
          <w:color w:val="333333"/>
          <w:sz w:val="22"/>
          <w:szCs w:val="22"/>
        </w:rPr>
        <w:t xml:space="preserve"> local permission</w:t>
      </w:r>
    </w:p>
    <w:p w14:paraId="25650F19" w14:textId="77777777" w:rsidR="0030569A" w:rsidRPr="00B7300A" w:rsidRDefault="0030569A" w:rsidP="00EB5A98">
      <w:pPr>
        <w:pStyle w:val="md-end-block"/>
        <w:numPr>
          <w:ilvl w:val="0"/>
          <w:numId w:val="10"/>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domain user can't run command when user </w:t>
      </w:r>
      <w:proofErr w:type="gramStart"/>
      <w:r w:rsidRPr="00B7300A">
        <w:rPr>
          <w:rStyle w:val="md-plain"/>
          <w:rFonts w:ascii="Open Sans" w:hAnsi="Open Sans" w:cs="Open Sans"/>
          <w:color w:val="333333"/>
          <w:sz w:val="22"/>
          <w:szCs w:val="22"/>
        </w:rPr>
        <w:t>not have</w:t>
      </w:r>
      <w:proofErr w:type="gramEnd"/>
      <w:r w:rsidRPr="00B7300A">
        <w:rPr>
          <w:rStyle w:val="md-plain"/>
          <w:rFonts w:ascii="Open Sans" w:hAnsi="Open Sans" w:cs="Open Sans"/>
          <w:color w:val="333333"/>
          <w:sz w:val="22"/>
          <w:szCs w:val="22"/>
        </w:rPr>
        <w:t xml:space="preserve"> local permission to run the command.</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31010B53"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101C2F72"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2454D60C"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failed with following message:</w:t>
      </w:r>
      <w:r w:rsidRPr="00B7300A">
        <w:rPr>
          <w:rFonts w:ascii="var(--monospace)" w:hAnsi="var(--monospace)"/>
          <w:color w:val="333333"/>
          <w:sz w:val="22"/>
          <w:szCs w:val="22"/>
        </w:rPr>
        <w:br/>
        <w:t>  'Root privileges are required for this operation'</w:t>
      </w:r>
    </w:p>
    <w:p w14:paraId="65A45596" w14:textId="77777777" w:rsidR="0030569A" w:rsidRPr="00B7300A" w:rsidRDefault="0030569A" w:rsidP="0030569A">
      <w:pPr>
        <w:pStyle w:val="Heading1"/>
        <w:pBdr>
          <w:bottom w:val="single" w:sz="6" w:space="0" w:color="EEEEEE"/>
        </w:pBdr>
        <w:rPr>
          <w:rFonts w:ascii="Open Sans" w:hAnsi="Open Sans" w:cs="Open Sans"/>
          <w:color w:val="333333"/>
          <w:sz w:val="28"/>
          <w:szCs w:val="28"/>
        </w:rPr>
      </w:pPr>
      <w:r w:rsidRPr="00B7300A">
        <w:rPr>
          <w:rStyle w:val="md-plain"/>
          <w:rFonts w:ascii="Open Sans" w:hAnsi="Open Sans" w:cs="Open Sans"/>
          <w:color w:val="333333"/>
          <w:sz w:val="28"/>
          <w:szCs w:val="28"/>
        </w:rPr>
        <w:t xml:space="preserve">2 Test per-command authorization when </w:t>
      </w:r>
      <w:proofErr w:type="spellStart"/>
      <w:r w:rsidRPr="00B7300A">
        <w:rPr>
          <w:rStyle w:val="md-plain"/>
          <w:rFonts w:ascii="Open Sans" w:hAnsi="Open Sans" w:cs="Open Sans"/>
          <w:color w:val="333333"/>
          <w:sz w:val="28"/>
          <w:szCs w:val="28"/>
        </w:rPr>
        <w:t>tacacs</w:t>
      </w:r>
      <w:proofErr w:type="spellEnd"/>
      <w:r w:rsidRPr="00B7300A">
        <w:rPr>
          <w:rStyle w:val="md-plain"/>
          <w:rFonts w:ascii="Open Sans" w:hAnsi="Open Sans" w:cs="Open Sans"/>
          <w:color w:val="333333"/>
          <w:sz w:val="28"/>
          <w:szCs w:val="28"/>
        </w:rPr>
        <w:t xml:space="preserve"> server accessible or not</w:t>
      </w:r>
    </w:p>
    <w:p w14:paraId="6C74436A" w14:textId="77777777" w:rsidR="0030569A" w:rsidRPr="00B7300A" w:rsidRDefault="0030569A" w:rsidP="0030569A">
      <w:pPr>
        <w:pStyle w:val="Heading2"/>
        <w:pBdr>
          <w:bottom w:val="single" w:sz="6" w:space="0" w:color="EEEEEE"/>
        </w:pBdr>
        <w:rPr>
          <w:rFonts w:ascii="Open Sans" w:hAnsi="Open Sans" w:cs="Open Sans"/>
          <w:color w:val="333333"/>
          <w:sz w:val="24"/>
          <w:szCs w:val="24"/>
        </w:rPr>
      </w:pPr>
      <w:r w:rsidRPr="00B7300A">
        <w:rPr>
          <w:rStyle w:val="md-plain"/>
          <w:rFonts w:ascii="Open Sans" w:hAnsi="Open Sans" w:cs="Open Sans"/>
          <w:color w:val="333333"/>
          <w:sz w:val="24"/>
          <w:szCs w:val="24"/>
        </w:rPr>
        <w:t>2.1 Test per-command authorization set to '</w:t>
      </w:r>
      <w:proofErr w:type="spellStart"/>
      <w:r w:rsidRPr="00B7300A">
        <w:rPr>
          <w:rStyle w:val="md-plain"/>
          <w:rFonts w:ascii="Open Sans" w:hAnsi="Open Sans" w:cs="Open Sans"/>
          <w:color w:val="333333"/>
          <w:sz w:val="24"/>
          <w:szCs w:val="24"/>
        </w:rPr>
        <w:t>tacacs</w:t>
      </w:r>
      <w:proofErr w:type="spellEnd"/>
      <w:r w:rsidRPr="00B7300A">
        <w:rPr>
          <w:rStyle w:val="md-plain"/>
          <w:rFonts w:ascii="Open Sans" w:hAnsi="Open Sans" w:cs="Open Sans"/>
          <w:color w:val="333333"/>
          <w:sz w:val="24"/>
          <w:szCs w:val="24"/>
        </w:rPr>
        <w:t>+'</w:t>
      </w:r>
    </w:p>
    <w:p w14:paraId="434B373D"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Prepare steps:</w:t>
      </w:r>
    </w:p>
    <w:p w14:paraId="3792F135"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Set device per-command authorization to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with following command:</w:t>
      </w:r>
      <w:r w:rsidRPr="00B7300A">
        <w:rPr>
          <w:rFonts w:ascii="var(--monospace)" w:hAnsi="var(--monospace)"/>
          <w:color w:val="333333"/>
          <w:sz w:val="22"/>
          <w:szCs w:val="22"/>
        </w:rPr>
        <w:br/>
        <w:t xml:space="preserve">  </w:t>
      </w:r>
      <w:proofErr w:type="spellStart"/>
      <w:r w:rsidRPr="00B7300A">
        <w:rPr>
          <w:rFonts w:ascii="var(--monospace)" w:hAnsi="var(--monospace)"/>
          <w:color w:val="333333"/>
          <w:sz w:val="22"/>
          <w:szCs w:val="22"/>
        </w:rPr>
        <w:t>sudo</w:t>
      </w:r>
      <w:proofErr w:type="spellEnd"/>
      <w:r w:rsidRPr="00B7300A">
        <w:rPr>
          <w:rFonts w:ascii="var(--monospace)" w:hAnsi="var(--monospace)"/>
          <w:color w:val="333333"/>
          <w:sz w:val="22"/>
          <w:szCs w:val="22"/>
        </w:rPr>
        <w:t xml:space="preserve">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xml:space="preserve"> authorization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w:t>
      </w:r>
    </w:p>
    <w:p w14:paraId="1B3C5420"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lastRenderedPageBreak/>
        <w:t xml:space="preserve">2.1.1 Test domain user can run command when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accessible</w:t>
      </w:r>
    </w:p>
    <w:p w14:paraId="7474093E" w14:textId="77777777" w:rsidR="0030569A" w:rsidRPr="00B7300A" w:rsidRDefault="0030569A" w:rsidP="00EB5A98">
      <w:pPr>
        <w:pStyle w:val="md-end-block"/>
        <w:numPr>
          <w:ilvl w:val="0"/>
          <w:numId w:val="11"/>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domain user can run command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22938384"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10291953"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13BD4BBD"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success, and output AAA setting in console.</w:t>
      </w:r>
    </w:p>
    <w:p w14:paraId="600F492E"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 xml:space="preserve">2.1.2 Test domain user can't run any command when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not accessible</w:t>
      </w:r>
    </w:p>
    <w:p w14:paraId="45775A67" w14:textId="77777777" w:rsidR="0030569A" w:rsidRPr="00B7300A" w:rsidRDefault="0030569A" w:rsidP="00EB5A98">
      <w:pPr>
        <w:pStyle w:val="md-end-block"/>
        <w:numPr>
          <w:ilvl w:val="0"/>
          <w:numId w:val="12"/>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domain user can't run command not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0ED40274"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Shutdown </w:t>
      </w:r>
      <w:proofErr w:type="spellStart"/>
      <w:r w:rsidRPr="00B7300A">
        <w:rPr>
          <w:rFonts w:ascii="var(--monospace)" w:hAnsi="var(--monospace)"/>
          <w:color w:val="333333"/>
          <w:sz w:val="22"/>
          <w:szCs w:val="22"/>
        </w:rPr>
        <w:t>mgmt</w:t>
      </w:r>
      <w:proofErr w:type="spellEnd"/>
      <w:r w:rsidRPr="00B7300A">
        <w:rPr>
          <w:rFonts w:ascii="var(--monospace)" w:hAnsi="var(--monospace)"/>
          <w:color w:val="333333"/>
          <w:sz w:val="22"/>
          <w:szCs w:val="22"/>
        </w:rPr>
        <w:t xml:space="preserve"> interface, so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xml:space="preserve"> server not accessible.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766ED83B"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156A4333"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denied with following message:</w:t>
      </w:r>
      <w:r w:rsidRPr="00B7300A">
        <w:rPr>
          <w:rFonts w:ascii="var(--monospace)" w:hAnsi="var(--monospace)"/>
          <w:color w:val="333333"/>
          <w:sz w:val="22"/>
          <w:szCs w:val="22"/>
        </w:rPr>
        <w:br/>
        <w:t>  '/</w:t>
      </w:r>
      <w:proofErr w:type="spellStart"/>
      <w:r w:rsidRPr="00B7300A">
        <w:rPr>
          <w:rFonts w:ascii="var(--monospace)" w:hAnsi="var(--monospace)"/>
          <w:color w:val="333333"/>
          <w:sz w:val="22"/>
          <w:szCs w:val="22"/>
        </w:rPr>
        <w:t>usr</w:t>
      </w:r>
      <w:proofErr w:type="spellEnd"/>
      <w:r w:rsidRPr="00B7300A">
        <w:rPr>
          <w:rFonts w:ascii="var(--monospace)" w:hAnsi="var(--monospace)"/>
          <w:color w:val="333333"/>
          <w:sz w:val="22"/>
          <w:szCs w:val="22"/>
        </w:rPr>
        <w:t>/bin/config not authorized by TACACS+ with given arguments, not executing'</w:t>
      </w:r>
    </w:p>
    <w:p w14:paraId="28A0C76E" w14:textId="77777777" w:rsidR="0030569A" w:rsidRPr="00B7300A" w:rsidRDefault="0030569A" w:rsidP="0030569A">
      <w:pPr>
        <w:pStyle w:val="Heading2"/>
        <w:pBdr>
          <w:bottom w:val="single" w:sz="6" w:space="0" w:color="EEEEEE"/>
        </w:pBdr>
        <w:rPr>
          <w:rFonts w:ascii="Open Sans" w:hAnsi="Open Sans" w:cs="Open Sans"/>
          <w:color w:val="333333"/>
          <w:sz w:val="24"/>
          <w:szCs w:val="24"/>
        </w:rPr>
      </w:pPr>
      <w:r w:rsidRPr="00B7300A">
        <w:rPr>
          <w:rStyle w:val="md-plain"/>
          <w:rFonts w:ascii="Open Sans" w:hAnsi="Open Sans" w:cs="Open Sans"/>
          <w:color w:val="333333"/>
          <w:sz w:val="24"/>
          <w:szCs w:val="24"/>
        </w:rPr>
        <w:t>2.2 Test per-command authorization set to '</w:t>
      </w:r>
      <w:proofErr w:type="spellStart"/>
      <w:r w:rsidRPr="00B7300A">
        <w:rPr>
          <w:rStyle w:val="md-plain"/>
          <w:rFonts w:ascii="Open Sans" w:hAnsi="Open Sans" w:cs="Open Sans"/>
          <w:color w:val="333333"/>
          <w:sz w:val="24"/>
          <w:szCs w:val="24"/>
        </w:rPr>
        <w:t>tacacs</w:t>
      </w:r>
      <w:proofErr w:type="spellEnd"/>
      <w:r w:rsidRPr="00B7300A">
        <w:rPr>
          <w:rStyle w:val="md-plain"/>
          <w:rFonts w:ascii="Open Sans" w:hAnsi="Open Sans" w:cs="Open Sans"/>
          <w:color w:val="333333"/>
          <w:sz w:val="24"/>
          <w:szCs w:val="24"/>
        </w:rPr>
        <w:t>+ local'</w:t>
      </w:r>
    </w:p>
    <w:p w14:paraId="3B0FA0E0"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Prepare steps:</w:t>
      </w:r>
    </w:p>
    <w:p w14:paraId="619B8A03"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Set device per-command authorization to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local' with following command:</w:t>
      </w:r>
      <w:r w:rsidRPr="00B7300A">
        <w:rPr>
          <w:rFonts w:ascii="var(--monospace)" w:hAnsi="var(--monospace)"/>
          <w:color w:val="333333"/>
          <w:sz w:val="22"/>
          <w:szCs w:val="22"/>
        </w:rPr>
        <w:br/>
        <w:t xml:space="preserve">  </w:t>
      </w:r>
      <w:proofErr w:type="spellStart"/>
      <w:r w:rsidRPr="00B7300A">
        <w:rPr>
          <w:rFonts w:ascii="var(--monospace)" w:hAnsi="var(--monospace)"/>
          <w:color w:val="333333"/>
          <w:sz w:val="22"/>
          <w:szCs w:val="22"/>
        </w:rPr>
        <w:t>sudo</w:t>
      </w:r>
      <w:proofErr w:type="spellEnd"/>
      <w:r w:rsidRPr="00B7300A">
        <w:rPr>
          <w:rFonts w:ascii="var(--monospace)" w:hAnsi="var(--monospace)"/>
          <w:color w:val="333333"/>
          <w:sz w:val="22"/>
          <w:szCs w:val="22"/>
        </w:rPr>
        <w:t xml:space="preserve">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xml:space="preserve"> authorization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local'</w:t>
      </w:r>
    </w:p>
    <w:p w14:paraId="270A90B9"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 xml:space="preserve">2.2.1 Test domain user can run command when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accessible</w:t>
      </w:r>
    </w:p>
    <w:p w14:paraId="5B5ED7CE" w14:textId="77777777" w:rsidR="0030569A" w:rsidRPr="00B7300A" w:rsidRDefault="0030569A" w:rsidP="00EB5A98">
      <w:pPr>
        <w:pStyle w:val="md-end-block"/>
        <w:numPr>
          <w:ilvl w:val="0"/>
          <w:numId w:val="13"/>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domain user can run command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6089E86E"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25A6A1B3"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04960C6C"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success, and output AAA setting in console.</w:t>
      </w:r>
    </w:p>
    <w:p w14:paraId="0B674E26"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lastRenderedPageBreak/>
        <w:t xml:space="preserve">2.2.2 Test domain user can't run any command when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not accessible</w:t>
      </w:r>
    </w:p>
    <w:p w14:paraId="152DC327" w14:textId="77777777" w:rsidR="0030569A" w:rsidRPr="00B7300A" w:rsidRDefault="0030569A" w:rsidP="00EB5A98">
      <w:pPr>
        <w:pStyle w:val="md-end-block"/>
        <w:numPr>
          <w:ilvl w:val="0"/>
          <w:numId w:val="14"/>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domain user can't run command not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whitelist.</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17A45D40"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Shutdown </w:t>
      </w:r>
      <w:proofErr w:type="spellStart"/>
      <w:r w:rsidRPr="00B7300A">
        <w:rPr>
          <w:rFonts w:ascii="var(--monospace)" w:hAnsi="var(--monospace)"/>
          <w:color w:val="333333"/>
          <w:sz w:val="22"/>
          <w:szCs w:val="22"/>
        </w:rPr>
        <w:t>mgmt</w:t>
      </w:r>
      <w:proofErr w:type="spellEnd"/>
      <w:r w:rsidRPr="00B7300A">
        <w:rPr>
          <w:rFonts w:ascii="var(--monospace)" w:hAnsi="var(--monospace)"/>
          <w:color w:val="333333"/>
          <w:sz w:val="22"/>
          <w:szCs w:val="22"/>
        </w:rPr>
        <w:t xml:space="preserve"> interface, so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xml:space="preserve"> server not accessible.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179A2EED"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1107094D"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Command denied with following message:</w:t>
      </w:r>
      <w:r w:rsidRPr="00B7300A">
        <w:rPr>
          <w:rFonts w:ascii="var(--monospace)" w:hAnsi="var(--monospace)"/>
          <w:color w:val="333333"/>
          <w:sz w:val="22"/>
          <w:szCs w:val="22"/>
        </w:rPr>
        <w:br/>
        <w:t>  '/</w:t>
      </w:r>
      <w:proofErr w:type="spellStart"/>
      <w:r w:rsidRPr="00B7300A">
        <w:rPr>
          <w:rFonts w:ascii="var(--monospace)" w:hAnsi="var(--monospace)"/>
          <w:color w:val="333333"/>
          <w:sz w:val="22"/>
          <w:szCs w:val="22"/>
        </w:rPr>
        <w:t>usr</w:t>
      </w:r>
      <w:proofErr w:type="spellEnd"/>
      <w:r w:rsidRPr="00B7300A">
        <w:rPr>
          <w:rFonts w:ascii="var(--monospace)" w:hAnsi="var(--monospace)"/>
          <w:color w:val="333333"/>
          <w:sz w:val="22"/>
          <w:szCs w:val="22"/>
        </w:rPr>
        <w:t>/bin/config not authorized by TACACS+ with given arguments, not executing'</w:t>
      </w:r>
    </w:p>
    <w:p w14:paraId="55FC8239" w14:textId="77777777" w:rsidR="0030569A" w:rsidRPr="00B7300A" w:rsidRDefault="0030569A" w:rsidP="0030569A">
      <w:pPr>
        <w:pStyle w:val="Heading1"/>
        <w:pBdr>
          <w:bottom w:val="single" w:sz="6" w:space="0" w:color="EEEEEE"/>
        </w:pBdr>
        <w:rPr>
          <w:rFonts w:ascii="Open Sans" w:hAnsi="Open Sans" w:cs="Open Sans"/>
          <w:color w:val="333333"/>
          <w:sz w:val="28"/>
          <w:szCs w:val="28"/>
        </w:rPr>
      </w:pPr>
      <w:r w:rsidRPr="00B7300A">
        <w:rPr>
          <w:rStyle w:val="md-plain"/>
          <w:rFonts w:ascii="Open Sans" w:hAnsi="Open Sans" w:cs="Open Sans"/>
          <w:color w:val="333333"/>
          <w:sz w:val="28"/>
          <w:szCs w:val="28"/>
        </w:rPr>
        <w:t>3 Test per-command accounting</w:t>
      </w:r>
    </w:p>
    <w:p w14:paraId="531CA7D6" w14:textId="77777777" w:rsidR="0030569A" w:rsidRPr="00B7300A" w:rsidRDefault="0030569A" w:rsidP="0030569A">
      <w:pPr>
        <w:pStyle w:val="Heading2"/>
        <w:pBdr>
          <w:bottom w:val="single" w:sz="6" w:space="0" w:color="EEEEEE"/>
        </w:pBdr>
        <w:rPr>
          <w:rFonts w:ascii="Open Sans" w:hAnsi="Open Sans" w:cs="Open Sans"/>
          <w:color w:val="333333"/>
          <w:sz w:val="24"/>
          <w:szCs w:val="24"/>
        </w:rPr>
      </w:pPr>
      <w:r w:rsidRPr="00B7300A">
        <w:rPr>
          <w:rStyle w:val="md-plain"/>
          <w:rFonts w:ascii="Open Sans" w:hAnsi="Open Sans" w:cs="Open Sans"/>
          <w:color w:val="333333"/>
          <w:sz w:val="24"/>
          <w:szCs w:val="24"/>
        </w:rPr>
        <w:t>3.1 Test per-command accounting set to '</w:t>
      </w:r>
      <w:proofErr w:type="spellStart"/>
      <w:r w:rsidRPr="00B7300A">
        <w:rPr>
          <w:rStyle w:val="md-plain"/>
          <w:rFonts w:ascii="Open Sans" w:hAnsi="Open Sans" w:cs="Open Sans"/>
          <w:color w:val="333333"/>
          <w:sz w:val="24"/>
          <w:szCs w:val="24"/>
        </w:rPr>
        <w:t>tacacs</w:t>
      </w:r>
      <w:proofErr w:type="spellEnd"/>
      <w:r w:rsidRPr="00B7300A">
        <w:rPr>
          <w:rStyle w:val="md-plain"/>
          <w:rFonts w:ascii="Open Sans" w:hAnsi="Open Sans" w:cs="Open Sans"/>
          <w:color w:val="333333"/>
          <w:sz w:val="24"/>
          <w:szCs w:val="24"/>
        </w:rPr>
        <w:t>+'</w:t>
      </w:r>
    </w:p>
    <w:p w14:paraId="0D5FA280"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Prepare steps:</w:t>
      </w:r>
    </w:p>
    <w:p w14:paraId="28E9AF3D"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Set device per-command accounting to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with following command:</w:t>
      </w:r>
      <w:r w:rsidRPr="00B7300A">
        <w:rPr>
          <w:rFonts w:ascii="var(--monospace)" w:hAnsi="var(--monospace)"/>
          <w:color w:val="333333"/>
          <w:sz w:val="22"/>
          <w:szCs w:val="22"/>
        </w:rPr>
        <w:br/>
        <w:t xml:space="preserve">  </w:t>
      </w:r>
      <w:proofErr w:type="spellStart"/>
      <w:r w:rsidRPr="00B7300A">
        <w:rPr>
          <w:rFonts w:ascii="var(--monospace)" w:hAnsi="var(--monospace)"/>
          <w:color w:val="333333"/>
          <w:sz w:val="22"/>
          <w:szCs w:val="22"/>
        </w:rPr>
        <w:t>sudo</w:t>
      </w:r>
      <w:proofErr w:type="spellEnd"/>
      <w:r w:rsidRPr="00B7300A">
        <w:rPr>
          <w:rFonts w:ascii="var(--monospace)" w:hAnsi="var(--monospace)"/>
          <w:color w:val="333333"/>
          <w:sz w:val="22"/>
          <w:szCs w:val="22"/>
        </w:rPr>
        <w:t xml:space="preserve">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xml:space="preserve"> accounting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w:t>
      </w:r>
    </w:p>
    <w:p w14:paraId="27F48D7B"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 xml:space="preserve">3.1.1 Test command log send to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w:t>
      </w:r>
    </w:p>
    <w:p w14:paraId="6BE464BF" w14:textId="77777777" w:rsidR="0030569A" w:rsidRPr="00B7300A" w:rsidRDefault="0030569A" w:rsidP="00EB5A98">
      <w:pPr>
        <w:pStyle w:val="md-end-block"/>
        <w:numPr>
          <w:ilvl w:val="0"/>
          <w:numId w:val="15"/>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command log can send so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33F9F504"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17395739"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0DD3E51A"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w:t>
      </w:r>
      <w:proofErr w:type="gramStart"/>
      <w:r w:rsidRPr="00B7300A">
        <w:rPr>
          <w:rFonts w:ascii="var(--monospace)" w:hAnsi="var(--monospace)"/>
          <w:color w:val="333333"/>
          <w:sz w:val="22"/>
          <w:szCs w:val="22"/>
        </w:rPr>
        <w:t>show</w:t>
      </w:r>
      <w:proofErr w:type="gramEnd"/>
      <w:r w:rsidRPr="00B7300A">
        <w:rPr>
          <w:rFonts w:ascii="var(--monospace)" w:hAnsi="var(--monospace)"/>
          <w:color w:val="333333"/>
          <w:sz w:val="22"/>
          <w:szCs w:val="22"/>
        </w:rPr>
        <w:t xml:space="preserve">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xml:space="preserve">' command exist in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xml:space="preserve"> server side log.</w:t>
      </w:r>
    </w:p>
    <w:p w14:paraId="1508BD30"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3.1.2 Test password been removed from command log</w:t>
      </w:r>
    </w:p>
    <w:p w14:paraId="0B4E8A65" w14:textId="77777777" w:rsidR="0030569A" w:rsidRPr="00B7300A" w:rsidRDefault="0030569A" w:rsidP="00EB5A98">
      <w:pPr>
        <w:pStyle w:val="md-end-block"/>
        <w:numPr>
          <w:ilvl w:val="0"/>
          <w:numId w:val="16"/>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password been replaced with '*'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w:t>
      </w:r>
      <w:proofErr w:type="gramStart"/>
      <w:r w:rsidRPr="00B7300A">
        <w:rPr>
          <w:rStyle w:val="md-plain"/>
          <w:rFonts w:ascii="Open Sans" w:hAnsi="Open Sans" w:cs="Open Sans"/>
          <w:color w:val="333333"/>
          <w:sz w:val="22"/>
          <w:szCs w:val="22"/>
        </w:rPr>
        <w:t>server side</w:t>
      </w:r>
      <w:proofErr w:type="gramEnd"/>
      <w:r w:rsidRPr="00B7300A">
        <w:rPr>
          <w:rStyle w:val="md-plain"/>
          <w:rFonts w:ascii="Open Sans" w:hAnsi="Open Sans" w:cs="Open Sans"/>
          <w:color w:val="333333"/>
          <w:sz w:val="22"/>
          <w:szCs w:val="22"/>
        </w:rPr>
        <w:t xml:space="preserve"> log.</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5F2001C2"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Run following command: '</w:t>
      </w:r>
      <w:proofErr w:type="spellStart"/>
      <w:r w:rsidRPr="00B7300A">
        <w:rPr>
          <w:rFonts w:ascii="var(--monospace)" w:hAnsi="var(--monospace)"/>
          <w:color w:val="333333"/>
          <w:sz w:val="22"/>
          <w:szCs w:val="22"/>
        </w:rPr>
        <w:t>chpasswd</w:t>
      </w:r>
      <w:proofErr w:type="spellEnd"/>
      <w:r w:rsidRPr="00B7300A">
        <w:rPr>
          <w:rFonts w:ascii="var(--monospace)" w:hAnsi="var(--monospace)"/>
          <w:color w:val="333333"/>
          <w:sz w:val="22"/>
          <w:szCs w:val="22"/>
        </w:rPr>
        <w:t xml:space="preserve"> </w:t>
      </w:r>
      <w:proofErr w:type="spellStart"/>
      <w:r w:rsidRPr="00B7300A">
        <w:rPr>
          <w:rFonts w:ascii="var(--monospace)" w:hAnsi="var(--monospace)"/>
          <w:color w:val="333333"/>
          <w:sz w:val="22"/>
          <w:szCs w:val="22"/>
        </w:rPr>
        <w:t>newpassword</w:t>
      </w:r>
      <w:proofErr w:type="spellEnd"/>
      <w:r w:rsidRPr="00B7300A">
        <w:rPr>
          <w:rFonts w:ascii="var(--monospace)" w:hAnsi="var(--monospace)"/>
          <w:color w:val="333333"/>
          <w:sz w:val="22"/>
          <w:szCs w:val="22"/>
        </w:rPr>
        <w:t>'</w:t>
      </w:r>
    </w:p>
    <w:p w14:paraId="69F04ABD"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427017A4"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lastRenderedPageBreak/>
        <w:t xml:space="preserve">In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xml:space="preserve"> </w:t>
      </w:r>
      <w:proofErr w:type="gramStart"/>
      <w:r w:rsidRPr="00B7300A">
        <w:rPr>
          <w:rFonts w:ascii="var(--monospace)" w:hAnsi="var(--monospace)"/>
          <w:color w:val="333333"/>
          <w:sz w:val="22"/>
          <w:szCs w:val="22"/>
        </w:rPr>
        <w:t>server side</w:t>
      </w:r>
      <w:proofErr w:type="gramEnd"/>
      <w:r w:rsidRPr="00B7300A">
        <w:rPr>
          <w:rFonts w:ascii="var(--monospace)" w:hAnsi="var(--monospace)"/>
          <w:color w:val="333333"/>
          <w:sz w:val="22"/>
          <w:szCs w:val="22"/>
        </w:rPr>
        <w:t xml:space="preserve"> log, new password been replaced with '*'.</w:t>
      </w:r>
    </w:p>
    <w:p w14:paraId="6147C664" w14:textId="77777777" w:rsidR="0030569A" w:rsidRPr="00B7300A" w:rsidRDefault="0030569A" w:rsidP="0030569A">
      <w:pPr>
        <w:pStyle w:val="Heading2"/>
        <w:pBdr>
          <w:bottom w:val="single" w:sz="6" w:space="0" w:color="EEEEEE"/>
        </w:pBdr>
        <w:rPr>
          <w:rFonts w:ascii="Open Sans" w:hAnsi="Open Sans" w:cs="Open Sans"/>
          <w:color w:val="333333"/>
          <w:sz w:val="24"/>
          <w:szCs w:val="24"/>
        </w:rPr>
      </w:pPr>
      <w:r w:rsidRPr="00B7300A">
        <w:rPr>
          <w:rStyle w:val="md-plain"/>
          <w:rFonts w:ascii="Open Sans" w:hAnsi="Open Sans" w:cs="Open Sans"/>
          <w:color w:val="333333"/>
          <w:sz w:val="24"/>
          <w:szCs w:val="24"/>
        </w:rPr>
        <w:t>3.2 Test per-command accounting set to '</w:t>
      </w:r>
      <w:proofErr w:type="spellStart"/>
      <w:r w:rsidRPr="00B7300A">
        <w:rPr>
          <w:rStyle w:val="md-plain"/>
          <w:rFonts w:ascii="Open Sans" w:hAnsi="Open Sans" w:cs="Open Sans"/>
          <w:color w:val="333333"/>
          <w:sz w:val="24"/>
          <w:szCs w:val="24"/>
        </w:rPr>
        <w:t>tacacs</w:t>
      </w:r>
      <w:proofErr w:type="spellEnd"/>
      <w:r w:rsidRPr="00B7300A">
        <w:rPr>
          <w:rStyle w:val="md-plain"/>
          <w:rFonts w:ascii="Open Sans" w:hAnsi="Open Sans" w:cs="Open Sans"/>
          <w:color w:val="333333"/>
          <w:sz w:val="24"/>
          <w:szCs w:val="24"/>
        </w:rPr>
        <w:t>+ local'</w:t>
      </w:r>
    </w:p>
    <w:p w14:paraId="1992E60A"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Prepare steps:</w:t>
      </w:r>
    </w:p>
    <w:p w14:paraId="338FBCD7"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Set device per-command accounting to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local' with following command:</w:t>
      </w:r>
      <w:r w:rsidRPr="00B7300A">
        <w:rPr>
          <w:rFonts w:ascii="var(--monospace)" w:hAnsi="var(--monospace)"/>
          <w:color w:val="333333"/>
          <w:sz w:val="22"/>
          <w:szCs w:val="22"/>
        </w:rPr>
        <w:br/>
        <w:t xml:space="preserve">  </w:t>
      </w:r>
      <w:proofErr w:type="spellStart"/>
      <w:r w:rsidRPr="00B7300A">
        <w:rPr>
          <w:rFonts w:ascii="var(--monospace)" w:hAnsi="var(--monospace)"/>
          <w:color w:val="333333"/>
          <w:sz w:val="22"/>
          <w:szCs w:val="22"/>
        </w:rPr>
        <w:t>sudo</w:t>
      </w:r>
      <w:proofErr w:type="spellEnd"/>
      <w:r w:rsidRPr="00B7300A">
        <w:rPr>
          <w:rFonts w:ascii="var(--monospace)" w:hAnsi="var(--monospace)"/>
          <w:color w:val="333333"/>
          <w:sz w:val="22"/>
          <w:szCs w:val="22"/>
        </w:rPr>
        <w:t xml:space="preserve">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xml:space="preserve"> accounting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local'</w:t>
      </w:r>
    </w:p>
    <w:p w14:paraId="2C4C4838"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 xml:space="preserve">3.2.1 Test command log send to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w:t>
      </w:r>
    </w:p>
    <w:p w14:paraId="057B4418" w14:textId="77777777" w:rsidR="0030569A" w:rsidRPr="00B7300A" w:rsidRDefault="0030569A" w:rsidP="00EB5A98">
      <w:pPr>
        <w:pStyle w:val="md-end-block"/>
        <w:numPr>
          <w:ilvl w:val="0"/>
          <w:numId w:val="17"/>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command log can send so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server, also exist in local log.</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64F00596"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67134686"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69856642"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w:t>
      </w:r>
      <w:proofErr w:type="gramStart"/>
      <w:r w:rsidRPr="00B7300A">
        <w:rPr>
          <w:rFonts w:ascii="var(--monospace)" w:hAnsi="var(--monospace)"/>
          <w:color w:val="333333"/>
          <w:sz w:val="22"/>
          <w:szCs w:val="22"/>
        </w:rPr>
        <w:t>show</w:t>
      </w:r>
      <w:proofErr w:type="gramEnd"/>
      <w:r w:rsidRPr="00B7300A">
        <w:rPr>
          <w:rFonts w:ascii="var(--monospace)" w:hAnsi="var(--monospace)"/>
          <w:color w:val="333333"/>
          <w:sz w:val="22"/>
          <w:szCs w:val="22"/>
        </w:rPr>
        <w:t xml:space="preserve">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xml:space="preserve">' command exist in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xml:space="preserve"> server side log.</w:t>
      </w:r>
      <w:r w:rsidRPr="00B7300A">
        <w:rPr>
          <w:rFonts w:ascii="var(--monospace)" w:hAnsi="var(--monospace)"/>
          <w:color w:val="333333"/>
          <w:sz w:val="22"/>
          <w:szCs w:val="22"/>
        </w:rPr>
        <w:br/>
        <w:t xml:space="preserve">'show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command exist in local log.</w:t>
      </w:r>
    </w:p>
    <w:p w14:paraId="3DB0DB2D"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3.2.2 Test password been removed from command log</w:t>
      </w:r>
    </w:p>
    <w:p w14:paraId="44D52816" w14:textId="77777777" w:rsidR="0030569A" w:rsidRPr="00B7300A" w:rsidRDefault="0030569A" w:rsidP="00EB5A98">
      <w:pPr>
        <w:pStyle w:val="md-end-block"/>
        <w:numPr>
          <w:ilvl w:val="0"/>
          <w:numId w:val="18"/>
        </w:numPr>
        <w:rPr>
          <w:rFonts w:ascii="Open Sans" w:hAnsi="Open Sans" w:cs="Open Sans"/>
          <w:color w:val="333333"/>
          <w:sz w:val="22"/>
          <w:szCs w:val="22"/>
        </w:rPr>
      </w:pPr>
      <w:r w:rsidRPr="00B7300A">
        <w:rPr>
          <w:rStyle w:val="md-plain"/>
          <w:rFonts w:ascii="Open Sans" w:hAnsi="Open Sans" w:cs="Open Sans"/>
          <w:color w:val="333333"/>
          <w:sz w:val="22"/>
          <w:szCs w:val="22"/>
        </w:rPr>
        <w:t xml:space="preserve">Test password been replaced with '*' in </w:t>
      </w:r>
      <w:proofErr w:type="spellStart"/>
      <w:r w:rsidRPr="00B7300A">
        <w:rPr>
          <w:rStyle w:val="md-plain"/>
          <w:rFonts w:ascii="Open Sans" w:hAnsi="Open Sans" w:cs="Open Sans"/>
          <w:color w:val="333333"/>
          <w:sz w:val="22"/>
          <w:szCs w:val="22"/>
        </w:rPr>
        <w:t>tacacs</w:t>
      </w:r>
      <w:proofErr w:type="spellEnd"/>
      <w:r w:rsidRPr="00B7300A">
        <w:rPr>
          <w:rStyle w:val="md-plain"/>
          <w:rFonts w:ascii="Open Sans" w:hAnsi="Open Sans" w:cs="Open Sans"/>
          <w:color w:val="333333"/>
          <w:sz w:val="22"/>
          <w:szCs w:val="22"/>
        </w:rPr>
        <w:t xml:space="preserve"> </w:t>
      </w:r>
      <w:proofErr w:type="gramStart"/>
      <w:r w:rsidRPr="00B7300A">
        <w:rPr>
          <w:rStyle w:val="md-plain"/>
          <w:rFonts w:ascii="Open Sans" w:hAnsi="Open Sans" w:cs="Open Sans"/>
          <w:color w:val="333333"/>
          <w:sz w:val="22"/>
          <w:szCs w:val="22"/>
        </w:rPr>
        <w:t>server side</w:t>
      </w:r>
      <w:proofErr w:type="gramEnd"/>
      <w:r w:rsidRPr="00B7300A">
        <w:rPr>
          <w:rStyle w:val="md-plain"/>
          <w:rFonts w:ascii="Open Sans" w:hAnsi="Open Sans" w:cs="Open Sans"/>
          <w:color w:val="333333"/>
          <w:sz w:val="22"/>
          <w:szCs w:val="22"/>
        </w:rPr>
        <w:t xml:space="preserve"> log and local log.</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406FAC8F"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Run following command: '</w:t>
      </w:r>
      <w:proofErr w:type="spellStart"/>
      <w:r w:rsidRPr="00B7300A">
        <w:rPr>
          <w:rFonts w:ascii="var(--monospace)" w:hAnsi="var(--monospace)"/>
          <w:color w:val="333333"/>
          <w:sz w:val="22"/>
          <w:szCs w:val="22"/>
        </w:rPr>
        <w:t>chpasswd</w:t>
      </w:r>
      <w:proofErr w:type="spellEnd"/>
      <w:r w:rsidRPr="00B7300A">
        <w:rPr>
          <w:rFonts w:ascii="var(--monospace)" w:hAnsi="var(--monospace)"/>
          <w:color w:val="333333"/>
          <w:sz w:val="22"/>
          <w:szCs w:val="22"/>
        </w:rPr>
        <w:t xml:space="preserve"> </w:t>
      </w:r>
      <w:proofErr w:type="spellStart"/>
      <w:r w:rsidRPr="00B7300A">
        <w:rPr>
          <w:rFonts w:ascii="var(--monospace)" w:hAnsi="var(--monospace)"/>
          <w:color w:val="333333"/>
          <w:sz w:val="22"/>
          <w:szCs w:val="22"/>
        </w:rPr>
        <w:t>newpassword</w:t>
      </w:r>
      <w:proofErr w:type="spellEnd"/>
      <w:r w:rsidRPr="00B7300A">
        <w:rPr>
          <w:rFonts w:ascii="var(--monospace)" w:hAnsi="var(--monospace)"/>
          <w:color w:val="333333"/>
          <w:sz w:val="22"/>
          <w:szCs w:val="22"/>
        </w:rPr>
        <w:t>'</w:t>
      </w:r>
    </w:p>
    <w:p w14:paraId="173BB841"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691841F8"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 xml:space="preserve">In </w:t>
      </w:r>
      <w:proofErr w:type="spellStart"/>
      <w:r w:rsidRPr="00B7300A">
        <w:rPr>
          <w:rFonts w:ascii="var(--monospace)" w:hAnsi="var(--monospace)"/>
          <w:color w:val="333333"/>
          <w:sz w:val="22"/>
          <w:szCs w:val="22"/>
        </w:rPr>
        <w:t>tacacs</w:t>
      </w:r>
      <w:proofErr w:type="spellEnd"/>
      <w:r w:rsidRPr="00B7300A">
        <w:rPr>
          <w:rFonts w:ascii="var(--monospace)" w:hAnsi="var(--monospace)"/>
          <w:color w:val="333333"/>
          <w:sz w:val="22"/>
          <w:szCs w:val="22"/>
        </w:rPr>
        <w:t xml:space="preserve"> </w:t>
      </w:r>
      <w:proofErr w:type="gramStart"/>
      <w:r w:rsidRPr="00B7300A">
        <w:rPr>
          <w:rFonts w:ascii="var(--monospace)" w:hAnsi="var(--monospace)"/>
          <w:color w:val="333333"/>
          <w:sz w:val="22"/>
          <w:szCs w:val="22"/>
        </w:rPr>
        <w:t>server side</w:t>
      </w:r>
      <w:proofErr w:type="gramEnd"/>
      <w:r w:rsidRPr="00B7300A">
        <w:rPr>
          <w:rFonts w:ascii="var(--monospace)" w:hAnsi="var(--monospace)"/>
          <w:color w:val="333333"/>
          <w:sz w:val="22"/>
          <w:szCs w:val="22"/>
        </w:rPr>
        <w:t xml:space="preserve"> log, new password been replaced with '*'.</w:t>
      </w:r>
      <w:r w:rsidRPr="00B7300A">
        <w:rPr>
          <w:rFonts w:ascii="var(--monospace)" w:hAnsi="var(--monospace)"/>
          <w:color w:val="333333"/>
          <w:sz w:val="22"/>
          <w:szCs w:val="22"/>
        </w:rPr>
        <w:br/>
        <w:t>In local log, new password been replaced with '*'.</w:t>
      </w:r>
    </w:p>
    <w:p w14:paraId="62A7B550" w14:textId="77777777" w:rsidR="0030569A" w:rsidRPr="00B7300A" w:rsidRDefault="0030569A" w:rsidP="0030569A">
      <w:pPr>
        <w:pStyle w:val="Heading2"/>
        <w:pBdr>
          <w:bottom w:val="single" w:sz="6" w:space="0" w:color="EEEEEE"/>
        </w:pBdr>
        <w:rPr>
          <w:rFonts w:ascii="Open Sans" w:hAnsi="Open Sans" w:cs="Open Sans"/>
          <w:color w:val="333333"/>
          <w:sz w:val="24"/>
          <w:szCs w:val="24"/>
        </w:rPr>
      </w:pPr>
      <w:r w:rsidRPr="00B7300A">
        <w:rPr>
          <w:rStyle w:val="md-plain"/>
          <w:rFonts w:ascii="Open Sans" w:hAnsi="Open Sans" w:cs="Open Sans"/>
          <w:color w:val="333333"/>
          <w:sz w:val="24"/>
          <w:szCs w:val="24"/>
        </w:rPr>
        <w:t>3.3 Test per-command accounting set to 'local'</w:t>
      </w:r>
    </w:p>
    <w:p w14:paraId="56E39F51"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Prepare steps:</w:t>
      </w:r>
    </w:p>
    <w:p w14:paraId="7563DDC9"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Set device per-command accounting to 'local' with following command:</w:t>
      </w:r>
      <w:r w:rsidRPr="00B7300A">
        <w:rPr>
          <w:rFonts w:ascii="var(--monospace)" w:hAnsi="var(--monospace)"/>
          <w:color w:val="333333"/>
          <w:sz w:val="22"/>
          <w:szCs w:val="22"/>
        </w:rPr>
        <w:br/>
        <w:t xml:space="preserve">  </w:t>
      </w:r>
      <w:proofErr w:type="spellStart"/>
      <w:r w:rsidRPr="00B7300A">
        <w:rPr>
          <w:rFonts w:ascii="var(--monospace)" w:hAnsi="var(--monospace)"/>
          <w:color w:val="333333"/>
          <w:sz w:val="22"/>
          <w:szCs w:val="22"/>
        </w:rPr>
        <w:t>sudo</w:t>
      </w:r>
      <w:proofErr w:type="spellEnd"/>
      <w:r w:rsidRPr="00B7300A">
        <w:rPr>
          <w:rFonts w:ascii="var(--monospace)" w:hAnsi="var(--monospace)"/>
          <w:color w:val="333333"/>
          <w:sz w:val="22"/>
          <w:szCs w:val="22"/>
        </w:rPr>
        <w:t xml:space="preserve"> config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xml:space="preserve"> accounting local</w:t>
      </w:r>
    </w:p>
    <w:p w14:paraId="13404F6C"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lastRenderedPageBreak/>
        <w:t>3.3.1 Test command log exist in local log</w:t>
      </w:r>
    </w:p>
    <w:p w14:paraId="2533AF30" w14:textId="77777777" w:rsidR="0030569A" w:rsidRPr="00B7300A" w:rsidRDefault="0030569A" w:rsidP="00EB5A98">
      <w:pPr>
        <w:pStyle w:val="md-end-block"/>
        <w:numPr>
          <w:ilvl w:val="0"/>
          <w:numId w:val="19"/>
        </w:numPr>
        <w:rPr>
          <w:rFonts w:ascii="Open Sans" w:hAnsi="Open Sans" w:cs="Open Sans"/>
          <w:color w:val="333333"/>
          <w:sz w:val="22"/>
          <w:szCs w:val="22"/>
        </w:rPr>
      </w:pPr>
      <w:r w:rsidRPr="00B7300A">
        <w:rPr>
          <w:rStyle w:val="md-plain"/>
          <w:rFonts w:ascii="Open Sans" w:hAnsi="Open Sans" w:cs="Open Sans"/>
          <w:color w:val="333333"/>
          <w:sz w:val="22"/>
          <w:szCs w:val="22"/>
        </w:rPr>
        <w:t>Test command log exist in local log.</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4AD48CD1"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 xml:space="preserve">Run following command: 'show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w:t>
      </w:r>
    </w:p>
    <w:p w14:paraId="572B1999"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2B81DD19"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w:t>
      </w:r>
      <w:proofErr w:type="gramStart"/>
      <w:r w:rsidRPr="00B7300A">
        <w:rPr>
          <w:rFonts w:ascii="var(--monospace)" w:hAnsi="var(--monospace)"/>
          <w:color w:val="333333"/>
          <w:sz w:val="22"/>
          <w:szCs w:val="22"/>
        </w:rPr>
        <w:t>show</w:t>
      </w:r>
      <w:proofErr w:type="gramEnd"/>
      <w:r w:rsidRPr="00B7300A">
        <w:rPr>
          <w:rFonts w:ascii="var(--monospace)" w:hAnsi="var(--monospace)"/>
          <w:color w:val="333333"/>
          <w:sz w:val="22"/>
          <w:szCs w:val="22"/>
        </w:rPr>
        <w:t xml:space="preserve"> </w:t>
      </w:r>
      <w:proofErr w:type="spellStart"/>
      <w:r w:rsidRPr="00B7300A">
        <w:rPr>
          <w:rFonts w:ascii="var(--monospace)" w:hAnsi="var(--monospace)"/>
          <w:color w:val="333333"/>
          <w:sz w:val="22"/>
          <w:szCs w:val="22"/>
        </w:rPr>
        <w:t>aaa</w:t>
      </w:r>
      <w:proofErr w:type="spellEnd"/>
      <w:r w:rsidRPr="00B7300A">
        <w:rPr>
          <w:rFonts w:ascii="var(--monospace)" w:hAnsi="var(--monospace)"/>
          <w:color w:val="333333"/>
          <w:sz w:val="22"/>
          <w:szCs w:val="22"/>
        </w:rPr>
        <w:t>' command exist in local log.</w:t>
      </w:r>
    </w:p>
    <w:p w14:paraId="300BCBBE" w14:textId="77777777" w:rsidR="0030569A" w:rsidRPr="00B7300A" w:rsidRDefault="0030569A" w:rsidP="0030569A">
      <w:pPr>
        <w:pStyle w:val="Heading3"/>
        <w:rPr>
          <w:rFonts w:ascii="Open Sans" w:hAnsi="Open Sans" w:cs="Open Sans"/>
          <w:color w:val="333333"/>
          <w:sz w:val="22"/>
          <w:szCs w:val="22"/>
        </w:rPr>
      </w:pPr>
      <w:r w:rsidRPr="00B7300A">
        <w:rPr>
          <w:rStyle w:val="md-plain"/>
          <w:rFonts w:ascii="Open Sans" w:hAnsi="Open Sans" w:cs="Open Sans"/>
          <w:color w:val="333333"/>
          <w:sz w:val="22"/>
          <w:szCs w:val="22"/>
        </w:rPr>
        <w:t>3.3.2 Test password been removed from command log</w:t>
      </w:r>
    </w:p>
    <w:p w14:paraId="4F9412B0" w14:textId="77777777" w:rsidR="0030569A" w:rsidRPr="00B7300A" w:rsidRDefault="0030569A" w:rsidP="00EB5A98">
      <w:pPr>
        <w:pStyle w:val="md-end-block"/>
        <w:numPr>
          <w:ilvl w:val="0"/>
          <w:numId w:val="20"/>
        </w:numPr>
        <w:rPr>
          <w:rFonts w:ascii="Open Sans" w:hAnsi="Open Sans" w:cs="Open Sans"/>
          <w:color w:val="333333"/>
          <w:sz w:val="22"/>
          <w:szCs w:val="22"/>
        </w:rPr>
      </w:pPr>
      <w:r w:rsidRPr="00B7300A">
        <w:rPr>
          <w:rStyle w:val="md-plain"/>
          <w:rFonts w:ascii="Open Sans" w:hAnsi="Open Sans" w:cs="Open Sans"/>
          <w:color w:val="333333"/>
          <w:sz w:val="22"/>
          <w:szCs w:val="22"/>
        </w:rPr>
        <w:t>Test password been replaced with '*' in local log.</w:t>
      </w:r>
      <w:r w:rsidRPr="00B7300A">
        <w:rPr>
          <w:rStyle w:val="md-softbreak"/>
          <w:rFonts w:ascii="Open Sans" w:hAnsi="Open Sans" w:cs="Open Sans"/>
          <w:color w:val="333333"/>
          <w:sz w:val="22"/>
          <w:szCs w:val="22"/>
        </w:rPr>
        <w:t xml:space="preserve"> </w:t>
      </w:r>
      <w:r w:rsidRPr="00B7300A">
        <w:rPr>
          <w:rStyle w:val="md-plain"/>
          <w:rFonts w:ascii="Open Sans" w:hAnsi="Open Sans" w:cs="Open Sans"/>
          <w:color w:val="333333"/>
          <w:sz w:val="22"/>
          <w:szCs w:val="22"/>
        </w:rPr>
        <w:t>Steps:</w:t>
      </w:r>
    </w:p>
    <w:p w14:paraId="7E9DBB88"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Domain user login to device.</w:t>
      </w:r>
      <w:r w:rsidRPr="00B7300A">
        <w:rPr>
          <w:rFonts w:ascii="var(--monospace)" w:hAnsi="var(--monospace)"/>
          <w:color w:val="333333"/>
          <w:sz w:val="22"/>
          <w:szCs w:val="22"/>
        </w:rPr>
        <w:br/>
        <w:t>Run following command: '</w:t>
      </w:r>
      <w:proofErr w:type="spellStart"/>
      <w:r w:rsidRPr="00B7300A">
        <w:rPr>
          <w:rFonts w:ascii="var(--monospace)" w:hAnsi="var(--monospace)"/>
          <w:color w:val="333333"/>
          <w:sz w:val="22"/>
          <w:szCs w:val="22"/>
        </w:rPr>
        <w:t>chpasswd</w:t>
      </w:r>
      <w:proofErr w:type="spellEnd"/>
      <w:r w:rsidRPr="00B7300A">
        <w:rPr>
          <w:rFonts w:ascii="var(--monospace)" w:hAnsi="var(--monospace)"/>
          <w:color w:val="333333"/>
          <w:sz w:val="22"/>
          <w:szCs w:val="22"/>
        </w:rPr>
        <w:t xml:space="preserve"> </w:t>
      </w:r>
      <w:proofErr w:type="spellStart"/>
      <w:r w:rsidRPr="00B7300A">
        <w:rPr>
          <w:rFonts w:ascii="var(--monospace)" w:hAnsi="var(--monospace)"/>
          <w:color w:val="333333"/>
          <w:sz w:val="22"/>
          <w:szCs w:val="22"/>
        </w:rPr>
        <w:t>newpassword</w:t>
      </w:r>
      <w:proofErr w:type="spellEnd"/>
      <w:r w:rsidRPr="00B7300A">
        <w:rPr>
          <w:rFonts w:ascii="var(--monospace)" w:hAnsi="var(--monospace)"/>
          <w:color w:val="333333"/>
          <w:sz w:val="22"/>
          <w:szCs w:val="22"/>
        </w:rPr>
        <w:t>'</w:t>
      </w:r>
    </w:p>
    <w:p w14:paraId="04304932"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r w:rsidRPr="00B7300A">
        <w:rPr>
          <w:rStyle w:val="md-plain"/>
          <w:rFonts w:ascii="Open Sans" w:hAnsi="Open Sans" w:cs="Open Sans"/>
          <w:color w:val="333333"/>
          <w:sz w:val="22"/>
          <w:szCs w:val="22"/>
        </w:rPr>
        <w:t>Expected result:</w:t>
      </w:r>
    </w:p>
    <w:p w14:paraId="4B74AF26" w14:textId="77777777" w:rsidR="0030569A" w:rsidRPr="00B7300A" w:rsidRDefault="0030569A" w:rsidP="0030569A">
      <w:pPr>
        <w:pStyle w:val="HTMLPreformatted"/>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sidRPr="00B7300A">
        <w:rPr>
          <w:rFonts w:ascii="var(--monospace)" w:hAnsi="var(--monospace)"/>
          <w:color w:val="333333"/>
          <w:sz w:val="22"/>
          <w:szCs w:val="22"/>
        </w:rPr>
        <w:t>In local log, new password been replaced with '*'.</w:t>
      </w:r>
    </w:p>
    <w:p w14:paraId="5670102E" w14:textId="77777777" w:rsidR="0030569A" w:rsidRPr="00B7300A" w:rsidRDefault="0030569A" w:rsidP="0030569A">
      <w:pPr>
        <w:pStyle w:val="Heading1"/>
        <w:pBdr>
          <w:bottom w:val="single" w:sz="6" w:space="0" w:color="EEEEEE"/>
        </w:pBdr>
        <w:rPr>
          <w:rFonts w:ascii="Open Sans" w:hAnsi="Open Sans" w:cs="Open Sans"/>
          <w:color w:val="333333"/>
          <w:sz w:val="28"/>
          <w:szCs w:val="28"/>
        </w:rPr>
      </w:pPr>
      <w:r w:rsidRPr="00B7300A">
        <w:rPr>
          <w:rStyle w:val="md-plain"/>
          <w:rFonts w:ascii="Open Sans" w:hAnsi="Open Sans" w:cs="Open Sans"/>
          <w:color w:val="333333"/>
          <w:sz w:val="28"/>
          <w:szCs w:val="28"/>
        </w:rPr>
        <w:t>4 References</w:t>
      </w:r>
    </w:p>
    <w:p w14:paraId="2429AA93" w14:textId="77777777" w:rsidR="0030569A" w:rsidRPr="00B7300A" w:rsidRDefault="0030569A" w:rsidP="0030569A">
      <w:pPr>
        <w:pStyle w:val="Heading2"/>
        <w:pBdr>
          <w:bottom w:val="single" w:sz="6" w:space="0" w:color="EEEEEE"/>
        </w:pBdr>
        <w:rPr>
          <w:rFonts w:ascii="Open Sans" w:hAnsi="Open Sans" w:cs="Open Sans"/>
          <w:color w:val="333333"/>
          <w:sz w:val="22"/>
          <w:szCs w:val="22"/>
        </w:rPr>
      </w:pPr>
      <w:proofErr w:type="spellStart"/>
      <w:r w:rsidRPr="00B7300A">
        <w:rPr>
          <w:rStyle w:val="md-plain"/>
          <w:rFonts w:ascii="Open Sans" w:hAnsi="Open Sans" w:cs="Open Sans"/>
          <w:color w:val="333333"/>
          <w:sz w:val="22"/>
          <w:szCs w:val="22"/>
        </w:rPr>
        <w:t>SONiC</w:t>
      </w:r>
      <w:proofErr w:type="spellEnd"/>
      <w:r w:rsidRPr="00B7300A">
        <w:rPr>
          <w:rStyle w:val="md-plain"/>
          <w:rFonts w:ascii="Open Sans" w:hAnsi="Open Sans" w:cs="Open Sans"/>
          <w:color w:val="333333"/>
          <w:sz w:val="22"/>
          <w:szCs w:val="22"/>
        </w:rPr>
        <w:t xml:space="preserve"> TACACS+ per-command </w:t>
      </w:r>
      <w:proofErr w:type="spellStart"/>
      <w:r w:rsidRPr="00B7300A">
        <w:rPr>
          <w:rStyle w:val="md-plain"/>
          <w:rFonts w:ascii="Open Sans" w:hAnsi="Open Sans" w:cs="Open Sans"/>
          <w:color w:val="333333"/>
          <w:sz w:val="22"/>
          <w:szCs w:val="22"/>
        </w:rPr>
        <w:t>authorization&amp;Accounting</w:t>
      </w:r>
      <w:proofErr w:type="spellEnd"/>
      <w:r w:rsidRPr="00B7300A">
        <w:rPr>
          <w:rStyle w:val="md-plain"/>
          <w:rFonts w:ascii="Open Sans" w:hAnsi="Open Sans" w:cs="Open Sans"/>
          <w:color w:val="333333"/>
          <w:sz w:val="22"/>
          <w:szCs w:val="22"/>
        </w:rPr>
        <w:t xml:space="preserve"> design document</w:t>
      </w:r>
    </w:p>
    <w:p w14:paraId="6D819886" w14:textId="77777777" w:rsidR="0030569A" w:rsidRPr="00B7300A" w:rsidRDefault="0030569A" w:rsidP="0030569A">
      <w:pPr>
        <w:pStyle w:val="md-end-block"/>
        <w:spacing w:before="192" w:beforeAutospacing="0" w:after="192" w:afterAutospacing="0"/>
        <w:rPr>
          <w:rFonts w:ascii="Open Sans" w:hAnsi="Open Sans" w:cs="Open Sans"/>
          <w:color w:val="333333"/>
          <w:sz w:val="22"/>
          <w:szCs w:val="22"/>
        </w:rPr>
      </w:pPr>
      <w:hyperlink r:id="rId7" w:history="1">
        <w:r w:rsidRPr="00B7300A">
          <w:rPr>
            <w:rStyle w:val="Hyperlink"/>
            <w:rFonts w:ascii="Open Sans" w:hAnsi="Open Sans" w:cs="Open Sans"/>
            <w:color w:val="4183C4"/>
            <w:sz w:val="22"/>
            <w:szCs w:val="22"/>
          </w:rPr>
          <w:t>https://github.com/Azure/SONiC/blob/master/doc/aaa/TACACS%2B%20Design.md</w:t>
        </w:r>
      </w:hyperlink>
    </w:p>
    <w:bookmarkEnd w:id="0"/>
    <w:bookmarkEnd w:id="1"/>
    <w:p w14:paraId="05C2DA54" w14:textId="77777777" w:rsidR="00F84F22" w:rsidRPr="0030569A" w:rsidRDefault="00F84F22" w:rsidP="0030569A"/>
    <w:sectPr w:rsidR="00F84F22" w:rsidRPr="003056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DD4BD" w14:textId="77777777" w:rsidR="00EB5A98" w:rsidRDefault="00EB5A98">
      <w:pPr>
        <w:spacing w:after="0"/>
      </w:pPr>
      <w:r>
        <w:separator/>
      </w:r>
    </w:p>
  </w:endnote>
  <w:endnote w:type="continuationSeparator" w:id="0">
    <w:p w14:paraId="4E628B2F" w14:textId="77777777" w:rsidR="00EB5A98" w:rsidRDefault="00EB5A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85F1B" w14:textId="77777777" w:rsidR="00EB5A98" w:rsidRDefault="00EB5A98">
      <w:r>
        <w:separator/>
      </w:r>
    </w:p>
  </w:footnote>
  <w:footnote w:type="continuationSeparator" w:id="0">
    <w:p w14:paraId="10736424" w14:textId="77777777" w:rsidR="00EB5A98" w:rsidRDefault="00EB5A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28A7"/>
    <w:multiLevelType w:val="multilevel"/>
    <w:tmpl w:val="8D6E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945B0"/>
    <w:multiLevelType w:val="multilevel"/>
    <w:tmpl w:val="8BA25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5BE"/>
    <w:multiLevelType w:val="multilevel"/>
    <w:tmpl w:val="E2986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D2F50"/>
    <w:multiLevelType w:val="multilevel"/>
    <w:tmpl w:val="BE8C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7D3FA4"/>
    <w:multiLevelType w:val="multilevel"/>
    <w:tmpl w:val="5496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F5A8D"/>
    <w:multiLevelType w:val="multilevel"/>
    <w:tmpl w:val="4702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D75DE"/>
    <w:multiLevelType w:val="multilevel"/>
    <w:tmpl w:val="3100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D180D"/>
    <w:multiLevelType w:val="multilevel"/>
    <w:tmpl w:val="E02A3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052C5E"/>
    <w:multiLevelType w:val="multilevel"/>
    <w:tmpl w:val="810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D53FB"/>
    <w:multiLevelType w:val="multilevel"/>
    <w:tmpl w:val="39BA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57BE0"/>
    <w:multiLevelType w:val="multilevel"/>
    <w:tmpl w:val="14F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A10C1"/>
    <w:multiLevelType w:val="multilevel"/>
    <w:tmpl w:val="EB4E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0C2235"/>
    <w:multiLevelType w:val="multilevel"/>
    <w:tmpl w:val="1402E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77688"/>
    <w:multiLevelType w:val="multilevel"/>
    <w:tmpl w:val="01CC6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234E59"/>
    <w:multiLevelType w:val="multilevel"/>
    <w:tmpl w:val="E38E5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F86F6C"/>
    <w:multiLevelType w:val="multilevel"/>
    <w:tmpl w:val="A602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A584E"/>
    <w:multiLevelType w:val="multilevel"/>
    <w:tmpl w:val="CD86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9C4E2E"/>
    <w:multiLevelType w:val="multilevel"/>
    <w:tmpl w:val="0362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964C41"/>
    <w:multiLevelType w:val="multilevel"/>
    <w:tmpl w:val="1F1C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8B57BA"/>
    <w:multiLevelType w:val="multilevel"/>
    <w:tmpl w:val="8C72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17"/>
  </w:num>
  <w:num w:numId="4">
    <w:abstractNumId w:val="12"/>
  </w:num>
  <w:num w:numId="5">
    <w:abstractNumId w:val="19"/>
  </w:num>
  <w:num w:numId="6">
    <w:abstractNumId w:val="5"/>
  </w:num>
  <w:num w:numId="7">
    <w:abstractNumId w:val="11"/>
  </w:num>
  <w:num w:numId="8">
    <w:abstractNumId w:val="9"/>
  </w:num>
  <w:num w:numId="9">
    <w:abstractNumId w:val="7"/>
  </w:num>
  <w:num w:numId="10">
    <w:abstractNumId w:val="16"/>
  </w:num>
  <w:num w:numId="11">
    <w:abstractNumId w:val="1"/>
  </w:num>
  <w:num w:numId="12">
    <w:abstractNumId w:val="0"/>
  </w:num>
  <w:num w:numId="13">
    <w:abstractNumId w:val="10"/>
  </w:num>
  <w:num w:numId="14">
    <w:abstractNumId w:val="13"/>
  </w:num>
  <w:num w:numId="15">
    <w:abstractNumId w:val="18"/>
  </w:num>
  <w:num w:numId="16">
    <w:abstractNumId w:val="4"/>
  </w:num>
  <w:num w:numId="17">
    <w:abstractNumId w:val="3"/>
  </w:num>
  <w:num w:numId="18">
    <w:abstractNumId w:val="6"/>
  </w:num>
  <w:num w:numId="19">
    <w:abstractNumId w:val="8"/>
  </w:num>
  <w:num w:numId="2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4F22"/>
    <w:rsid w:val="0030569A"/>
    <w:rsid w:val="006D0277"/>
    <w:rsid w:val="006F3A74"/>
    <w:rsid w:val="00B7300A"/>
    <w:rsid w:val="00D90932"/>
    <w:rsid w:val="00E778B5"/>
    <w:rsid w:val="00EB5A98"/>
    <w:rsid w:val="00F84F2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D9698"/>
  <w15:docId w15:val="{6AC7F7D2-BA9C-4790-AA58-2F73F4B2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md-plain">
    <w:name w:val="md-plain"/>
    <w:basedOn w:val="DefaultParagraphFont"/>
    <w:rsid w:val="006F3A74"/>
  </w:style>
  <w:style w:type="paragraph" w:customStyle="1" w:styleId="md-end-block">
    <w:name w:val="md-end-block"/>
    <w:basedOn w:val="Normal"/>
    <w:rsid w:val="006F3A74"/>
    <w:pPr>
      <w:spacing w:before="100" w:beforeAutospacing="1" w:after="100" w:afterAutospacing="1"/>
    </w:pPr>
    <w:rPr>
      <w:rFonts w:ascii="Times New Roman" w:eastAsia="Times New Roman" w:hAnsi="Times New Roman" w:cs="Times New Roman"/>
      <w:lang w:eastAsia="zh-CN"/>
    </w:rPr>
  </w:style>
  <w:style w:type="character" w:customStyle="1" w:styleId="md-meta-i-c">
    <w:name w:val="md-meta-i-c"/>
    <w:basedOn w:val="DefaultParagraphFont"/>
    <w:rsid w:val="006F3A74"/>
  </w:style>
  <w:style w:type="character" w:customStyle="1" w:styleId="md-softbreak">
    <w:name w:val="md-softbreak"/>
    <w:basedOn w:val="DefaultParagraphFont"/>
    <w:rsid w:val="006F3A74"/>
  </w:style>
  <w:style w:type="paragraph" w:styleId="HTMLPreformatted">
    <w:name w:val="HTML Preformatted"/>
    <w:basedOn w:val="Normal"/>
    <w:link w:val="HTMLPreformattedChar"/>
    <w:uiPriority w:val="99"/>
    <w:semiHidden/>
    <w:unhideWhenUsed/>
    <w:rsid w:val="006F3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6F3A74"/>
    <w:rPr>
      <w:rFonts w:ascii="Courier New" w:eastAsia="Times New Roman" w:hAnsi="Courier New" w:cs="Courier New"/>
      <w:sz w:val="20"/>
      <w:szCs w:val="20"/>
      <w:lang w:eastAsia="zh-CN"/>
    </w:rPr>
  </w:style>
  <w:style w:type="character" w:customStyle="1" w:styleId="md-link">
    <w:name w:val="md-link"/>
    <w:basedOn w:val="DefaultParagraphFont"/>
    <w:rsid w:val="006F3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825585">
      <w:bodyDiv w:val="1"/>
      <w:marLeft w:val="0"/>
      <w:marRight w:val="0"/>
      <w:marTop w:val="0"/>
      <w:marBottom w:val="0"/>
      <w:divBdr>
        <w:top w:val="none" w:sz="0" w:space="0" w:color="auto"/>
        <w:left w:val="none" w:sz="0" w:space="0" w:color="auto"/>
        <w:bottom w:val="none" w:sz="0" w:space="0" w:color="auto"/>
        <w:right w:val="none" w:sz="0" w:space="0" w:color="auto"/>
      </w:divBdr>
    </w:div>
    <w:div w:id="912549759">
      <w:bodyDiv w:val="1"/>
      <w:marLeft w:val="0"/>
      <w:marRight w:val="0"/>
      <w:marTop w:val="0"/>
      <w:marBottom w:val="0"/>
      <w:divBdr>
        <w:top w:val="none" w:sz="0" w:space="0" w:color="auto"/>
        <w:left w:val="none" w:sz="0" w:space="0" w:color="auto"/>
        <w:bottom w:val="none" w:sz="0" w:space="0" w:color="auto"/>
        <w:right w:val="none" w:sz="0" w:space="0" w:color="auto"/>
      </w:divBdr>
    </w:div>
    <w:div w:id="1641764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zure/SONiC/blob/master/doc/aaa/TACACS%2B%20Design.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1583</Words>
  <Characters>9028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Hua Liu (IPAM)</cp:lastModifiedBy>
  <cp:revision>4</cp:revision>
  <dcterms:created xsi:type="dcterms:W3CDTF">2021-12-21T06:12:00Z</dcterms:created>
  <dcterms:modified xsi:type="dcterms:W3CDTF">2021-12-21T06:29:00Z</dcterms:modified>
</cp:coreProperties>
</file>