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FC" w:rsidRDefault="00EB192C" w:rsidP="00EB192C">
      <w:pPr>
        <w:tabs>
          <w:tab w:val="center" w:pos="4047"/>
          <w:tab w:val="right" w:pos="8305"/>
        </w:tabs>
        <w:ind w:firstLine="643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基于神经网络的</w:t>
      </w:r>
      <w:r>
        <w:rPr>
          <w:rFonts w:asciiTheme="minorEastAsia" w:hAnsiTheme="minorEastAsia" w:hint="eastAsia"/>
          <w:b/>
          <w:sz w:val="32"/>
          <w:szCs w:val="32"/>
        </w:rPr>
        <w:t>logistic</w:t>
      </w:r>
      <w:r>
        <w:rPr>
          <w:rFonts w:asciiTheme="minorEastAsia" w:hAnsiTheme="minorEastAsia" w:hint="eastAsia"/>
          <w:b/>
          <w:sz w:val="32"/>
          <w:szCs w:val="32"/>
        </w:rPr>
        <w:t>回归模型</w:t>
      </w:r>
    </w:p>
    <w:p w:rsidR="00C45BFC" w:rsidRDefault="00EB192C">
      <w:pPr>
        <w:tabs>
          <w:tab w:val="center" w:pos="4047"/>
          <w:tab w:val="right" w:pos="8305"/>
        </w:tabs>
        <w:overflowPunct w:val="0"/>
        <w:ind w:firstLine="360"/>
        <w:jc w:val="center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董叶豪</w:t>
      </w:r>
    </w:p>
    <w:p w:rsidR="00C45BFC" w:rsidRDefault="00EB192C">
      <w:pPr>
        <w:tabs>
          <w:tab w:val="center" w:pos="4047"/>
          <w:tab w:val="right" w:pos="8305"/>
        </w:tabs>
        <w:overflowPunct w:val="0"/>
        <w:ind w:firstLine="36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18"/>
          <w:szCs w:val="18"/>
        </w:rPr>
        <w:t>指导老师：柯宗武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jc w:val="both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/>
          <w:b/>
        </w:rPr>
        <w:t>摘要：</w:t>
      </w:r>
      <w:r>
        <w:rPr>
          <w:rFonts w:hint="eastAsia"/>
        </w:rPr>
        <w:t>logistic</w:t>
      </w:r>
      <w:r>
        <w:rPr>
          <w:rFonts w:hint="eastAsia"/>
        </w:rPr>
        <w:t>回归是典型的二值分类器，用来处理二分类问题。人工神经网络是由多个神经元构成的，而</w:t>
      </w:r>
      <w:r>
        <w:rPr>
          <w:rFonts w:hint="eastAsia"/>
        </w:rPr>
        <w:t>logistic</w:t>
      </w:r>
      <w:r>
        <w:rPr>
          <w:rFonts w:hint="eastAsia"/>
        </w:rPr>
        <w:t>回归可视为只有一个神经元的单层神经网络。本文将从神经网络的构建角度来阐述</w:t>
      </w:r>
      <w:r>
        <w:rPr>
          <w:rFonts w:hint="eastAsia"/>
        </w:rPr>
        <w:t>logistic</w:t>
      </w:r>
      <w:r>
        <w:rPr>
          <w:rFonts w:hint="eastAsia"/>
        </w:rPr>
        <w:t>回归。包括：（</w:t>
      </w:r>
      <w:r>
        <w:rPr>
          <w:rFonts w:hint="eastAsia"/>
        </w:rPr>
        <w:t>1</w:t>
      </w:r>
      <w:r>
        <w:rPr>
          <w:rFonts w:hint="eastAsia"/>
        </w:rPr>
        <w:t>）数据预处理，即中心化和标准化特征数据；（</w:t>
      </w:r>
      <w:r>
        <w:rPr>
          <w:rFonts w:hint="eastAsia"/>
        </w:rPr>
        <w:t>2</w:t>
      </w:r>
      <w:r>
        <w:rPr>
          <w:rFonts w:hint="eastAsia"/>
        </w:rPr>
        <w:t>）神经网络的前向传播，即从输入特征数据</w:t>
      </w:r>
      <w:r>
        <w:rPr>
          <w:rFonts w:hint="eastAsia"/>
        </w:rPr>
        <w:t>到</w:t>
      </w:r>
      <w:r>
        <w:rPr>
          <w:rFonts w:hint="eastAsia"/>
        </w:rPr>
        <w:t>求代价函数；神经网络的反向传播，即从代价函数求对</w:t>
      </w:r>
      <w:r>
        <w:t>权重参数</w:t>
      </w:r>
      <w:r>
        <w:t>w</w:t>
      </w:r>
      <w:r>
        <w:t>和偏置参数</w:t>
      </w:r>
      <w:r>
        <w:t>b</w:t>
      </w:r>
      <w:r>
        <w:t>的偏导数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）使用梯度下降算法来优化模型参数；（</w:t>
      </w:r>
      <w:r>
        <w:rPr>
          <w:rFonts w:hint="eastAsia"/>
        </w:rPr>
        <w:t>4</w:t>
      </w:r>
      <w:r>
        <w:rPr>
          <w:rFonts w:hint="eastAsia"/>
        </w:rPr>
        <w:t>）计算预测值和预测精确度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/>
          <w:b/>
        </w:rPr>
        <w:t>关键字：</w:t>
      </w:r>
      <w:r>
        <w:rPr>
          <w:rFonts w:hint="eastAsia"/>
        </w:rPr>
        <w:t>logistic</w:t>
      </w: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rPr>
          <w:rFonts w:hint="eastAsia"/>
        </w:rPr>
        <w:t>神经网络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jc w:val="both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引言：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logistic</w:t>
      </w:r>
      <w:r>
        <w:rPr>
          <w:rFonts w:hint="eastAsia"/>
        </w:rPr>
        <w:t>回归一般适用于简单的线性二分类问题，通常的研究的问题是在某些因素下某个结果是否发生，比如通过图片的所有像素点来预测图片是否是一只猫图片。神经网络是由多个神经元链接而成，正是多个神经元相互合作，神经网络才能解决复杂的非线性分类等问题。而</w:t>
      </w:r>
      <w:r>
        <w:rPr>
          <w:rFonts w:hint="eastAsia"/>
        </w:rPr>
        <w:t>logistic</w:t>
      </w:r>
      <w:r>
        <w:rPr>
          <w:rFonts w:hint="eastAsia"/>
        </w:rPr>
        <w:t>回归就是一个神经元，因此理解</w:t>
      </w:r>
      <w:r>
        <w:rPr>
          <w:rFonts w:hint="eastAsia"/>
        </w:rPr>
        <w:t>logistic</w:t>
      </w:r>
      <w:r>
        <w:rPr>
          <w:rFonts w:hint="eastAsia"/>
        </w:rPr>
        <w:t>回归对理解神经网络具有重要意义。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jc w:val="both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工作原理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1.1</w:t>
      </w:r>
      <w:r>
        <w:rPr>
          <w:rFonts w:hint="eastAsia"/>
          <w:b/>
        </w:rPr>
        <w:t>神经元模型</w:t>
      </w:r>
    </w:p>
    <w:p w:rsidR="00C45BFC" w:rsidRDefault="00EB192C" w:rsidP="00EB192C">
      <w:pPr>
        <w:pStyle w:val="a6"/>
        <w:tabs>
          <w:tab w:val="center" w:pos="4047"/>
          <w:tab w:val="right" w:pos="8305"/>
        </w:tabs>
        <w:spacing w:after="0" w:line="390" w:lineRule="atLeast"/>
        <w:ind w:firstLine="46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如图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1-1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所示为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一个神经元，它用于分析结果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与一些影响因素</w:t>
      </w:r>
      <w:r>
        <w:rPr>
          <w:rFonts w:asciiTheme="minorHAnsi" w:eastAsiaTheme="minorEastAsia" w:hAnsiTheme="minorHAnsi" w:cstheme="minorBidi" w:hint="eastAsia"/>
          <w:kern w:val="2"/>
          <w:position w:val="-6"/>
          <w:sz w:val="21"/>
          <w:szCs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0.95pt" o:ole="">
            <v:imagedata r:id="rId6" o:title=""/>
          </v:shape>
          <o:OLEObject Type="Embed" ProgID="Equation.3" ShapeID="_x0000_i1025" DrawAspect="Content" ObjectID="_1572259567" r:id="rId7"/>
        </w:objec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之间关系。将每个影响因素记为一个特征</w:t>
      </w:r>
      <m:oMath>
        <m:sSub>
          <m:sSubPr>
            <m:ctrlPr>
              <w:rPr>
                <w:rFonts w:ascii="Cambria Math" w:eastAsiaTheme="minorEastAsia" w:hAnsi="Cambria Math" w:cstheme="minorBidi" w:hint="eastAsia"/>
                <w:kern w:val="2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Bidi" w:hint="eastAsia"/>
                <w:kern w:val="2"/>
                <w:sz w:val="21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 w:hint="eastAsia"/>
                <w:kern w:val="2"/>
                <w:sz w:val="21"/>
                <w:szCs w:val="22"/>
              </w:rPr>
              <m:t>i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，假设有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组训练样本，每组样本中都有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个特征以及一个结果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，则特征矩阵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kern w:val="2"/>
            <w:sz w:val="21"/>
            <w:szCs w:val="22"/>
          </w:rPr>
          <m:t>(n,m)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结果向量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维行向量。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jc w:val="center"/>
        <w:rPr>
          <w:rStyle w:val="a7"/>
          <w:rFonts w:ascii="AppleGothic" w:hAnsi="AppleGothic" w:cs="Helvetica" w:hint="eastAsia"/>
          <w:color w:val="444444"/>
        </w:rPr>
      </w:pPr>
      <w:r>
        <w:rPr>
          <w:noProof/>
        </w:rPr>
        <w:drawing>
          <wp:inline distT="0" distB="0" distL="0" distR="0">
            <wp:extent cx="2333625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243" cy="9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 </w:t>
      </w:r>
      <w:r>
        <w:rPr>
          <w:rFonts w:hint="eastAsia"/>
        </w:rPr>
        <w:t>一个神经元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 xml:space="preserve">1.2 </w:t>
      </w:r>
      <w:r>
        <w:rPr>
          <w:rFonts w:hint="eastAsia"/>
          <w:b/>
        </w:rPr>
        <w:t>预处理数据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Style w:val="a7"/>
          <w:rFonts w:ascii="AppleGothic" w:hAnsi="AppleGothic" w:cs="Helvetica" w:hint="eastAsia"/>
          <w:color w:val="444444"/>
        </w:rPr>
        <w:tab/>
      </w:r>
      <w:r>
        <w:rPr>
          <w:rFonts w:hint="eastAsia"/>
        </w:rPr>
        <w:t>输入的特征</w:t>
      </w:r>
      <w:r>
        <w:rPr>
          <w:rFonts w:hint="eastAsia"/>
        </w:rPr>
        <w:t>x</w:t>
      </w:r>
      <w:r>
        <w:rPr>
          <w:rFonts w:hint="eastAsia"/>
        </w:rPr>
        <w:t>本来可能分布很不均匀，需要对其进行预处理，也就是归一化。经过归一化后的数据范围压缩在（</w:t>
      </w:r>
      <w:r>
        <w:rPr>
          <w:rFonts w:hint="eastAsia"/>
        </w:rPr>
        <w:t>0,1</w:t>
      </w:r>
      <w:r>
        <w:rPr>
          <w:rFonts w:hint="eastAsia"/>
        </w:rPr>
        <w:t>）之间或者（</w:t>
      </w:r>
      <w:r>
        <w:rPr>
          <w:rFonts w:hint="eastAsia"/>
        </w:rPr>
        <w:t>-1,1</w:t>
      </w:r>
      <w:r>
        <w:rPr>
          <w:rFonts w:hint="eastAsia"/>
        </w:rPr>
        <w:t>）之间，</w:t>
      </w:r>
      <w:r>
        <w:rPr>
          <w:rFonts w:hint="eastAsia"/>
          <w:lang w:eastAsia="zh-Hans"/>
        </w:rPr>
        <w:t>以免模型参数被分布范围较大或较小的数据支配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归一化的方法一般有两种</w:t>
      </w:r>
      <w:r>
        <w:rPr>
          <w:rFonts w:hint="eastAsia"/>
        </w:rPr>
        <w:t>：</w:t>
      </w:r>
    </w:p>
    <w:p w:rsidR="00C45BFC" w:rsidRDefault="00EB192C" w:rsidP="00EB192C">
      <w:pPr>
        <w:ind w:firstLine="420"/>
      </w:pPr>
      <w:r>
        <w:rPr>
          <w:rFonts w:hint="eastAsia"/>
        </w:rPr>
        <w:t>(1)min-max</w:t>
      </w:r>
      <w:r>
        <w:rPr>
          <w:rFonts w:hint="eastAsia"/>
        </w:rPr>
        <w:t>标准化。</w:t>
      </w:r>
    </w:p>
    <w:p w:rsidR="00C45BFC" w:rsidRDefault="00EB192C">
      <w:pPr>
        <w:pStyle w:val="11"/>
        <w:tabs>
          <w:tab w:val="center" w:pos="4047"/>
          <w:tab w:val="right" w:pos="8305"/>
        </w:tabs>
      </w:pPr>
      <w:r>
        <w:rPr>
          <w:rFonts w:hint="eastAsia"/>
        </w:rPr>
        <w:t>该方法是对原始数据的线性变换，使结果值映射到（</w:t>
      </w:r>
      <w:r>
        <w:rPr>
          <w:rFonts w:hint="eastAsia"/>
        </w:rPr>
        <w:t>0,1</w:t>
      </w:r>
      <w:r>
        <w:rPr>
          <w:rFonts w:hint="eastAsia"/>
        </w:rPr>
        <w:t>）之间。转换函数如下</w:t>
      </w:r>
    </w:p>
    <w:p w:rsidR="00C45BFC" w:rsidRDefault="00EB192C">
      <w:pPr>
        <w:pStyle w:val="11"/>
        <w:tabs>
          <w:tab w:val="center" w:pos="4047"/>
          <w:tab w:val="right" w:pos="8305"/>
        </w:tabs>
        <w:ind w:firstLineChars="0" w:firstLine="0"/>
        <w:rPr>
          <w:rFonts w:ascii="Verdana" w:hAnsi="Verdana" w:cs="Helvetica"/>
          <w:b/>
          <w:bCs/>
          <w:color w:val="333333"/>
          <w:szCs w:val="21"/>
        </w:rPr>
      </w:pPr>
      <w:r>
        <w:rPr>
          <w:rFonts w:ascii="Cambria Math" w:hAnsi="Cambria Math" w:cs="Helvetica" w:hint="eastAsia"/>
          <w:b/>
          <w:bCs/>
          <w:color w:val="333333"/>
          <w:szCs w:val="21"/>
        </w:rPr>
        <w:tab/>
      </w:r>
      <m:oMath>
        <m:sSup>
          <m:sSupPr>
            <m:ctrlPr>
              <w:rPr>
                <w:rFonts w:ascii="Cambria Math" w:hAnsi="Cambria Math" w:cs="Helvetica"/>
                <w:b/>
                <w:bCs/>
                <w:color w:val="333333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Helvetica"/>
            <w:color w:val="333333"/>
            <w:szCs w:val="21"/>
          </w:rPr>
          <m:t>=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color w:val="333333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min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max</m:t>
            </m:r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 w:cs="Helvetica"/>
                <w:color w:val="333333"/>
                <w:szCs w:val="21"/>
              </w:rPr>
              <m:t>min</m:t>
            </m:r>
          </m:den>
        </m:f>
      </m:oMath>
      <w:r>
        <w:rPr>
          <w:rFonts w:ascii="Cambria Math" w:hAnsi="Cambria Math" w:cs="Helvetica" w:hint="eastAsia"/>
          <w:b/>
          <w:bCs/>
          <w:color w:val="333333"/>
          <w:szCs w:val="21"/>
        </w:rPr>
        <w:tab/>
      </w:r>
      <w:r>
        <w:rPr>
          <w:rFonts w:ascii="Verdana" w:hAnsi="Verdana" w:cs="Helvetica" w:hint="eastAsia"/>
          <w:b/>
          <w:bCs/>
          <w:color w:val="333333"/>
          <w:szCs w:val="21"/>
        </w:rPr>
        <w:t>(1)</w:t>
      </w:r>
    </w:p>
    <w:p w:rsidR="00C45BFC" w:rsidRDefault="00EB192C">
      <w:pPr>
        <w:pStyle w:val="11"/>
        <w:tabs>
          <w:tab w:val="center" w:pos="4047"/>
          <w:tab w:val="right" w:pos="8305"/>
        </w:tabs>
      </w:pPr>
      <w:r>
        <w:rPr>
          <w:rFonts w:hint="eastAsia"/>
        </w:rPr>
        <w:t>其中</w:t>
      </w:r>
      <w:r>
        <w:rPr>
          <w:rFonts w:hint="eastAsia"/>
        </w:rPr>
        <w:t>max</w:t>
      </w:r>
      <w:r>
        <w:rPr>
          <w:rFonts w:hint="eastAsia"/>
        </w:rPr>
        <w:t>是输入特征的最大值，</w:t>
      </w:r>
      <w:r>
        <w:rPr>
          <w:rFonts w:hint="eastAsia"/>
        </w:rPr>
        <w:t>min</w:t>
      </w:r>
      <w:r>
        <w:rPr>
          <w:rFonts w:hint="eastAsia"/>
        </w:rPr>
        <w:t>是输入特征的最小值。该方法的缺点是当引入新数据时，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>min</w:t>
      </w:r>
      <w:r>
        <w:rPr>
          <w:rFonts w:hint="eastAsia"/>
        </w:rPr>
        <w:t>的值可能发生变化，需要重新定义。</w:t>
      </w:r>
    </w:p>
    <w:p w:rsidR="00C45BFC" w:rsidRDefault="00EB192C">
      <w:pPr>
        <w:pStyle w:val="11"/>
        <w:tabs>
          <w:tab w:val="center" w:pos="4047"/>
          <w:tab w:val="right" w:pos="8305"/>
        </w:tabs>
      </w:pPr>
      <w:r>
        <w:rPr>
          <w:rFonts w:hint="eastAsia"/>
        </w:rPr>
        <w:t>(2)Z-score</w:t>
      </w:r>
      <w:r>
        <w:rPr>
          <w:rFonts w:hint="eastAsia"/>
        </w:rPr>
        <w:t>标准化方法</w:t>
      </w:r>
    </w:p>
    <w:p w:rsidR="00C45BFC" w:rsidRDefault="00EB192C">
      <w:pPr>
        <w:pStyle w:val="11"/>
        <w:tabs>
          <w:tab w:val="center" w:pos="4047"/>
          <w:tab w:val="right" w:pos="8305"/>
        </w:tabs>
      </w:pPr>
      <w:r>
        <w:rPr>
          <w:rFonts w:hint="eastAsia"/>
        </w:rPr>
        <w:t>该方法需要先计算出原始数据的均值（</w:t>
      </w:r>
      <w:r>
        <w:rPr>
          <w:rFonts w:hint="eastAsia"/>
        </w:rPr>
        <w:t>mean</w:t>
      </w:r>
      <w:r>
        <w:rPr>
          <w:rFonts w:hint="eastAsia"/>
        </w:rPr>
        <w:t>）和标准差（</w:t>
      </w:r>
      <w:r>
        <w:rPr>
          <w:rFonts w:hint="eastAsia"/>
        </w:rPr>
        <w:t>standard deviation</w:t>
      </w:r>
      <w:r>
        <w:rPr>
          <w:rFonts w:hint="eastAsia"/>
        </w:rPr>
        <w:t>），</w:t>
      </w:r>
      <w:r>
        <w:rPr>
          <w:rFonts w:ascii="Verdana" w:hAnsi="Verdana" w:cs="Helvetica" w:hint="eastAsia"/>
          <w:b/>
          <w:bCs/>
          <w:color w:val="333333"/>
          <w:szCs w:val="21"/>
        </w:rPr>
        <w:t>经过</w:t>
      </w:r>
      <w:r>
        <w:rPr>
          <w:rFonts w:hint="eastAsia"/>
        </w:rPr>
        <w:t>处理后的数据均值为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1</w:t>
      </w:r>
      <w:r>
        <w:rPr>
          <w:rFonts w:hint="eastAsia"/>
        </w:rPr>
        <w:t>，符合标准正态分布。转化函数为：</w:t>
      </w:r>
    </w:p>
    <w:p w:rsidR="00C45BFC" w:rsidRDefault="00EB192C">
      <w:pPr>
        <w:pStyle w:val="11"/>
        <w:tabs>
          <w:tab w:val="center" w:pos="4047"/>
          <w:tab w:val="right" w:pos="8305"/>
        </w:tabs>
        <w:ind w:firstLineChars="0" w:firstLine="0"/>
      </w:pP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den>
        </m:f>
      </m:oMath>
      <w:r>
        <w:rPr>
          <w:rFonts w:ascii="Cambria Math" w:hAnsi="Cambria Math" w:hint="eastAsia"/>
        </w:rPr>
        <w:tab/>
      </w:r>
      <w:r>
        <w:rPr>
          <w:rFonts w:hint="eastAsia"/>
        </w:rPr>
        <w:t>(2)</w:t>
      </w:r>
    </w:p>
    <w:p w:rsidR="00C45BFC" w:rsidRDefault="00EB192C">
      <w:pPr>
        <w:pStyle w:val="11"/>
        <w:tabs>
          <w:tab w:val="center" w:pos="4047"/>
          <w:tab w:val="right" w:pos="8305"/>
        </w:tabs>
        <w:ind w:left="720"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μ</m:t>
        </m:r>
      </m:oMath>
      <w:r>
        <w:rPr>
          <w:rFonts w:hint="eastAsia"/>
        </w:rPr>
        <w:t>是每组训练样本特征的平均值，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是每组训练样本特征的标准差</w:t>
      </w:r>
    </w:p>
    <w:p w:rsidR="00C45BFC" w:rsidRDefault="00C45BFC">
      <w:pPr>
        <w:pStyle w:val="11"/>
        <w:tabs>
          <w:tab w:val="center" w:pos="4047"/>
          <w:tab w:val="right" w:pos="8305"/>
        </w:tabs>
        <w:ind w:left="720" w:firstLineChars="0" w:firstLine="0"/>
      </w:pP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lastRenderedPageBreak/>
        <w:t>1.3</w:t>
      </w:r>
      <w:r>
        <w:rPr>
          <w:rFonts w:hint="eastAsia"/>
          <w:b/>
        </w:rPr>
        <w:t>前向传播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Fonts w:hint="eastAsia"/>
        </w:rPr>
        <w:tab/>
      </w:r>
      <w:r>
        <w:rPr>
          <w:rFonts w:hint="eastAsia"/>
        </w:rPr>
        <w:t>一个神经元包含多个特征的线性组合和激活函数，其中激活函数一般为非线性函数。每一个特征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对应有一个权值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，则对于一个训练样本，多个特征的线性组合表示为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  <w:rPr>
          <w:rStyle w:val="a7"/>
          <w:rFonts w:ascii="Cambria Math" w:hAnsi="Cambria Math" w:cs="Helvetica" w:hint="eastAsia"/>
          <w:color w:val="444444"/>
        </w:rPr>
      </w:pPr>
      <w:r>
        <w:rPr>
          <w:rStyle w:val="a7"/>
          <w:rFonts w:ascii="Cambria Math" w:hAnsi="Cambria Math" w:cs="Helvetica" w:hint="eastAsia"/>
          <w:color w:val="444444"/>
        </w:rPr>
        <w:tab/>
      </w:r>
      <m:oMath>
        <m:r>
          <w:rPr>
            <w:rStyle w:val="a7"/>
            <w:rFonts w:ascii="Cambria Math" w:hAnsi="Cambria Math" w:cs="Helvetica"/>
            <w:color w:val="444444"/>
          </w:rPr>
          <m:t>z</m:t>
        </m:r>
        <m:r>
          <w:rPr>
            <w:rStyle w:val="a7"/>
            <w:rFonts w:ascii="Cambria Math" w:hAnsi="Cambria Math" w:cs="Helvetica"/>
            <w:color w:val="444444"/>
          </w:rPr>
          <m:t>=</m:t>
        </m:r>
        <m:nary>
          <m:naryPr>
            <m:chr m:val="∑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n</m:t>
            </m:r>
          </m:sup>
          <m:e>
            <m:sSub>
              <m:sSub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b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w</m:t>
                </m:r>
              </m:e>
              <m:sub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b>
            </m:sSub>
            <m:sSub>
              <m:sSub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b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x</m:t>
                </m:r>
              </m:e>
              <m:sub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b>
            </m:sSub>
          </m:e>
        </m:nary>
        <m:r>
          <w:rPr>
            <w:rStyle w:val="a7"/>
            <w:rFonts w:ascii="Cambria Math" w:hAnsi="Cambria Math" w:cs="Helvetica"/>
            <w:color w:val="444444"/>
          </w:rPr>
          <m:t>+</m:t>
        </m:r>
        <m:r>
          <w:rPr>
            <w:rStyle w:val="a7"/>
            <w:rFonts w:ascii="Cambria Math" w:hAnsi="Cambria Math" w:cs="Helvetica"/>
            <w:color w:val="444444"/>
          </w:rPr>
          <m:t>b</m:t>
        </m:r>
      </m:oMath>
      <w:bookmarkStart w:id="0" w:name="_GoBack"/>
      <w:bookmarkEnd w:id="0"/>
      <w:r>
        <w:rPr>
          <w:rStyle w:val="a7"/>
          <w:rFonts w:ascii="Cambria Math" w:hAnsi="Cambria Math" w:cs="Helvetica" w:hint="eastAsia"/>
          <w:color w:val="444444"/>
        </w:rPr>
        <w:tab/>
        <w:t>(3)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</w:pPr>
      <w:r>
        <w:rPr>
          <w:rFonts w:hint="eastAsia"/>
        </w:rPr>
        <w:t>其中</w:t>
      </w:r>
      <w:r>
        <w:rPr>
          <w:rFonts w:hint="eastAsia"/>
        </w:rPr>
        <w:t>b</w:t>
      </w:r>
      <w:r>
        <w:rPr>
          <w:rFonts w:hint="eastAsia"/>
        </w:rPr>
        <w:t>是一个标量，是对应的偏置（</w:t>
      </w:r>
      <w:r>
        <w:rPr>
          <w:rFonts w:hint="eastAsia"/>
        </w:rPr>
        <w:t>bia</w:t>
      </w:r>
      <w:r>
        <w:rPr>
          <w:rFonts w:hint="eastAsia"/>
        </w:rPr>
        <w:t>s</w:t>
      </w:r>
      <w:r>
        <w:rPr>
          <w:rFonts w:hint="eastAsia"/>
        </w:rPr>
        <w:t>e</w:t>
      </w:r>
      <w:r>
        <w:rPr>
          <w:rFonts w:hint="eastAsia"/>
        </w:rPr>
        <w:t>）。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对于</w:t>
      </w:r>
      <w:r>
        <w:rPr>
          <w:rFonts w:hint="eastAsia"/>
        </w:rPr>
        <w:t>m</w:t>
      </w:r>
      <w:r>
        <w:rPr>
          <w:rFonts w:hint="eastAsia"/>
        </w:rPr>
        <w:t>个训练样本，有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color w:val="444444"/>
        </w:rPr>
      </w:pPr>
      <w:r>
        <w:rPr>
          <w:rStyle w:val="a7"/>
          <w:rFonts w:ascii="Cambria Math" w:hAnsi="Cambria Math" w:cs="Helvetica" w:hint="eastAsia"/>
          <w:b w:val="0"/>
          <w:color w:val="444444"/>
        </w:rPr>
        <w:tab/>
      </w:r>
      <m:oMath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Z=wX+b</m:t>
        </m:r>
      </m:oMath>
      <w:r>
        <w:rPr>
          <w:rStyle w:val="a7"/>
          <w:rFonts w:ascii="Cambria Math" w:hAnsi="Cambria Math" w:cs="Helvetica" w:hint="eastAsia"/>
          <w:b w:val="0"/>
          <w:color w:val="444444"/>
        </w:rPr>
        <w:tab/>
        <w:t>(4)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是（</w:t>
      </w:r>
      <w:r>
        <w:rPr>
          <w:rFonts w:hint="eastAsia"/>
        </w:rPr>
        <w:t>n,m</w:t>
      </w:r>
      <w:r>
        <w:rPr>
          <w:rFonts w:hint="eastAsia"/>
        </w:rPr>
        <w:t>）维矩阵，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维行向量，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维行向量。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对于二值分类问题，激活函数一般去</w:t>
      </w:r>
      <w:r>
        <w:rPr>
          <w:rFonts w:hint="eastAsia"/>
        </w:rPr>
        <w:t>sigmoid</w:t>
      </w:r>
      <w:r>
        <w:rPr>
          <w:rFonts w:hint="eastAsia"/>
        </w:rPr>
        <w:t>函数，其函数表达式为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d>
          <m:dPr>
            <m:ctrlPr>
              <w:rPr>
                <w:rFonts w:ascii="Cambria Math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 w:hint="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</m:t>
                </m:r>
              </m:sup>
            </m:sSup>
          </m:den>
        </m:f>
      </m:oMath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如图</w:t>
      </w:r>
      <w:r>
        <w:rPr>
          <w:rFonts w:hint="eastAsia"/>
        </w:rPr>
        <w:t>1-3</w:t>
      </w:r>
      <w:r>
        <w:rPr>
          <w:rFonts w:hint="eastAsia"/>
        </w:rPr>
        <w:t>是</w:t>
      </w:r>
      <w:r>
        <w:rPr>
          <w:rFonts w:hint="eastAsia"/>
        </w:rPr>
        <w:t>sigmoid</w:t>
      </w:r>
      <w:r>
        <w:rPr>
          <w:rFonts w:hint="eastAsia"/>
        </w:rPr>
        <w:t>函数</w:t>
      </w:r>
      <w:r>
        <w:rPr>
          <w:rFonts w:hint="eastAsia"/>
        </w:rPr>
        <w:t>图像，其值域取值范围为（</w:t>
      </w:r>
      <w:r>
        <w:rPr>
          <w:rFonts w:hint="eastAsia"/>
        </w:rPr>
        <w:t>0,1</w:t>
      </w:r>
      <w:r>
        <w:rPr>
          <w:rFonts w:hint="eastAsia"/>
        </w:rPr>
        <w:t>），刚好适用于结果是</w:t>
      </w:r>
      <w:r>
        <w:rPr>
          <w:rFonts w:hint="eastAsia"/>
        </w:rPr>
        <w:t xml:space="preserve">[0 </w:t>
      </w:r>
      <w:r>
        <w:rPr>
          <w:rFonts w:hint="eastAsia"/>
        </w:rPr>
        <w:t>,</w:t>
      </w:r>
      <w:r>
        <w:rPr>
          <w:rFonts w:hint="eastAsia"/>
        </w:rPr>
        <w:t>1]</w:t>
      </w:r>
      <w:r>
        <w:rPr>
          <w:rFonts w:hint="eastAsia"/>
        </w:rPr>
        <w:t>的二分类问题。从图像可以看出当</w:t>
      </w:r>
      <m:oMath>
        <m:d>
          <m:dPr>
            <m:begChr m:val="|"/>
            <m:endChr m:val="|"/>
            <m:ctrlPr>
              <w:rPr>
                <w:rFonts w:ascii="Cambria Math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</m:oMath>
      <w:r>
        <w:rPr>
          <w:rFonts w:hint="eastAsia"/>
        </w:rPr>
        <w:t>很大时，</w:t>
      </w:r>
      <w:r>
        <w:rPr>
          <w:rFonts w:hint="eastAsia"/>
        </w:rPr>
        <w:t>sigmoid</w:t>
      </w:r>
      <w:r>
        <w:rPr>
          <w:rFonts w:hint="eastAsia"/>
        </w:rPr>
        <w:t>函数的斜率很小，会降低模型训练的速度，因此需要归一化输入特征，使</w:t>
      </w:r>
      <w:r>
        <w:rPr>
          <w:rFonts w:hint="eastAsia"/>
        </w:rPr>
        <w:t>|Z|</w:t>
      </w:r>
      <w:r>
        <w:rPr>
          <w:rFonts w:hint="eastAsia"/>
        </w:rPr>
        <w:t>接近于</w:t>
      </w:r>
      <w:r>
        <w:rPr>
          <w:rFonts w:hint="eastAsia"/>
        </w:rPr>
        <w:t>0</w:t>
      </w:r>
      <w:r>
        <w:rPr>
          <w:rFonts w:hint="eastAsia"/>
        </w:rPr>
        <w:t>，这也是需要预处理数据的原因之一。</w:t>
      </w:r>
    </w:p>
    <w:p w:rsidR="00C45BFC" w:rsidRDefault="00EB192C">
      <w:pPr>
        <w:tabs>
          <w:tab w:val="center" w:pos="4047"/>
          <w:tab w:val="right" w:pos="8305"/>
        </w:tabs>
        <w:ind w:firstLine="420"/>
        <w:jc w:val="center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noProof/>
        </w:rPr>
        <w:drawing>
          <wp:inline distT="0" distB="0" distL="0" distR="0">
            <wp:extent cx="2047875" cy="896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8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 sigmoid</w:t>
      </w:r>
      <w:r>
        <w:rPr>
          <w:rFonts w:hint="eastAsia"/>
        </w:rPr>
        <w:t>函数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1.4</w:t>
      </w:r>
      <w:r>
        <w:rPr>
          <w:rFonts w:hint="eastAsia"/>
          <w:b/>
        </w:rPr>
        <w:t>初始化模型参数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</w:pPr>
      <w:r>
        <w:rPr>
          <w:rStyle w:val="a7"/>
          <w:rFonts w:ascii="AppleGothic" w:hAnsi="AppleGothic" w:cs="Helvetica" w:hint="eastAsia"/>
          <w:color w:val="444444"/>
        </w:rPr>
        <w:tab/>
      </w:r>
      <w:r>
        <w:rPr>
          <w:rFonts w:hint="eastAsia"/>
        </w:rPr>
        <w:t>对于单个神经元来说，可以将权值向量</w:t>
      </w:r>
      <w:r>
        <w:rPr>
          <w:rFonts w:hint="eastAsia"/>
        </w:rPr>
        <w:t>w</w:t>
      </w:r>
      <w:r>
        <w:rPr>
          <w:rFonts w:hint="eastAsia"/>
        </w:rPr>
        <w:t>和偏置向量</w:t>
      </w:r>
      <w:r>
        <w:rPr>
          <w:rFonts w:hint="eastAsia"/>
        </w:rPr>
        <w:t>b</w:t>
      </w:r>
      <w:r>
        <w:rPr>
          <w:rFonts w:hint="eastAsia"/>
        </w:rPr>
        <w:t>初始化都为零向量。但是对于多个神经元的神经网络，对权值向量</w:t>
      </w:r>
      <w:r>
        <w:rPr>
          <w:rFonts w:hint="eastAsia"/>
        </w:rPr>
        <w:t>w</w:t>
      </w:r>
      <w:r>
        <w:rPr>
          <w:rFonts w:hint="eastAsia"/>
        </w:rPr>
        <w:t>的初始化一般采用标准正态分布，而不能将</w:t>
      </w:r>
      <w:r>
        <w:rPr>
          <w:rFonts w:hint="eastAsia"/>
        </w:rPr>
        <w:t>w</w:t>
      </w:r>
      <w:r>
        <w:rPr>
          <w:rFonts w:hint="eastAsia"/>
        </w:rPr>
        <w:t>初始化为零向量。因为若把</w:t>
      </w:r>
      <w:r>
        <w:rPr>
          <w:rFonts w:hint="eastAsia"/>
        </w:rPr>
        <w:t>w</w:t>
      </w:r>
      <w:r>
        <w:rPr>
          <w:rFonts w:hint="eastAsia"/>
        </w:rPr>
        <w:t>初始化为零向量，则每个神经元的训练结果一样，不管增加再多的神经元，训练的效果都一样。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1.5</w:t>
      </w:r>
      <w:r>
        <w:rPr>
          <w:rFonts w:hint="eastAsia"/>
          <w:b/>
        </w:rPr>
        <w:t>计算代价函数</w:t>
      </w:r>
      <w:r>
        <w:rPr>
          <w:rFonts w:hint="eastAsia"/>
          <w:b/>
        </w:rPr>
        <w:t>(Cost Function)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  <w:rPr>
          <w:rStyle w:val="a7"/>
          <w:rFonts w:ascii="AppleGothic" w:hAnsi="AppleGothic" w:cs="Helvetica" w:hint="eastAsia"/>
          <w:color w:val="444444"/>
        </w:rPr>
      </w:pPr>
      <w:r>
        <w:rPr>
          <w:rStyle w:val="a7"/>
          <w:rFonts w:ascii="AppleGothic" w:hAnsi="AppleGothic" w:cs="Helvetica" w:hint="eastAsia"/>
          <w:color w:val="444444"/>
        </w:rPr>
        <w:tab/>
      </w:r>
      <w:r>
        <w:rPr>
          <w:rFonts w:hint="eastAsia"/>
        </w:rPr>
        <w:t>对</w:t>
      </w:r>
      <w:r>
        <w:rPr>
          <w:rFonts w:hint="eastAsia"/>
        </w:rPr>
        <w:t>m</w:t>
      </w:r>
      <w:r>
        <w:rPr>
          <w:rFonts w:hint="eastAsia"/>
        </w:rPr>
        <w:t>组训练样本的训练是相互独立的，对于其中的一组训练样本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，若结果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=1</w:t>
      </w:r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=1|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acc>
              <m:accPr>
                <m:ctrlPr>
                  <w:rPr>
                    <w:rFonts w:ascii="Cambria Math" w:hAnsi="Cambria Math" w:hint="eastAsi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则结果</w:t>
      </w:r>
      <m:oMath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=0</w:t>
      </w:r>
      <w:r>
        <w:rPr>
          <w:rFonts w:hint="eastAsia"/>
        </w:rPr>
        <w:t>的概率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=0|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)=1</m:t>
        </m:r>
        <m:r>
          <m:rPr>
            <m:sty m:val="p"/>
          </m:rPr>
          <w:rPr>
            <w:rFonts w:ascii="Cambria Math" w:hAnsi="Cambria Math" w:hint="eastAsia"/>
          </w:rPr>
          <m:t>-</m:t>
        </m:r>
        <m:sSup>
          <m:sSupPr>
            <m:ctrlPr>
              <w:rPr>
                <w:rFonts w:ascii="Cambria Math" w:hAnsi="Cambria Math" w:hint="eastAsia"/>
              </w:rPr>
            </m:ctrlPr>
          </m:sSupPr>
          <m:e>
            <m:acc>
              <m:accPr>
                <m:ctrlPr>
                  <w:rPr>
                    <w:rFonts w:ascii="Cambria Math" w:hAnsi="Cambria Math" w:hint="eastAsi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p>
        </m:sSup>
      </m:oMath>
      <w:r>
        <w:rPr>
          <w:rFonts w:hint="eastAsia"/>
        </w:rPr>
        <w:t>。又训练</w:t>
      </w:r>
      <w:r>
        <w:rPr>
          <w:rFonts w:hint="eastAsia"/>
        </w:rPr>
        <w:t>m</w:t>
      </w:r>
      <w:r>
        <w:rPr>
          <w:rFonts w:hint="eastAsia"/>
        </w:rPr>
        <w:t>组数据是相互独立的事件，则那么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color w:val="444444"/>
        </w:rPr>
        <w:tab/>
      </w:r>
      <m:oMath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P(y|x)=</m:t>
        </m:r>
        <m:nary>
          <m:naryPr>
            <m:chr m:val="∏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sup>
          <m:e>
            <m:r>
              <w:rPr>
                <w:rStyle w:val="a7"/>
                <w:rFonts w:ascii="Cambria Math" w:hAnsi="Cambria Math" w:cs="Helvetica"/>
                <w:color w:val="444444"/>
              </w:rPr>
              <m:t>(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(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acc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)</m:t>
                </m:r>
              </m:e>
              <m:sup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</m:sup>
            </m:sSup>
            <m:r>
              <w:rPr>
                <w:rStyle w:val="a7"/>
                <w:rFonts w:ascii="Cambria Math" w:hAnsi="Cambria Math" w:cs="Helvetica"/>
                <w:color w:val="444444"/>
              </w:rPr>
              <m:t>(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1</m:t>
                </m:r>
                <m:r>
                  <m:rPr>
                    <m:sty m:val="p"/>
                  </m:rPr>
                  <w:rPr>
                    <w:rStyle w:val="a7"/>
                    <w:rFonts w:ascii="Cambria Math" w:eastAsia="MS Gothic" w:hAnsi="Cambria Math" w:cs="MS Gothic" w:hint="eastAsia"/>
                    <w:color w:val="444444"/>
                  </w:rPr>
                  <m:t>-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acc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)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1-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</m:sup>
            </m:sSup>
            <m:r>
              <w:rPr>
                <w:rStyle w:val="a7"/>
                <w:rFonts w:ascii="Cambria Math" w:hAnsi="Cambria Math" w:cs="Helvetica"/>
                <w:color w:val="444444"/>
              </w:rPr>
              <m:t>)</m:t>
            </m:r>
          </m:e>
        </m:nary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color w:val="444444"/>
        </w:rPr>
        <w:t>(</w:t>
      </w:r>
      <w:r>
        <w:rPr>
          <w:rStyle w:val="a7"/>
          <w:rFonts w:ascii="AppleGothic" w:hAnsi="AppleGothic" w:cs="Helvetica" w:hint="eastAsia"/>
          <w:color w:val="444444"/>
        </w:rPr>
        <w:t>5</w:t>
      </w:r>
      <w:r>
        <w:rPr>
          <w:rStyle w:val="a7"/>
          <w:rFonts w:ascii="AppleGothic" w:hAnsi="AppleGothic" w:cs="Helvetica" w:hint="eastAsia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为了让预测的概率越准确，则概率</w:t>
      </w:r>
      <w:r>
        <w:rPr>
          <w:rFonts w:hint="eastAsia"/>
        </w:rPr>
        <w:t>P(y|x)</w:t>
      </w:r>
      <w:r>
        <w:rPr>
          <w:rFonts w:hint="eastAsia"/>
        </w:rPr>
        <w:t>应尽可能大。采用最大释然估计，将等式（</w:t>
      </w:r>
      <w:r>
        <w:rPr>
          <w:rFonts w:hint="eastAsia"/>
        </w:rPr>
        <w:t>5</w:t>
      </w:r>
      <w:r>
        <w:rPr>
          <w:rFonts w:hint="eastAsia"/>
        </w:rPr>
        <w:t>）两边取对数，有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color w:val="444444"/>
        </w:rPr>
        <w:tab/>
      </w:r>
      <m:oMath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ln</m:t>
        </m:r>
        <m:d>
          <m:d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dPr>
          <m:e>
            <m:r>
              <m:rPr>
                <m:sty m:val="p"/>
              </m:rPr>
              <w:rPr>
                <w:rStyle w:val="a7"/>
                <w:rFonts w:ascii="Cambria Math" w:hAnsi="Cambria Math" w:cs="Helvetica" w:hint="eastAsia"/>
                <w:color w:val="444444"/>
              </w:rPr>
              <m:t>P</m:t>
            </m:r>
            <m:d>
              <m:d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x</m:t>
                </m:r>
              </m:e>
            </m:d>
          </m:e>
        </m:d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=</m:t>
        </m:r>
        <m:nary>
          <m:naryPr>
            <m:chr m:val="∑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sup>
          <m:e>
            <m:d>
              <m:d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dPr>
              <m:e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ln</m:t>
                </m:r>
                <m:d>
                  <m:d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i/>
                            <w:color w:val="44444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Style w:val="a7"/>
                                <w:rFonts w:ascii="Cambria Math" w:hAnsi="Cambria Math" w:cs="Helvetica"/>
                                <w:b w:val="0"/>
                                <w:bCs w:val="0"/>
                                <w:color w:val="444444"/>
                              </w:rPr>
                            </m:ctrlPr>
                          </m:accPr>
                          <m:e>
                            <m:r>
                              <w:rPr>
                                <w:rStyle w:val="a7"/>
                                <w:rFonts w:ascii="Cambria Math" w:hAnsi="Cambria Math" w:cs="Helvetica"/>
                                <w:color w:val="444444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+</m:t>
                </m:r>
                <m:d>
                  <m:d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7"/>
                        <w:rFonts w:ascii="Cambria Math" w:hAnsi="Cambria Math" w:cs="Helvetica" w:hint="eastAsia"/>
                        <w:color w:val="44444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Style w:val="a7"/>
                        <w:rFonts w:ascii="Cambria Math" w:eastAsia="MS Gothic" w:hAnsi="Cambria Math" w:cs="MS Gothic" w:hint="eastAsia"/>
                        <w:color w:val="444444"/>
                      </w:rPr>
                      <m:t>-</m:t>
                    </m:r>
                    <m:sSup>
                      <m:sSup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sSup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y</m:t>
                        </m:r>
                      </m:e>
                      <m:sup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i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7"/>
                        <w:rFonts w:ascii="Cambria Math" w:hAnsi="Cambria Math" w:cs="Helvetica" w:hint="eastAsia"/>
                        <w:color w:val="444444"/>
                      </w:rPr>
                      <m:t>ln</m:t>
                    </m:r>
                    <m:ctrlPr>
                      <w:rPr>
                        <w:rStyle w:val="a7"/>
                        <w:rFonts w:ascii="Cambria Math" w:hAnsi="Cambria Math" w:cs="Helvetica" w:hint="eastAsia"/>
                        <w:b w:val="0"/>
                        <w:bCs w:val="0"/>
                        <w:color w:val="444444"/>
                      </w:rPr>
                    </m:ctrlPr>
                  </m:fName>
                  <m:e>
                    <m:d>
                      <m:d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Style w:val="a7"/>
                                <w:rFonts w:ascii="Cambria Math" w:hAnsi="Cambria Math" w:cs="Helvetica"/>
                                <w:b w:val="0"/>
                                <w:bCs w:val="0"/>
                                <w:i/>
                                <w:color w:val="44444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Style w:val="a7"/>
                                    <w:rFonts w:ascii="Cambria Math" w:hAnsi="Cambria Math" w:cs="Helvetica"/>
                                    <w:b w:val="0"/>
                                    <w:bCs w:val="0"/>
                                    <w:color w:val="4444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a7"/>
                                    <w:rFonts w:ascii="Cambria Math" w:hAnsi="Cambria Math" w:cs="Helvetica"/>
                                    <w:color w:val="44444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Style w:val="a7"/>
                                <w:rFonts w:ascii="Cambria Math" w:hAnsi="Cambria Math" w:cs="Helvetica"/>
                                <w:color w:val="444444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nary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color w:val="444444"/>
        </w:rPr>
        <w:t>(</w:t>
      </w:r>
      <w:r>
        <w:rPr>
          <w:rStyle w:val="a7"/>
          <w:rFonts w:ascii="AppleGothic" w:hAnsi="AppleGothic" w:cs="Helvetica" w:hint="eastAsia"/>
          <w:color w:val="444444"/>
        </w:rPr>
        <w:t>6)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为了求（</w:t>
      </w:r>
      <w:r>
        <w:rPr>
          <w:rFonts w:hint="eastAsia"/>
        </w:rPr>
        <w:t>5</w:t>
      </w:r>
      <w:r>
        <w:rPr>
          <w:rFonts w:hint="eastAsia"/>
        </w:rPr>
        <w:t>）式的最大值，则定义代价函数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color w:val="444444"/>
        </w:rPr>
      </w:pPr>
      <w:r>
        <w:rPr>
          <w:rStyle w:val="a7"/>
          <w:rFonts w:ascii="Cambria Math" w:hAnsi="Cambria Math" w:cs="Helvetica" w:hint="eastAsia"/>
          <w:b w:val="0"/>
          <w:color w:val="444444"/>
        </w:rPr>
        <w:tab/>
      </w:r>
      <m:oMath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J=</m:t>
        </m:r>
        <m:r>
          <m:rPr>
            <m:sty m:val="p"/>
          </m:rPr>
          <w:rPr>
            <w:rStyle w:val="a7"/>
            <w:rFonts w:ascii="Cambria Math" w:eastAsia="MS Gothic" w:hAnsi="Cambria Math" w:cs="MS Gothic" w:hint="eastAsia"/>
            <w:color w:val="444444"/>
          </w:rPr>
          <m:t>-</m:t>
        </m:r>
        <m:f>
          <m:fPr>
            <m:ctrlPr>
              <w:rPr>
                <w:rStyle w:val="a7"/>
                <w:rFonts w:ascii="Cambria Math" w:eastAsia="MS Gothic" w:hAnsi="Cambria Math" w:cs="MS Gothic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eastAsia="MS Gothic" w:hAnsi="Cambria Math" w:cs="MS Gothic"/>
                <w:color w:val="444444"/>
              </w:rPr>
              <m:t>1</m:t>
            </m:r>
          </m:num>
          <m:den>
            <m:r>
              <w:rPr>
                <w:rStyle w:val="a7"/>
                <w:rFonts w:ascii="Cambria Math" w:eastAsia="MS Gothic" w:hAnsi="Cambria Math" w:cs="MS Gothic"/>
                <w:color w:val="444444"/>
              </w:rPr>
              <m:t>m</m:t>
            </m:r>
          </m:den>
        </m:f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*</m:t>
        </m:r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lnP(y|x)=</m:t>
        </m:r>
        <m:r>
          <m:rPr>
            <m:sty m:val="p"/>
          </m:rPr>
          <w:rPr>
            <w:rStyle w:val="a7"/>
            <w:rFonts w:ascii="Cambria Math" w:eastAsia="MS Gothic" w:hAnsi="Cambria Math" w:cs="MS Gothic" w:hint="eastAsia"/>
            <w:color w:val="444444"/>
          </w:rPr>
          <m:t>-</m:t>
        </m:r>
        <m:f>
          <m:fPr>
            <m:ctrlPr>
              <w:rPr>
                <w:rStyle w:val="a7"/>
                <w:rFonts w:ascii="Cambria Math" w:eastAsia="MS Gothic" w:hAnsi="Cambria Math" w:cs="MS Gothic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eastAsia="MS Gothic" w:hAnsi="Cambria Math" w:cs="MS Gothic"/>
                <w:color w:val="444444"/>
              </w:rPr>
              <m:t>1</m:t>
            </m:r>
          </m:num>
          <m:den>
            <m:r>
              <w:rPr>
                <w:rStyle w:val="a7"/>
                <w:rFonts w:ascii="Cambria Math" w:eastAsia="MS Gothic" w:hAnsi="Cambria Math" w:cs="MS Gothic"/>
                <w:color w:val="444444"/>
              </w:rPr>
              <m:t>m</m:t>
            </m:r>
          </m:den>
        </m:f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*</m:t>
        </m:r>
        <m:nary>
          <m:naryPr>
            <m:chr m:val="∑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sup>
          <m:e>
            <m:d>
              <m:d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dPr>
              <m:e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ln</m:t>
                </m:r>
                <m:d>
                  <m:d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i/>
                            <w:color w:val="44444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Style w:val="a7"/>
                                <w:rFonts w:ascii="Cambria Math" w:hAnsi="Cambria Math" w:cs="Helvetica"/>
                                <w:b w:val="0"/>
                                <w:bCs w:val="0"/>
                                <w:color w:val="444444"/>
                              </w:rPr>
                            </m:ctrlPr>
                          </m:accPr>
                          <m:e>
                            <m:r>
                              <w:rPr>
                                <w:rStyle w:val="a7"/>
                                <w:rFonts w:ascii="Cambria Math" w:hAnsi="Cambria Math" w:cs="Helvetica"/>
                                <w:color w:val="444444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i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+</m:t>
                </m:r>
                <m:d>
                  <m:d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a7"/>
                        <w:rFonts w:ascii="Cambria Math" w:hAnsi="Cambria Math" w:cs="Helvetica" w:hint="eastAsia"/>
                        <w:color w:val="44444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Style w:val="a7"/>
                        <w:rFonts w:ascii="Cambria Math" w:eastAsia="MS Gothic" w:hAnsi="Cambria Math" w:cs="MS Gothic" w:hint="eastAsia"/>
                        <w:color w:val="444444"/>
                      </w:rPr>
                      <m:t>-</m:t>
                    </m:r>
                    <m:sSup>
                      <m:sSup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sSup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y</m:t>
                        </m:r>
                      </m:e>
                      <m:sup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i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7"/>
                        <w:rFonts w:ascii="Cambria Math" w:hAnsi="Cambria Math" w:cs="Helvetica" w:hint="eastAsia"/>
                        <w:color w:val="444444"/>
                      </w:rPr>
                      <m:t>ln</m:t>
                    </m:r>
                    <m:ctrlPr>
                      <w:rPr>
                        <w:rStyle w:val="a7"/>
                        <w:rFonts w:ascii="Cambria Math" w:hAnsi="Cambria Math" w:cs="Helvetica" w:hint="eastAsia"/>
                        <w:b w:val="0"/>
                        <w:bCs w:val="0"/>
                        <w:color w:val="444444"/>
                      </w:rPr>
                    </m:ctrlPr>
                  </m:fName>
                  <m:e>
                    <m:d>
                      <m:d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color w:val="44444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Style w:val="a7"/>
                                <w:rFonts w:ascii="Cambria Math" w:hAnsi="Cambria Math" w:cs="Helvetica"/>
                                <w:b w:val="0"/>
                                <w:bCs w:val="0"/>
                                <w:i/>
                                <w:color w:val="44444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Style w:val="a7"/>
                                    <w:rFonts w:ascii="Cambria Math" w:hAnsi="Cambria Math" w:cs="Helvetica"/>
                                    <w:b w:val="0"/>
                                    <w:bCs w:val="0"/>
                                    <w:color w:val="44444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a7"/>
                                    <w:rFonts w:ascii="Cambria Math" w:hAnsi="Cambria Math" w:cs="Helvetica"/>
                                    <w:color w:val="44444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Style w:val="a7"/>
                                <w:rFonts w:ascii="Cambria Math" w:hAnsi="Cambria Math" w:cs="Helvetica"/>
                                <w:color w:val="444444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nary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color w:val="444444"/>
        </w:rPr>
        <w:t>(</w:t>
      </w:r>
      <w:r>
        <w:rPr>
          <w:rStyle w:val="a7"/>
          <w:rFonts w:ascii="AppleGothic" w:hAnsi="AppleGothic" w:cs="Helvetica" w:hint="eastAsia"/>
          <w:color w:val="444444"/>
        </w:rPr>
        <w:t>7</w:t>
      </w:r>
      <w:r>
        <w:rPr>
          <w:rStyle w:val="a7"/>
          <w:rFonts w:ascii="AppleGothic" w:hAnsi="AppleGothic" w:cs="Helvetica" w:hint="eastAsia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1.6</w:t>
      </w:r>
      <w:r>
        <w:rPr>
          <w:rFonts w:hint="eastAsia"/>
          <w:b/>
        </w:rPr>
        <w:t>反向传播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代价函数</w:t>
      </w:r>
      <w:r>
        <w:rPr>
          <w:rFonts w:hint="eastAsia"/>
        </w:rPr>
        <w:t>J</w:t>
      </w:r>
      <w:r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的复合函数，由复合函数的链式法则，对于一组训练样本有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∂a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=-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y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a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+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1-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y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1-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a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 xml:space="preserve">  </m:t>
        </m:r>
      </m:oMath>
      <w:r>
        <w:rPr>
          <w:rStyle w:val="a7"/>
          <w:rFonts w:ascii="Cambria Math" w:hAnsi="Cambria Math" w:cs="Helvetica" w:hint="eastAsia"/>
          <w:color w:val="444444"/>
        </w:rPr>
        <w:tab/>
        <w:t>(8)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∂a</m:t>
            </m:r>
          </m:den>
        </m:f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∂a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r>
          <w:rPr>
            <w:rStyle w:val="a7"/>
            <w:rFonts w:ascii="Cambria Math" w:hAnsi="Cambria Math" w:cs="Helvetica"/>
            <w:color w:val="444444"/>
          </w:rPr>
          <m:t>a</m:t>
        </m:r>
        <m:r>
          <w:rPr>
            <w:rStyle w:val="a7"/>
            <w:rFonts w:ascii="Cambria Math" w:hAnsi="Cambria Math" w:cs="Helvetica"/>
            <w:color w:val="444444"/>
          </w:rPr>
          <m:t>-</m:t>
        </m:r>
        <m:r>
          <w:rPr>
            <w:rStyle w:val="a7"/>
            <w:rFonts w:ascii="Cambria Math" w:hAnsi="Cambria Math" w:cs="Helvetica"/>
            <w:color w:val="444444"/>
          </w:rPr>
          <m:t>y</m:t>
        </m:r>
      </m:oMath>
      <w:r>
        <w:rPr>
          <w:rStyle w:val="a7"/>
          <w:rFonts w:ascii="Cambria Math" w:hAnsi="Cambria Math" w:cs="Helvetica" w:hint="eastAsia"/>
          <w:color w:val="444444"/>
        </w:rPr>
        <w:tab/>
        <w:t>(9)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 xml:space="preserve"> </w:t>
      </w:r>
    </w:p>
    <w:p w:rsidR="00C45BFC" w:rsidRDefault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由（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9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）可得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b>
              <m:sSub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b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w</m:t>
                </m:r>
              </m:e>
              <m:sub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j</m:t>
                </m:r>
              </m:sub>
            </m:sSub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b>
              <m:sSub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b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w</m:t>
                </m:r>
              </m:e>
              <m:sub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sSub>
          <m:sSub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sSubPr>
          <m:e>
            <m:r>
              <w:rPr>
                <w:rStyle w:val="a7"/>
                <w:rFonts w:ascii="Cambria Math" w:hAnsi="Cambria Math" w:cs="Helvetica"/>
                <w:color w:val="444444"/>
              </w:rPr>
              <m:t>x</m:t>
            </m:r>
          </m:e>
          <m:sub>
            <m:r>
              <w:rPr>
                <w:rStyle w:val="a7"/>
                <w:rFonts w:ascii="Cambria Math" w:hAnsi="Cambria Math" w:cs="Helvetica"/>
                <w:color w:val="444444"/>
              </w:rPr>
              <m:t>j</m:t>
            </m:r>
          </m:sub>
        </m:sSub>
        <m:r>
          <w:rPr>
            <w:rStyle w:val="a7"/>
            <w:rFonts w:ascii="Cambria Math" w:hAnsi="Cambria Math" w:cs="Helvetica"/>
            <w:color w:val="444444"/>
          </w:rPr>
          <m:t>=(</m:t>
        </m:r>
        <m:r>
          <w:rPr>
            <w:rStyle w:val="a7"/>
            <w:rFonts w:ascii="Cambria Math" w:hAnsi="Cambria Math" w:cs="Helvetica"/>
            <w:color w:val="444444"/>
          </w:rPr>
          <m:t>a</m:t>
        </m:r>
        <m:r>
          <w:rPr>
            <w:rStyle w:val="a7"/>
            <w:rFonts w:ascii="Cambria Math" w:hAnsi="Cambria Math" w:cs="Helvetica"/>
            <w:color w:val="444444"/>
          </w:rPr>
          <m:t>-</m:t>
        </m:r>
        <m:r>
          <w:rPr>
            <w:rStyle w:val="a7"/>
            <w:rFonts w:ascii="Cambria Math" w:hAnsi="Cambria Math" w:cs="Helvetica"/>
            <w:color w:val="444444"/>
          </w:rPr>
          <m:t>y</m:t>
        </m:r>
        <m:r>
          <w:rPr>
            <w:rStyle w:val="a7"/>
            <w:rFonts w:ascii="Cambria Math" w:hAnsi="Cambria Math" w:cs="Helvetica"/>
            <w:color w:val="444444"/>
          </w:rPr>
          <m:t>)</m:t>
        </m:r>
        <m:sSub>
          <m:sSub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sSubPr>
          <m:e>
            <m:r>
              <w:rPr>
                <w:rStyle w:val="a7"/>
                <w:rFonts w:ascii="Cambria Math" w:hAnsi="Cambria Math" w:cs="Helvetica"/>
                <w:color w:val="444444"/>
              </w:rPr>
              <m:t>x</m:t>
            </m:r>
          </m:e>
          <m:sub>
            <m:r>
              <w:rPr>
                <w:rStyle w:val="a7"/>
                <w:rFonts w:ascii="Cambria Math" w:hAnsi="Cambria Math" w:cs="Helvetica"/>
                <w:color w:val="444444"/>
              </w:rPr>
              <m:t>j</m:t>
            </m:r>
          </m:sub>
        </m:sSub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(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10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j=1,2,</w:t>
      </w:r>
      <w:r>
        <w:rPr>
          <w:rFonts w:hint="eastAsia"/>
        </w:rPr>
        <w:t>…</w:t>
      </w:r>
      <w:r>
        <w:rPr>
          <w:rFonts w:hint="eastAsia"/>
        </w:rPr>
        <w:t>n</w:t>
      </w:r>
      <w:r>
        <w:rPr>
          <w:rFonts w:hint="eastAsia"/>
        </w:rPr>
        <w:t>。那么对</w:t>
      </w:r>
      <w:r>
        <w:rPr>
          <w:rFonts w:hint="eastAsia"/>
        </w:rPr>
        <w:t>n</w:t>
      </w:r>
      <w:r>
        <w:rPr>
          <w:rFonts w:hint="eastAsia"/>
        </w:rPr>
        <w:t>维列向量</w:t>
      </w:r>
      <w:r>
        <w:rPr>
          <w:rFonts w:hint="eastAsia"/>
        </w:rPr>
        <w:t>w</w:t>
      </w:r>
      <w:r>
        <w:rPr>
          <w:rFonts w:hint="eastAsia"/>
        </w:rPr>
        <w:t>的偏导数可表示为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∂w</m:t>
            </m:r>
          </m:den>
        </m:f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=</m:t>
        </m:r>
        <m:sSup>
          <m:sSup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dPr>
              <m:e>
                <m:f>
                  <m:f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∂J</m:t>
                    </m:r>
                  </m:num>
                  <m:den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</m:t>
                    </m:r>
                    <m:sSub>
                      <m:sSub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i/>
                            <w:color w:val="444444"/>
                          </w:rPr>
                        </m:ctrlPr>
                      </m:sSub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w</m:t>
                        </m:r>
                      </m:e>
                      <m:sub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Style w:val="a7"/>
                    <w:rFonts w:ascii="Cambria Math" w:hAnsi="Cambria Math" w:cs="Helvetica"/>
                    <w:color w:val="444444"/>
                  </w:rPr>
                  <m:t xml:space="preserve">, </m:t>
                </m:r>
                <m:f>
                  <m:f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∂J</m:t>
                    </m:r>
                  </m:num>
                  <m:den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</m:t>
                    </m:r>
                    <m:sSub>
                      <m:sSub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i/>
                            <w:color w:val="444444"/>
                          </w:rPr>
                        </m:ctrlPr>
                      </m:sSub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w</m:t>
                        </m:r>
                      </m:e>
                      <m:sub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Style w:val="a7"/>
                    <w:rFonts w:ascii="Cambria Math" w:hAnsi="Cambria Math" w:cs="Helvetica"/>
                    <w:color w:val="444444"/>
                  </w:rPr>
                  <m:t>,…,</m:t>
                </m:r>
                <m:f>
                  <m:f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∂J</m:t>
                    </m:r>
                  </m:num>
                  <m:den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</m:t>
                    </m:r>
                    <m:sSub>
                      <m:sSubPr>
                        <m:ctrlPr>
                          <w:rPr>
                            <w:rStyle w:val="a7"/>
                            <w:rFonts w:ascii="Cambria Math" w:hAnsi="Cambria Math" w:cs="Helvetica"/>
                            <w:b w:val="0"/>
                            <w:bCs w:val="0"/>
                            <w:i/>
                            <w:color w:val="444444"/>
                          </w:rPr>
                        </m:ctrlPr>
                      </m:sSubPr>
                      <m:e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w</m:t>
                        </m:r>
                      </m:e>
                      <m:sub>
                        <m:r>
                          <w:rPr>
                            <w:rStyle w:val="a7"/>
                            <w:rFonts w:ascii="Cambria Math" w:hAnsi="Cambria Math" w:cs="Helvetica"/>
                            <w:color w:val="444444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Style w:val="a7"/>
                <w:rFonts w:ascii="Cambria Math" w:hAnsi="Cambria Math" w:cs="Helvetica"/>
                <w:color w:val="444444"/>
              </w:rPr>
              <m:t>T</m:t>
            </m:r>
          </m:sup>
        </m:sSup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=</m:t>
        </m:r>
        <m:d>
          <m:d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dPr>
          <m:e>
            <m:r>
              <m:rPr>
                <m:sty m:val="p"/>
              </m:rPr>
              <w:rPr>
                <w:rStyle w:val="a7"/>
                <w:rFonts w:ascii="Cambria Math" w:hAnsi="Cambria Math" w:cs="Helvetica"/>
                <w:color w:val="444444"/>
              </w:rPr>
              <m:t>a-y</m:t>
            </m:r>
          </m:e>
        </m:d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x</m:t>
        </m:r>
      </m:oMath>
      <w:r>
        <w:rPr>
          <w:rStyle w:val="a7"/>
          <w:rFonts w:ascii="Cambria Math" w:hAnsi="Cambria Math" w:cs="Helvetica" w:hint="eastAsia"/>
          <w:b w:val="0"/>
          <w:color w:val="444444"/>
        </w:rPr>
        <w:tab/>
        <w:t>(11)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维列向量，是一组训练样本的输入特征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∂b</m:t>
            </m:r>
          </m:den>
        </m:f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∂b</m:t>
            </m:r>
          </m:den>
        </m:f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r>
          <w:rPr>
            <w:rStyle w:val="a7"/>
            <w:rFonts w:ascii="Cambria Math" w:hAnsi="Cambria Math" w:cs="Helvetica" w:hint="eastAsia"/>
            <w:color w:val="444444"/>
          </w:rPr>
          <m:t>=</m:t>
        </m:r>
        <m:r>
          <w:rPr>
            <w:rStyle w:val="a7"/>
            <w:rFonts w:ascii="Cambria Math" w:hAnsi="Cambria Math" w:cs="Helvetica"/>
            <w:color w:val="444444"/>
          </w:rPr>
          <m:t>a</m:t>
        </m:r>
        <m:r>
          <w:rPr>
            <w:rStyle w:val="a7"/>
            <w:rFonts w:ascii="Cambria Math" w:hAnsi="Cambria Math" w:cs="Helvetica"/>
            <w:color w:val="444444"/>
          </w:rPr>
          <m:t>-</m:t>
        </m:r>
        <m:r>
          <w:rPr>
            <w:rStyle w:val="a7"/>
            <w:rFonts w:ascii="Cambria Math" w:hAnsi="Cambria Math" w:cs="Helvetica"/>
            <w:color w:val="444444"/>
          </w:rPr>
          <m:t>y</m:t>
        </m:r>
        <m:r>
          <w:rPr>
            <w:rStyle w:val="a7"/>
            <w:rFonts w:ascii="Cambria Math" w:hAnsi="Cambria Math" w:cs="Helvetica"/>
            <w:color w:val="444444"/>
          </w:rPr>
          <m:t xml:space="preserve">   </m:t>
        </m:r>
      </m:oMath>
      <w:r>
        <w:rPr>
          <w:rStyle w:val="a7"/>
          <w:rFonts w:ascii="Cambria Math" w:hAnsi="Cambria Math" w:cs="Helvetica" w:hint="eastAsia"/>
          <w:color w:val="444444"/>
        </w:rPr>
        <w:tab/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(1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2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对于</w:t>
      </w:r>
      <w:r>
        <w:rPr>
          <w:rFonts w:hint="eastAsia"/>
        </w:rPr>
        <w:t>m</w:t>
      </w:r>
      <w:r>
        <w:rPr>
          <w:rFonts w:hint="eastAsia"/>
        </w:rPr>
        <w:t>组训练样本，每组训练样本之间相互独立，则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Cambria Math" w:hAnsi="Cambria Math" w:cs="Helvetica" w:hint="eastAsia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=-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y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num>
          <m:den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+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1-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y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1-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 xml:space="preserve">    </m:t>
        </m:r>
      </m:oMath>
      <w:r>
        <w:rPr>
          <w:rStyle w:val="a7"/>
          <w:rFonts w:ascii="Cambria Math" w:hAnsi="Cambria Math" w:cs="Helvetica" w:hint="eastAsia"/>
          <w:color w:val="444444"/>
        </w:rPr>
        <w:tab/>
        <w:t>(13)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z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z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sSup>
          <m:sSup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sSupPr>
          <m:e>
            <m:r>
              <w:rPr>
                <w:rStyle w:val="a7"/>
                <w:rFonts w:ascii="Cambria Math" w:hAnsi="Cambria Math" w:cs="Helvetica"/>
                <w:color w:val="444444"/>
              </w:rPr>
              <m:t>a</m:t>
            </m:r>
          </m:e>
          <m:sup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p>
        </m:sSup>
        <m:r>
          <w:rPr>
            <w:rStyle w:val="a7"/>
            <w:rFonts w:ascii="Cambria Math" w:hAnsi="Cambria Math" w:cs="Helvetica"/>
            <w:color w:val="444444"/>
          </w:rPr>
          <m:t>-</m:t>
        </m:r>
        <m:sSup>
          <m:sSup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sSupPr>
          <m:e>
            <m:r>
              <w:rPr>
                <w:rStyle w:val="a7"/>
                <w:rFonts w:ascii="Cambria Math" w:hAnsi="Cambria Math" w:cs="Helvetica"/>
                <w:color w:val="444444"/>
              </w:rPr>
              <m:t>y</m:t>
            </m:r>
          </m:e>
          <m:sup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</m:sup>
        </m:sSup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 xml:space="preserve"> (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14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color w:val="444444"/>
        </w:rPr>
      </w:pP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其中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i=1,2,</w:t>
      </w:r>
      <w:r>
        <w:rPr>
          <w:rStyle w:val="a7"/>
          <w:rFonts w:ascii="AppleGothic" w:hAnsi="AppleGothic" w:cs="Helvetica"/>
          <w:b w:val="0"/>
          <w:bCs w:val="0"/>
          <w:color w:val="444444"/>
        </w:rPr>
        <w:t>…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,m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。由（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13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）（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14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）可得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∂A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=[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1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 xml:space="preserve">, 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2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,…,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m</m:t>
                </m:r>
              </m:sup>
            </m:sSup>
          </m:den>
        </m:f>
        <m:r>
          <w:rPr>
            <w:rStyle w:val="a7"/>
            <w:rFonts w:ascii="Cambria Math" w:hAnsi="Cambria Math" w:cs="Helvetica"/>
            <w:color w:val="444444"/>
          </w:rPr>
          <m:t>]</m:t>
        </m:r>
      </m:oMath>
      <w:r>
        <w:rPr>
          <w:rStyle w:val="a7"/>
          <w:rFonts w:ascii="Cambria Math" w:hAnsi="Cambria Math" w:cs="Helvetica" w:hint="eastAsia"/>
          <w:color w:val="444444"/>
        </w:rPr>
        <w:tab/>
        <w:t>(15)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∂Z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d>
          <m:dPr>
            <m:begChr m:val="["/>
            <m:endChr m:val="]"/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dPr>
          <m:e>
            <m:f>
              <m:f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fPr>
              <m:num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∂J</m:t>
                </m:r>
              </m:num>
              <m:den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z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1</m:t>
                    </m:r>
                  </m:sup>
                </m:sSup>
              </m:den>
            </m:f>
            <m:r>
              <w:rPr>
                <w:rStyle w:val="a7"/>
                <w:rFonts w:ascii="Cambria Math" w:hAnsi="Cambria Math" w:cs="Helvetica"/>
                <w:color w:val="444444"/>
              </w:rPr>
              <m:t xml:space="preserve">, </m:t>
            </m:r>
            <m:f>
              <m:f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fPr>
              <m:num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∂J</m:t>
                </m:r>
              </m:num>
              <m:den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z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2</m:t>
                    </m:r>
                  </m:sup>
                </m:sSup>
              </m:den>
            </m:f>
            <m:r>
              <w:rPr>
                <w:rStyle w:val="a7"/>
                <w:rFonts w:ascii="Cambria Math" w:hAnsi="Cambria Math" w:cs="Helvetica"/>
                <w:color w:val="444444"/>
              </w:rPr>
              <m:t>,…,</m:t>
            </m:r>
            <m:f>
              <m:f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fPr>
              <m:num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∂J</m:t>
                </m:r>
              </m:num>
              <m:den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∂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z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m</m:t>
                    </m:r>
                  </m:sup>
                </m:sSup>
              </m:den>
            </m:f>
          </m:e>
        </m:d>
        <m:r>
          <w:rPr>
            <w:rStyle w:val="a7"/>
            <w:rFonts w:ascii="Cambria Math" w:hAnsi="Cambria Math" w:cs="Helvetica"/>
            <w:color w:val="444444"/>
          </w:rPr>
          <m:t>=</m:t>
        </m:r>
        <m:r>
          <w:rPr>
            <w:rStyle w:val="a7"/>
            <w:rFonts w:ascii="Cambria Math" w:hAnsi="Cambria Math" w:cs="Helvetica"/>
            <w:color w:val="444444"/>
          </w:rPr>
          <m:t>A</m:t>
        </m:r>
        <m:r>
          <w:rPr>
            <w:rStyle w:val="a7"/>
            <w:rFonts w:ascii="Cambria Math" w:hAnsi="Cambria Math" w:cs="Helvetica"/>
            <w:color w:val="444444"/>
          </w:rPr>
          <m:t>-</m:t>
        </m:r>
        <m:r>
          <w:rPr>
            <w:rStyle w:val="a7"/>
            <w:rFonts w:ascii="Cambria Math" w:hAnsi="Cambria Math" w:cs="Helvetica"/>
            <w:color w:val="444444"/>
          </w:rPr>
          <m:t>Y</m:t>
        </m:r>
      </m:oMath>
      <w:r>
        <w:rPr>
          <w:rStyle w:val="a7"/>
          <w:rFonts w:ascii="Cambria Math" w:hAnsi="Cambria Math" w:cs="Helvetica" w:hint="eastAsia"/>
          <w:color w:val="444444"/>
        </w:rPr>
        <w:tab/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 xml:space="preserve"> 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(16)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是激活函数的输出向量，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维行向量。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∂w</m:t>
            </m:r>
          </m:den>
        </m:f>
      </m:oMath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，</w:t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∂b</m:t>
            </m:r>
          </m:den>
        </m:f>
      </m:oMath>
      <w:r>
        <w:rPr>
          <w:rStyle w:val="a7"/>
          <w:rFonts w:ascii="AppleGothic" w:hAnsi="AppleGothic" w:cs="Helvetica"/>
          <w:b w:val="0"/>
          <w:bCs w:val="0"/>
          <w:color w:val="444444"/>
        </w:rPr>
        <w:t>是对</w:t>
      </w:r>
      <w:r>
        <w:rPr>
          <w:rStyle w:val="a7"/>
          <w:rFonts w:ascii="AppleGothic" w:hAnsi="AppleGothic" w:cs="Helvetica"/>
          <w:b w:val="0"/>
          <w:bCs w:val="0"/>
          <w:color w:val="444444"/>
        </w:rPr>
        <w:t>m</w:t>
      </w:r>
      <w:r>
        <w:rPr>
          <w:rStyle w:val="a7"/>
          <w:rFonts w:ascii="AppleGothic" w:hAnsi="AppleGothic" w:cs="Helvetica"/>
          <w:b w:val="0"/>
          <w:bCs w:val="0"/>
          <w:color w:val="444444"/>
        </w:rPr>
        <w:t>组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训练样本每组求得的</w:t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∂w</m:t>
            </m:r>
          </m:den>
        </m:f>
      </m:oMath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，</w:t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∂b</m:t>
            </m:r>
          </m:den>
        </m:f>
      </m:oMath>
      <w:r>
        <w:rPr>
          <w:rStyle w:val="a7"/>
          <w:rFonts w:ascii="AppleGothic" w:hAnsi="AppleGothic" w:cs="Helvetica"/>
          <w:b w:val="0"/>
          <w:bCs w:val="0"/>
          <w:color w:val="444444"/>
        </w:rPr>
        <w:t>取平均值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，</w:t>
      </w:r>
      <w:r>
        <w:rPr>
          <w:rStyle w:val="a7"/>
          <w:rFonts w:ascii="AppleGothic" w:hAnsi="AppleGothic" w:cs="Helvetica"/>
          <w:b w:val="0"/>
          <w:bCs w:val="0"/>
          <w:color w:val="444444"/>
        </w:rPr>
        <w:t>表达式如下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∂w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1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*</m:t>
        </m:r>
        <m:r>
          <w:rPr>
            <w:rStyle w:val="a7"/>
            <w:rFonts w:ascii="Cambria Math" w:hAnsi="Cambria Math" w:cs="Helvetica"/>
            <w:color w:val="444444"/>
          </w:rPr>
          <m:t>X</m:t>
        </m:r>
        <m:sSup>
          <m:sSup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sSupPr>
          <m:e>
            <m:r>
              <w:rPr>
                <w:rStyle w:val="a7"/>
                <w:rFonts w:ascii="Cambria Math" w:hAnsi="Cambria Math" w:cs="Helvetica"/>
                <w:color w:val="444444"/>
              </w:rPr>
              <m:t>(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A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-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Y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)</m:t>
            </m:r>
          </m:e>
          <m:sup>
            <m:r>
              <w:rPr>
                <w:rStyle w:val="a7"/>
                <w:rFonts w:ascii="Cambria Math" w:hAnsi="Cambria Math" w:cs="Helvetica"/>
                <w:color w:val="444444"/>
              </w:rPr>
              <m:t>T</m:t>
            </m:r>
          </m:sup>
        </m:sSup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  <w:t>(17)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∂J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∂b</m:t>
            </m:r>
          </m:den>
        </m:f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=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1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*</m:t>
        </m:r>
        <m:nary>
          <m:naryPr>
            <m:chr m:val="∑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i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=1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sup>
          <m:e>
            <m:r>
              <w:rPr>
                <w:rStyle w:val="a7"/>
                <w:rFonts w:ascii="Cambria Math" w:hAnsi="Cambria Math" w:cs="Helvetica"/>
                <w:color w:val="444444"/>
              </w:rPr>
              <m:t>(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a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  <m:r>
              <w:rPr>
                <w:rStyle w:val="a7"/>
                <w:rFonts w:ascii="Cambria Math" w:hAnsi="Cambria Math" w:cs="Helvetica"/>
                <w:color w:val="444444"/>
              </w:rPr>
              <m:t>-</m:t>
            </m:r>
            <m:sSup>
              <m:sSup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i/>
                    <w:color w:val="444444"/>
                  </w:rPr>
                </m:ctrlPr>
              </m:sSup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y</m:t>
                </m:r>
              </m:e>
              <m: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i</m:t>
                </m:r>
              </m:sup>
            </m:sSup>
            <m:r>
              <w:rPr>
                <w:rStyle w:val="a7"/>
                <w:rFonts w:ascii="Cambria Math" w:hAnsi="Cambria Math" w:cs="Helvetica"/>
                <w:color w:val="444444"/>
              </w:rPr>
              <m:t>)</m:t>
            </m:r>
          </m:e>
        </m:nary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 xml:space="preserve"> 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(18</w:t>
      </w:r>
      <w:r>
        <w:rPr>
          <w:rStyle w:val="a7"/>
          <w:rFonts w:ascii="AppleGothic" w:hAnsi="AppleGothic" w:cs="Helvetica" w:hint="eastAsia"/>
          <w:b w:val="0"/>
          <w:bCs w:val="0"/>
          <w:color w:val="444444"/>
        </w:rPr>
        <w:t>)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1.7</w:t>
      </w:r>
      <w:r>
        <w:rPr>
          <w:rFonts w:hint="eastAsia"/>
          <w:b/>
        </w:rPr>
        <w:t>更新参数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使用公式</w:t>
      </w:r>
      <w:r>
        <w:rPr>
          <w:rFonts w:hint="eastAsia"/>
        </w:rPr>
        <w:t>(13)</w:t>
      </w:r>
      <w:r>
        <w:rPr>
          <w:rFonts w:hint="eastAsia"/>
        </w:rPr>
        <w:t>来更新模型参数，每训练一次神经网络，</w:t>
      </w:r>
      <w:r>
        <w:rPr>
          <w:rFonts w:hint="eastAsia"/>
        </w:rPr>
        <w:t>w,b</w:t>
      </w:r>
      <w:r>
        <w:rPr>
          <w:rFonts w:hint="eastAsia"/>
        </w:rPr>
        <w:t>都会朝着全局最优点移动，直到训练次数到达，或者梯度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近似为零、参数不再变化为止。如图</w:t>
      </w:r>
      <w:r>
        <w:rPr>
          <w:rFonts w:hint="eastAsia"/>
        </w:rPr>
        <w:t>1-7</w:t>
      </w:r>
      <w:r>
        <w:rPr>
          <w:rFonts w:hint="eastAsia"/>
        </w:rPr>
        <w:t>所示（为了画图方便，</w:t>
      </w:r>
      <w:r>
        <w:rPr>
          <w:rFonts w:hint="eastAsia"/>
        </w:rPr>
        <w:t>w</w:t>
      </w:r>
      <w:r>
        <w:rPr>
          <w:rFonts w:hint="eastAsia"/>
        </w:rPr>
        <w:t>取一维）。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m:oMath>
        <m:d>
          <m:dPr>
            <m:begChr m:val="{"/>
            <m:endChr m:val="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eqArrPr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w</m:t>
                </m:r>
                <m:r>
                  <w:rPr>
                    <w:rStyle w:val="a7"/>
                    <w:rFonts w:ascii="Cambria Math" w:hAnsi="Cambria Math" w:cs="Helvetica" w:hint="eastAsia"/>
                    <w:color w:val="444444"/>
                  </w:rPr>
                  <m:t>=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 xml:space="preserve"> 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w</m:t>
                </m:r>
                <m:r>
                  <w:rPr>
                    <w:rStyle w:val="a7"/>
                    <w:rFonts w:ascii="MS Gothic" w:eastAsia="MS Gothic" w:hAnsi="MS Gothic" w:cs="MS Gothic" w:hint="eastAsia"/>
                    <w:color w:val="444444"/>
                  </w:rPr>
                  <m:t>-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α</m:t>
                </m:r>
                <m:f>
                  <m:f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∂J</m:t>
                    </m:r>
                  </m:num>
                  <m:den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∂w</m:t>
                    </m:r>
                  </m:den>
                </m:f>
              </m:e>
              <m:e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b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=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b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-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α</m:t>
                </m:r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 xml:space="preserve"> </m:t>
                </m:r>
                <m:f>
                  <m:f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color w:val="444444"/>
                      </w:rPr>
                    </m:ctrlPr>
                  </m:fPr>
                  <m:num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∂J</m:t>
                    </m:r>
                  </m:num>
                  <m:den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∂b</m:t>
                    </m:r>
                  </m:den>
                </m:f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 xml:space="preserve">  </m:t>
                </m:r>
              </m:e>
            </m:eqArr>
          </m:e>
        </m:d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</w:r>
      <w:r>
        <w:rPr>
          <w:rStyle w:val="a7"/>
          <w:rFonts w:ascii="AppleGothic" w:hAnsi="AppleGothic" w:cs="Helvetica" w:hint="eastAsia"/>
          <w:color w:val="444444"/>
        </w:rPr>
        <w:t>(1</w:t>
      </w:r>
      <w:r>
        <w:rPr>
          <w:rStyle w:val="a7"/>
          <w:rFonts w:ascii="AppleGothic" w:hAnsi="AppleGothic" w:cs="Helvetica" w:hint="eastAsia"/>
          <w:color w:val="444444"/>
        </w:rPr>
        <w:t>9</w:t>
      </w:r>
      <w:r>
        <w:rPr>
          <w:rStyle w:val="a7"/>
          <w:rFonts w:ascii="AppleGothic" w:hAnsi="AppleGothic" w:cs="Helvetica" w:hint="eastAsia"/>
          <w:color w:val="444444"/>
        </w:rPr>
        <w:t>)</w:t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jc w:val="center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noProof/>
        </w:rPr>
        <w:drawing>
          <wp:inline distT="0" distB="0" distL="0" distR="0">
            <wp:extent cx="1852295" cy="11772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705" cy="117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FC" w:rsidRDefault="00EB192C" w:rsidP="00EB192C">
      <w:pPr>
        <w:tabs>
          <w:tab w:val="center" w:pos="4047"/>
          <w:tab w:val="right" w:pos="8305"/>
        </w:tabs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1-7</w:t>
      </w:r>
      <w:r>
        <w:rPr>
          <w:rFonts w:hint="eastAsia"/>
        </w:rPr>
        <w:t>梯度下降</w:t>
      </w:r>
    </w:p>
    <w:p w:rsidR="00C45BFC" w:rsidRDefault="00C45BFC" w:rsidP="00EB192C">
      <w:pPr>
        <w:tabs>
          <w:tab w:val="center" w:pos="4047"/>
          <w:tab w:val="right" w:pos="8305"/>
        </w:tabs>
        <w:ind w:firstLine="422"/>
        <w:rPr>
          <w:b/>
        </w:rPr>
      </w:pP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1.8</w:t>
      </w:r>
      <w:r>
        <w:rPr>
          <w:rFonts w:hint="eastAsia"/>
          <w:b/>
        </w:rPr>
        <w:t>预测值与预测精确度</w:t>
      </w:r>
    </w:p>
    <w:p w:rsidR="00C45BFC" w:rsidRDefault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由</w:t>
      </w:r>
      <w:r>
        <w:rPr>
          <w:rFonts w:hint="eastAsia"/>
        </w:rPr>
        <w:t>1.5</w:t>
      </w:r>
      <w:r>
        <w:rPr>
          <w:rFonts w:hint="eastAsia"/>
        </w:rPr>
        <w:t>节可知，</w:t>
      </w:r>
      <m:oMath>
        <m:acc>
          <m:accPr>
            <m:ctrlPr>
              <w:rPr>
                <w:rFonts w:ascii="Cambria Math" w:hAnsi="Cambria Math" w:hint="eastAsi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hint="eastAsia"/>
        </w:rPr>
        <w:t>是事件发生的概率，取阈值为</w:t>
      </w:r>
      <w:r>
        <w:rPr>
          <w:rFonts w:hint="eastAsia"/>
        </w:rPr>
        <w:t>0.5</w:t>
      </w:r>
      <w:r>
        <w:rPr>
          <w:rFonts w:hint="eastAsia"/>
        </w:rPr>
        <w:t>。当</w:t>
      </w:r>
      <m:oMath>
        <m:acc>
          <m:accPr>
            <m:ctrlPr>
              <w:rPr>
                <w:rFonts w:ascii="Cambria Math" w:hAnsi="Cambria Math" w:hint="eastAsi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&gt;0.5</m:t>
        </m:r>
      </m:oMath>
      <w:r>
        <w:rPr>
          <w:rFonts w:hint="eastAsia"/>
        </w:rPr>
        <w:t>时，事件发生，预测值</w:t>
      </w:r>
      <w:r>
        <w:rPr>
          <w:rFonts w:hint="eastAsia"/>
        </w:rPr>
        <w:t>y_prediction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；当</w:t>
      </w:r>
      <m:oMath>
        <m:acc>
          <m:accPr>
            <m:ctrlPr>
              <w:rPr>
                <w:rFonts w:ascii="Cambria Math" w:hAnsi="Cambria Math" w:hint="eastAsi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&lt;0.5</m:t>
        </m:r>
      </m:oMath>
      <w:r>
        <w:rPr>
          <w:rFonts w:hint="eastAsia"/>
        </w:rPr>
        <w:t>,</w:t>
      </w:r>
      <w:r>
        <w:rPr>
          <w:rFonts w:hint="eastAsia"/>
        </w:rPr>
        <w:t>事件不发生，预测值</w:t>
      </w:r>
      <w:r>
        <w:rPr>
          <w:rFonts w:hint="eastAsia"/>
        </w:rPr>
        <w:t>y_prediction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C45BFC" w:rsidRDefault="00EB192C" w:rsidP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</w:pPr>
      <w:r>
        <w:rPr>
          <w:rFonts w:hint="eastAsia"/>
        </w:rPr>
        <w:t>预测精确度是把预测值</w:t>
      </w:r>
      <w:r>
        <w:rPr>
          <w:rFonts w:hint="eastAsia"/>
        </w:rPr>
        <w:t>y_prediction</w:t>
      </w:r>
      <w:r>
        <w:rPr>
          <w:rFonts w:hint="eastAsia"/>
        </w:rPr>
        <w:t>与真实结果</w:t>
      </w:r>
      <w:r>
        <w:rPr>
          <w:rFonts w:hint="eastAsia"/>
        </w:rPr>
        <w:t>y</w:t>
      </w:r>
      <w:r>
        <w:rPr>
          <w:rFonts w:hint="eastAsia"/>
        </w:rPr>
        <w:t>作比较，计算方法如下</w:t>
      </w:r>
    </w:p>
    <w:p w:rsidR="00C45BFC" w:rsidRDefault="00EB192C" w:rsidP="00EB192C">
      <w:pPr>
        <w:tabs>
          <w:tab w:val="center" w:pos="4047"/>
          <w:tab w:val="right" w:pos="8305"/>
        </w:tabs>
        <w:autoSpaceDE w:val="0"/>
        <w:autoSpaceDN w:val="0"/>
        <w:adjustRightInd w:val="0"/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  <w:r>
        <w:rPr>
          <w:rStyle w:val="a7"/>
          <w:rFonts w:ascii="Cambria Math" w:hAnsi="Cambria Math" w:cs="Helvetica" w:hint="eastAsia"/>
          <w:b w:val="0"/>
          <w:color w:val="444444"/>
        </w:rPr>
        <w:tab/>
      </w:r>
      <m:oMath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A</m:t>
        </m:r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ccuracy</m:t>
        </m:r>
        <m:r>
          <m:rPr>
            <m:sty m:val="p"/>
          </m:rPr>
          <w:rPr>
            <w:rStyle w:val="a7"/>
            <w:rFonts w:ascii="Cambria Math" w:hAnsi="Cambria Math" w:cs="Helvetica" w:hint="eastAsia"/>
            <w:color w:val="444444"/>
          </w:rPr>
          <m:t>=</m:t>
        </m:r>
        <m:r>
          <m:rPr>
            <m:sty m:val="p"/>
          </m:rPr>
          <w:rPr>
            <w:rStyle w:val="a7"/>
            <w:rFonts w:ascii="Cambria Math" w:hAnsi="Cambria Math" w:cs="Helvetica"/>
            <w:color w:val="444444"/>
          </w:rPr>
          <m:t>1-</m:t>
        </m:r>
        <m:f>
          <m:fPr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fPr>
          <m:num>
            <m:r>
              <w:rPr>
                <w:rStyle w:val="a7"/>
                <w:rFonts w:ascii="Cambria Math" w:hAnsi="Cambria Math" w:cs="Helvetica"/>
                <w:color w:val="444444"/>
              </w:rPr>
              <m:t>1</m:t>
            </m:r>
          </m:num>
          <m:den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den>
        </m:f>
        <m:r>
          <w:rPr>
            <w:rStyle w:val="a7"/>
            <w:rFonts w:ascii="Cambria Math" w:hAnsi="Cambria Math" w:cs="Helvetica"/>
            <w:color w:val="444444"/>
          </w:rPr>
          <m:t>*</m:t>
        </m:r>
        <m:nary>
          <m:naryPr>
            <m:chr m:val="∑"/>
            <m:limLoc m:val="undOvr"/>
            <m:ctrlPr>
              <w:rPr>
                <w:rStyle w:val="a7"/>
                <w:rFonts w:ascii="Cambria Math" w:hAnsi="Cambria Math" w:cs="Helvetica"/>
                <w:b w:val="0"/>
                <w:bCs w:val="0"/>
                <w:color w:val="444444"/>
              </w:rPr>
            </m:ctrlPr>
          </m:naryPr>
          <m:sub>
            <m:r>
              <w:rPr>
                <w:rStyle w:val="a7"/>
                <w:rFonts w:ascii="Cambria Math" w:hAnsi="Cambria Math" w:cs="Helvetica"/>
                <w:color w:val="444444"/>
              </w:rPr>
              <m:t>i</m:t>
            </m:r>
            <m:r>
              <w:rPr>
                <w:rStyle w:val="a7"/>
                <w:rFonts w:ascii="Cambria Math" w:hAnsi="Cambria Math" w:cs="Helvetica"/>
                <w:color w:val="444444"/>
              </w:rPr>
              <m:t>=1</m:t>
            </m:r>
          </m:sub>
          <m:sup>
            <m:r>
              <w:rPr>
                <w:rStyle w:val="a7"/>
                <w:rFonts w:ascii="Cambria Math" w:hAnsi="Cambria Math" w:cs="Helvetica"/>
                <w:color w:val="444444"/>
              </w:rPr>
              <m:t>m</m:t>
            </m:r>
          </m:sup>
          <m:e>
            <m:d>
              <m:dPr>
                <m:begChr m:val="|"/>
                <m:endChr m:val="|"/>
                <m:ctrlPr>
                  <w:rPr>
                    <w:rStyle w:val="a7"/>
                    <w:rFonts w:ascii="Cambria Math" w:hAnsi="Cambria Math" w:cs="Helvetica"/>
                    <w:b w:val="0"/>
                    <w:bCs w:val="0"/>
                    <w:color w:val="444444"/>
                  </w:rPr>
                </m:ctrlPr>
              </m:dPr>
              <m:e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_</m:t>
                    </m:r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preidction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  <m:r>
                  <w:rPr>
                    <w:rStyle w:val="a7"/>
                    <w:rFonts w:ascii="Cambria Math" w:hAnsi="Cambria Math" w:cs="Helvetica"/>
                    <w:color w:val="444444"/>
                  </w:rPr>
                  <m:t>-</m:t>
                </m:r>
                <m:sSup>
                  <m:sSupPr>
                    <m:ctrlPr>
                      <w:rPr>
                        <w:rStyle w:val="a7"/>
                        <w:rFonts w:ascii="Cambria Math" w:hAnsi="Cambria Math" w:cs="Helvetica"/>
                        <w:b w:val="0"/>
                        <w:bCs w:val="0"/>
                        <w:i/>
                        <w:color w:val="444444"/>
                      </w:rPr>
                    </m:ctrlPr>
                  </m:sSupPr>
                  <m:e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y</m:t>
                    </m:r>
                  </m:e>
                  <m:sup>
                    <m:r>
                      <w:rPr>
                        <w:rStyle w:val="a7"/>
                        <w:rFonts w:ascii="Cambria Math" w:hAnsi="Cambria Math" w:cs="Helvetica"/>
                        <w:color w:val="444444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Style w:val="a7"/>
          <w:rFonts w:ascii="Cambria Math" w:hAnsi="Cambria Math" w:cs="Helvetica" w:hint="eastAsia"/>
          <w:b w:val="0"/>
          <w:bCs w:val="0"/>
          <w:color w:val="444444"/>
        </w:rPr>
        <w:tab/>
        <w:t>(20)</w:t>
      </w:r>
    </w:p>
    <w:p w:rsidR="00C45BFC" w:rsidRDefault="00C45BFC" w:rsidP="00EB192C">
      <w:pPr>
        <w:tabs>
          <w:tab w:val="center" w:pos="4047"/>
          <w:tab w:val="right" w:pos="8305"/>
        </w:tabs>
        <w:ind w:firstLine="420"/>
        <w:rPr>
          <w:rStyle w:val="a7"/>
          <w:rFonts w:ascii="AppleGothic" w:hAnsi="AppleGothic" w:cs="Helvetica" w:hint="eastAsia"/>
          <w:b w:val="0"/>
          <w:bCs w:val="0"/>
          <w:color w:val="444444"/>
        </w:rPr>
      </w:pP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结语</w:t>
      </w:r>
    </w:p>
    <w:p w:rsidR="00C45BFC" w:rsidRDefault="00EB192C" w:rsidP="00EB192C">
      <w:pPr>
        <w:tabs>
          <w:tab w:val="center" w:pos="4047"/>
          <w:tab w:val="right" w:pos="8305"/>
        </w:tabs>
        <w:ind w:firstLine="422"/>
        <w:rPr>
          <w:rFonts w:ascii="AppleGothic" w:hAnsi="AppleGothic" w:cs="Helvetica" w:hint="eastAsia"/>
          <w:b/>
          <w:bCs/>
          <w:color w:val="444444"/>
        </w:rPr>
      </w:pPr>
      <w:r>
        <w:rPr>
          <w:rFonts w:ascii="AppleGothic" w:hAnsi="AppleGothic" w:cs="Helvetica" w:hint="eastAsia"/>
          <w:b/>
          <w:bCs/>
          <w:color w:val="444444"/>
        </w:rPr>
        <w:tab/>
      </w:r>
      <w:r>
        <w:rPr>
          <w:rFonts w:hint="eastAsia"/>
        </w:rPr>
        <w:t>通过大量样本数据来训练神经网络，以得到最优模型参数。通过计算出来的模型参数，就能预测出在一定输入条件下的结果。</w:t>
      </w:r>
      <w:r>
        <w:rPr>
          <w:rFonts w:hint="eastAsia"/>
        </w:rPr>
        <w:t>Logistic</w:t>
      </w:r>
      <w:r>
        <w:rPr>
          <w:rFonts w:hint="eastAsia"/>
        </w:rPr>
        <w:t>回归可以看成是一个神经元，它一般用来解决二值分类问题，测试精确度为</w:t>
      </w:r>
      <w:r>
        <w:rPr>
          <w:rFonts w:hint="eastAsia"/>
        </w:rPr>
        <w:t>70%</w:t>
      </w:r>
      <w:r>
        <w:rPr>
          <w:rFonts w:hint="eastAsia"/>
        </w:rPr>
        <w:t>。然而多层神经网络的计算精度可以达到</w:t>
      </w:r>
      <w:r>
        <w:rPr>
          <w:rFonts w:hint="eastAsia"/>
        </w:rPr>
        <w:t>80%</w:t>
      </w:r>
      <w:r>
        <w:rPr>
          <w:rFonts w:hint="eastAsia"/>
        </w:rPr>
        <w:t>。因此基于单个神经元的</w:t>
      </w:r>
      <w:r>
        <w:rPr>
          <w:rFonts w:hint="eastAsia"/>
        </w:rPr>
        <w:t>logistics</w:t>
      </w:r>
      <w:r>
        <w:rPr>
          <w:rFonts w:hint="eastAsia"/>
        </w:rPr>
        <w:t>回归的计算能力是由局限性的，需要使用更为复杂的多层神经网络。</w:t>
      </w:r>
    </w:p>
    <w:p w:rsidR="00C45BFC" w:rsidRDefault="00EB192C">
      <w:pPr>
        <w:tabs>
          <w:tab w:val="center" w:pos="4047"/>
          <w:tab w:val="right" w:pos="8305"/>
        </w:tabs>
        <w:ind w:firstLineChars="0" w:firstLine="0"/>
        <w:rPr>
          <w:rFonts w:ascii="AppleGothic" w:hAnsi="AppleGothic" w:cs="Helvetica" w:hint="eastAsia"/>
          <w:b/>
          <w:bCs/>
          <w:color w:val="444444"/>
        </w:rPr>
      </w:pPr>
      <w:r>
        <w:rPr>
          <w:rFonts w:ascii="AppleGothic" w:hAnsi="AppleGothic" w:cs="Helvetica" w:hint="eastAsia"/>
          <w:b/>
          <w:bCs/>
          <w:color w:val="444444"/>
        </w:rPr>
        <w:t>参考文献：</w:t>
      </w:r>
    </w:p>
    <w:p w:rsidR="00C45BFC" w:rsidRDefault="00EB192C">
      <w:pPr>
        <w:ind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[1]</w:t>
      </w:r>
      <w:r>
        <w:rPr>
          <w:rFonts w:asciiTheme="minorEastAsia" w:hAnsiTheme="minorEastAsia" w:hint="eastAsia"/>
          <w:sz w:val="18"/>
          <w:szCs w:val="18"/>
        </w:rPr>
        <w:t>周志华</w:t>
      </w:r>
      <w:r>
        <w:rPr>
          <w:rFonts w:asciiTheme="minorEastAsia" w:hAnsiTheme="minorEastAsia" w:hint="eastAsia"/>
          <w:sz w:val="18"/>
          <w:szCs w:val="18"/>
        </w:rPr>
        <w:t>.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机器学习</w:t>
      </w:r>
      <w:r>
        <w:rPr>
          <w:rFonts w:asciiTheme="minorEastAsia" w:hAnsiTheme="minorEastAsia" w:hint="eastAsia"/>
          <w:sz w:val="18"/>
          <w:szCs w:val="18"/>
        </w:rPr>
        <w:t>[M].</w:t>
      </w:r>
      <w:r>
        <w:rPr>
          <w:rFonts w:asciiTheme="minorEastAsia" w:hAnsiTheme="minorEastAsia" w:hint="eastAsia"/>
          <w:sz w:val="18"/>
          <w:szCs w:val="18"/>
        </w:rPr>
        <w:t>北京：清华大学出版社，</w:t>
      </w:r>
      <w:r>
        <w:rPr>
          <w:rFonts w:asciiTheme="minorEastAsia" w:hAnsiTheme="minorEastAsia" w:hint="eastAsia"/>
          <w:sz w:val="18"/>
          <w:szCs w:val="18"/>
        </w:rPr>
        <w:t>2016</w:t>
      </w:r>
      <w:r>
        <w:rPr>
          <w:rFonts w:asciiTheme="minorEastAsia" w:hAnsiTheme="minorEastAsia" w:hint="eastAsia"/>
          <w:sz w:val="18"/>
          <w:szCs w:val="18"/>
        </w:rPr>
        <w:t>年</w:t>
      </w:r>
      <w:r>
        <w:rPr>
          <w:rFonts w:asciiTheme="minorEastAsia" w:hAnsiTheme="minorEastAsia" w:hint="eastAsia"/>
          <w:sz w:val="18"/>
          <w:szCs w:val="18"/>
        </w:rPr>
        <w:t>:97-99</w:t>
      </w:r>
    </w:p>
    <w:p w:rsidR="00C45BFC" w:rsidRDefault="00EB192C">
      <w:pPr>
        <w:ind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[2]</w:t>
      </w:r>
      <w:r>
        <w:rPr>
          <w:rFonts w:asciiTheme="minorEastAsia" w:hAnsiTheme="minorEastAsia" w:hint="eastAsia"/>
          <w:sz w:val="18"/>
          <w:szCs w:val="18"/>
        </w:rPr>
        <w:t>韩立群</w:t>
      </w:r>
      <w:r>
        <w:rPr>
          <w:rFonts w:asciiTheme="minorEastAsia" w:hAnsiTheme="minorEastAsia" w:hint="eastAsia"/>
          <w:sz w:val="18"/>
          <w:szCs w:val="18"/>
        </w:rPr>
        <w:t xml:space="preserve">. </w:t>
      </w:r>
      <w:r>
        <w:rPr>
          <w:rFonts w:asciiTheme="minorEastAsia" w:hAnsiTheme="minorEastAsia" w:hint="eastAsia"/>
          <w:sz w:val="18"/>
          <w:szCs w:val="18"/>
        </w:rPr>
        <w:t>人工神经网络理论、设计及应用（第二版）</w:t>
      </w:r>
      <w:r>
        <w:rPr>
          <w:rFonts w:asciiTheme="minorEastAsia" w:hAnsiTheme="minorEastAsia" w:hint="eastAsia"/>
          <w:sz w:val="18"/>
          <w:szCs w:val="18"/>
        </w:rPr>
        <w:t>[M].</w:t>
      </w:r>
      <w:r>
        <w:rPr>
          <w:rFonts w:asciiTheme="minorEastAsia" w:hAnsiTheme="minorEastAsia" w:hint="eastAsia"/>
          <w:sz w:val="18"/>
          <w:szCs w:val="18"/>
        </w:rPr>
        <w:t>北京：化学工业出版社，</w:t>
      </w:r>
      <w:r>
        <w:rPr>
          <w:rFonts w:asciiTheme="minorEastAsia" w:hAnsiTheme="minorEastAsia" w:hint="eastAsia"/>
          <w:sz w:val="18"/>
          <w:szCs w:val="18"/>
        </w:rPr>
        <w:t>2007</w:t>
      </w:r>
      <w:r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24-27</w:t>
      </w:r>
    </w:p>
    <w:p w:rsidR="00C45BFC" w:rsidRDefault="00EB192C">
      <w:pPr>
        <w:pStyle w:val="1"/>
        <w:shd w:val="clear" w:color="auto" w:fill="FFFFFF"/>
        <w:tabs>
          <w:tab w:val="center" w:pos="4047"/>
          <w:tab w:val="right" w:pos="8305"/>
        </w:tabs>
        <w:spacing w:before="0" w:beforeAutospacing="0" w:after="0" w:afterAutospacing="0"/>
        <w:ind w:firstLineChars="0" w:firstLine="0"/>
        <w:rPr>
          <w:rFonts w:asciiTheme="minorEastAsia" w:eastAsiaTheme="minorEastAsia" w:hAnsiTheme="minorEastAsia" w:cstheme="minorBidi"/>
          <w:b w:val="0"/>
          <w:bCs w:val="0"/>
          <w:kern w:val="2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b w:val="0"/>
          <w:bCs w:val="0"/>
          <w:kern w:val="2"/>
          <w:sz w:val="18"/>
          <w:szCs w:val="18"/>
        </w:rPr>
        <w:t>[3] Nielsen,M. Neural Networks and Deep Learning[M].Online,2016,1-20</w:t>
      </w:r>
    </w:p>
    <w:p w:rsidR="00C45BFC" w:rsidRDefault="00C45BFC" w:rsidP="00EB192C">
      <w:pPr>
        <w:tabs>
          <w:tab w:val="center" w:pos="4047"/>
          <w:tab w:val="right" w:pos="8305"/>
        </w:tabs>
        <w:ind w:firstLine="420"/>
        <w:rPr>
          <w:rFonts w:ascii="Tahoma" w:hAnsi="Tahoma" w:cs="Tahoma"/>
          <w:color w:val="404040"/>
          <w:szCs w:val="21"/>
          <w:shd w:val="clear" w:color="auto" w:fill="FFFFFF"/>
        </w:rPr>
      </w:pPr>
    </w:p>
    <w:p w:rsidR="00C45BFC" w:rsidRDefault="00C45BFC" w:rsidP="00C45BFC">
      <w:pPr>
        <w:tabs>
          <w:tab w:val="center" w:pos="4047"/>
          <w:tab w:val="right" w:pos="8305"/>
        </w:tabs>
        <w:ind w:firstLine="360"/>
        <w:rPr>
          <w:rFonts w:ascii="Tahoma" w:hAnsi="Tahoma" w:cs="Tahoma"/>
          <w:color w:val="666666"/>
          <w:sz w:val="18"/>
          <w:szCs w:val="18"/>
          <w:shd w:val="clear" w:color="auto" w:fill="FFFFFF"/>
        </w:rPr>
      </w:pPr>
    </w:p>
    <w:sectPr w:rsidR="00C4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Gothic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BC"/>
    <w:rsid w:val="00001926"/>
    <w:rsid w:val="000040DD"/>
    <w:rsid w:val="00116B64"/>
    <w:rsid w:val="001668A4"/>
    <w:rsid w:val="00177BB0"/>
    <w:rsid w:val="001A0A7E"/>
    <w:rsid w:val="001E3C6B"/>
    <w:rsid w:val="0026020E"/>
    <w:rsid w:val="00384CBB"/>
    <w:rsid w:val="003A664F"/>
    <w:rsid w:val="003E788B"/>
    <w:rsid w:val="0041389F"/>
    <w:rsid w:val="004235CB"/>
    <w:rsid w:val="004416D1"/>
    <w:rsid w:val="004653BC"/>
    <w:rsid w:val="00471890"/>
    <w:rsid w:val="0048726F"/>
    <w:rsid w:val="00526234"/>
    <w:rsid w:val="0053153D"/>
    <w:rsid w:val="00585294"/>
    <w:rsid w:val="005B3585"/>
    <w:rsid w:val="00697A33"/>
    <w:rsid w:val="006E3632"/>
    <w:rsid w:val="00755DB3"/>
    <w:rsid w:val="007D36EA"/>
    <w:rsid w:val="00800668"/>
    <w:rsid w:val="00840E11"/>
    <w:rsid w:val="00857AAE"/>
    <w:rsid w:val="00874CFB"/>
    <w:rsid w:val="00883B84"/>
    <w:rsid w:val="008A14EF"/>
    <w:rsid w:val="008D4C08"/>
    <w:rsid w:val="009625BB"/>
    <w:rsid w:val="00A02A0E"/>
    <w:rsid w:val="00A060F5"/>
    <w:rsid w:val="00A070BC"/>
    <w:rsid w:val="00A2216A"/>
    <w:rsid w:val="00A9145D"/>
    <w:rsid w:val="00AE3C29"/>
    <w:rsid w:val="00AF0B81"/>
    <w:rsid w:val="00B20457"/>
    <w:rsid w:val="00B57D9B"/>
    <w:rsid w:val="00BB3AD6"/>
    <w:rsid w:val="00BE17E5"/>
    <w:rsid w:val="00C45BFC"/>
    <w:rsid w:val="00C52F8C"/>
    <w:rsid w:val="00C879E9"/>
    <w:rsid w:val="00D06B2A"/>
    <w:rsid w:val="00D50AE3"/>
    <w:rsid w:val="00DD5A76"/>
    <w:rsid w:val="00E27675"/>
    <w:rsid w:val="00E36828"/>
    <w:rsid w:val="00E819A2"/>
    <w:rsid w:val="00E87DF6"/>
    <w:rsid w:val="00EA08E9"/>
    <w:rsid w:val="00EA2DDE"/>
    <w:rsid w:val="00EA5953"/>
    <w:rsid w:val="00EB192C"/>
    <w:rsid w:val="00F1574B"/>
    <w:rsid w:val="00F62D45"/>
    <w:rsid w:val="01181573"/>
    <w:rsid w:val="091F3D29"/>
    <w:rsid w:val="1241517B"/>
    <w:rsid w:val="12B26125"/>
    <w:rsid w:val="13966C5A"/>
    <w:rsid w:val="14D20E82"/>
    <w:rsid w:val="18017758"/>
    <w:rsid w:val="1A2F1EA0"/>
    <w:rsid w:val="47491A70"/>
    <w:rsid w:val="48220BBB"/>
    <w:rsid w:val="4A041455"/>
    <w:rsid w:val="4A7571D4"/>
    <w:rsid w:val="4CC73807"/>
    <w:rsid w:val="55C37BB5"/>
    <w:rsid w:val="56FF3B60"/>
    <w:rsid w:val="664015C0"/>
    <w:rsid w:val="69333040"/>
    <w:rsid w:val="6B6538B4"/>
    <w:rsid w:val="6BC4517D"/>
    <w:rsid w:val="6BF37257"/>
    <w:rsid w:val="6D237799"/>
    <w:rsid w:val="6D9E4ABE"/>
    <w:rsid w:val="6F723DA6"/>
    <w:rsid w:val="7BB86947"/>
    <w:rsid w:val="7E0B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640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after="150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640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after="150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kzw</dc:creator>
  <cp:lastModifiedBy>IoTCloud</cp:lastModifiedBy>
  <cp:revision>28</cp:revision>
  <dcterms:created xsi:type="dcterms:W3CDTF">2017-10-26T07:47:00Z</dcterms:created>
  <dcterms:modified xsi:type="dcterms:W3CDTF">2017-11-15T06:00:00Z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