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91" w:rsidRDefault="00111036" w:rsidP="00111036">
      <w:r>
        <w:rPr>
          <w:rFonts w:hint="eastAsia"/>
        </w:rPr>
        <w:t>第一当数据</w:t>
      </w:r>
      <w:proofErr w:type="gramStart"/>
      <w:r>
        <w:rPr>
          <w:rFonts w:hint="eastAsia"/>
        </w:rPr>
        <w:t>集比较</w:t>
      </w:r>
      <w:proofErr w:type="gramEnd"/>
      <w:r>
        <w:rPr>
          <w:rFonts w:hint="eastAsia"/>
        </w:rPr>
        <w:t>大时，利用整个数据集进行运算时时间比较慢，而且对计算机性能也有比较高的要求。但使用一个</w:t>
      </w:r>
      <w:r>
        <w:t>batch</w:t>
      </w:r>
      <w:r>
        <w:rPr>
          <w:rFonts w:hint="eastAsia"/>
        </w:rPr>
        <w:t>时可以很好的解决这个问题。第二当数据集中数据有大量冗余时使用</w:t>
      </w:r>
      <w:r>
        <w:t xml:space="preserve">batch </w:t>
      </w:r>
      <w:r>
        <w:rPr>
          <w:rFonts w:hint="eastAsia"/>
        </w:rPr>
        <w:t>进行优化时整个模型</w:t>
      </w:r>
      <w:bookmarkStart w:id="0" w:name="_GoBack"/>
      <w:bookmarkEnd w:id="0"/>
      <w:r>
        <w:rPr>
          <w:rFonts w:hint="eastAsia"/>
        </w:rPr>
        <w:t>收敛的速度会快很多。</w:t>
      </w:r>
    </w:p>
    <w:sectPr w:rsidR="006A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BA"/>
    <w:rsid w:val="00111036"/>
    <w:rsid w:val="00224ABA"/>
    <w:rsid w:val="006A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2</cp:revision>
  <dcterms:created xsi:type="dcterms:W3CDTF">2017-12-04T01:43:00Z</dcterms:created>
  <dcterms:modified xsi:type="dcterms:W3CDTF">2017-12-04T01:44:00Z</dcterms:modified>
</cp:coreProperties>
</file>