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590" w:rsidRDefault="00FD1D92" w:rsidP="00FD1D92">
      <w:pPr>
        <w:ind w:firstLine="420"/>
        <w:rPr>
          <w:rFonts w:ascii="Arial" w:hAnsi="Arial" w:cs="Arial"/>
          <w:color w:val="212121"/>
        </w:rPr>
      </w:pPr>
      <w:r>
        <w:rPr>
          <w:rFonts w:ascii="Arial" w:hAnsi="Arial" w:cs="Arial"/>
          <w:color w:val="212121"/>
        </w:rPr>
        <w:t xml:space="preserve">This script loads the pre-trained Inception v3 model, removes the old top layer, and trains a new one on the flower photos you've downloaded. None of the flower species were in the original </w:t>
      </w:r>
      <w:proofErr w:type="spellStart"/>
      <w:r>
        <w:rPr>
          <w:rFonts w:ascii="Arial" w:hAnsi="Arial" w:cs="Arial"/>
          <w:color w:val="212121"/>
        </w:rPr>
        <w:t>ImageNet</w:t>
      </w:r>
      <w:proofErr w:type="spellEnd"/>
      <w:r>
        <w:rPr>
          <w:rFonts w:ascii="Arial" w:hAnsi="Arial" w:cs="Arial"/>
          <w:color w:val="212121"/>
        </w:rPr>
        <w:t xml:space="preserve"> classes the full network was trained on. The magic of transfer learning is that lower layers that have been trained to distinguish between some objects can be reused for many recognition tasks without any alteration.</w:t>
      </w:r>
    </w:p>
    <w:p w:rsidR="00FD1D92" w:rsidRDefault="00FD1D92">
      <w:pPr>
        <w:rPr>
          <w:rFonts w:ascii="Arial" w:hAnsi="Arial" w:cs="Arial"/>
          <w:color w:val="212121"/>
          <w:shd w:val="clear" w:color="auto" w:fill="FFFFFF"/>
        </w:rPr>
      </w:pPr>
      <w:r>
        <w:rPr>
          <w:rFonts w:ascii="Arial" w:hAnsi="Arial" w:cs="Arial" w:hint="eastAsia"/>
          <w:color w:val="212121"/>
        </w:rPr>
        <w:tab/>
      </w:r>
      <w:r>
        <w:rPr>
          <w:rFonts w:ascii="Arial" w:hAnsi="Arial" w:cs="Arial" w:hint="eastAsia"/>
          <w:color w:val="212121"/>
        </w:rPr>
        <w:t>这个脚本加载</w:t>
      </w:r>
      <w:proofErr w:type="gramStart"/>
      <w:r>
        <w:rPr>
          <w:rFonts w:ascii="Arial" w:hAnsi="Arial" w:cs="Arial" w:hint="eastAsia"/>
          <w:color w:val="212121"/>
        </w:rPr>
        <w:t>预训练</w:t>
      </w:r>
      <w:proofErr w:type="gramEnd"/>
      <w:r>
        <w:rPr>
          <w:rFonts w:ascii="Arial" w:hAnsi="Arial" w:cs="Arial" w:hint="eastAsia"/>
          <w:color w:val="212121"/>
        </w:rPr>
        <w:t>的</w:t>
      </w:r>
      <w:r>
        <w:rPr>
          <w:rFonts w:ascii="Arial" w:hAnsi="Arial" w:cs="Arial" w:hint="eastAsia"/>
          <w:color w:val="212121"/>
        </w:rPr>
        <w:t>Inception v3</w:t>
      </w:r>
      <w:r>
        <w:rPr>
          <w:rFonts w:ascii="Arial" w:hAnsi="Arial" w:cs="Arial" w:hint="eastAsia"/>
          <w:color w:val="212121"/>
        </w:rPr>
        <w:t>模型，移除旧的顶层，并在下载的鲜花图片上训练一个新的顶层。</w:t>
      </w:r>
      <w:r>
        <w:rPr>
          <w:rFonts w:ascii="Arial" w:hAnsi="Arial" w:cs="Arial"/>
          <w:color w:val="212121"/>
          <w:shd w:val="clear" w:color="auto" w:fill="FFFFFF"/>
        </w:rPr>
        <w:t>没有一个花卉种类是在原来的整个网络培训的</w:t>
      </w:r>
      <w:proofErr w:type="spellStart"/>
      <w:r>
        <w:rPr>
          <w:rFonts w:ascii="Arial" w:hAnsi="Arial" w:cs="Arial"/>
          <w:color w:val="212121"/>
          <w:shd w:val="clear" w:color="auto" w:fill="FFFFFF"/>
        </w:rPr>
        <w:t>ImageNet</w:t>
      </w:r>
      <w:proofErr w:type="spellEnd"/>
      <w:r>
        <w:rPr>
          <w:rFonts w:ascii="Arial" w:hAnsi="Arial" w:cs="Arial"/>
          <w:color w:val="212121"/>
          <w:shd w:val="clear" w:color="auto" w:fill="FFFFFF"/>
        </w:rPr>
        <w:t>类型。传递学习的神奇之处在于，已经被训练以区分一些对象的较低层可以被重复用于许多识别任务，而不需要任何改变。</w:t>
      </w:r>
    </w:p>
    <w:p w:rsidR="00D41F8F" w:rsidRDefault="00D41F8F">
      <w:pPr>
        <w:rPr>
          <w:rFonts w:ascii="Arial" w:hAnsi="Arial" w:cs="Arial"/>
          <w:color w:val="212121"/>
        </w:rPr>
      </w:pPr>
      <w:r>
        <w:rPr>
          <w:rFonts w:ascii="Arial" w:hAnsi="Arial" w:cs="Arial" w:hint="eastAsia"/>
          <w:color w:val="212121"/>
          <w:shd w:val="clear" w:color="auto" w:fill="FFFFFF"/>
        </w:rPr>
        <w:tab/>
      </w:r>
      <w:r>
        <w:rPr>
          <w:rFonts w:ascii="Arial" w:hAnsi="Arial" w:cs="Arial"/>
          <w:color w:val="212121"/>
        </w:rPr>
        <w:t xml:space="preserve">The first phase analyzes all the images on disk and calculates the bottleneck values for each of them. 'Bottleneck' is an informal term we often use for the layer just before the final output layer that actually does the classification. This penultimate layer has been trained to output a set of values that's good enough for the classifier to use to distinguish between all the classes it's been asked to recognize. That means it has to be a meaningful and compact summary of the images, since it has to contain enough information for the classifier to make a good choice in a very small set of values. The reason our final layer retraining can work on new classes is that it turns out the kind of information needed to distinguish between all the 1,000 classes in </w:t>
      </w:r>
      <w:proofErr w:type="spellStart"/>
      <w:r>
        <w:rPr>
          <w:rFonts w:ascii="Arial" w:hAnsi="Arial" w:cs="Arial"/>
          <w:color w:val="212121"/>
        </w:rPr>
        <w:t>ImageNet</w:t>
      </w:r>
      <w:proofErr w:type="spellEnd"/>
      <w:r>
        <w:rPr>
          <w:rFonts w:ascii="Arial" w:hAnsi="Arial" w:cs="Arial"/>
          <w:color w:val="212121"/>
        </w:rPr>
        <w:t xml:space="preserve"> is often also useful to distinguish between new kinds of objects.</w:t>
      </w:r>
    </w:p>
    <w:p w:rsidR="00D41F8F" w:rsidRDefault="00D41F8F">
      <w:pPr>
        <w:rPr>
          <w:rFonts w:ascii="Arial" w:hAnsi="Arial" w:cs="Arial"/>
          <w:color w:val="212121"/>
          <w:shd w:val="clear" w:color="auto" w:fill="FFFFFF"/>
        </w:rPr>
      </w:pPr>
      <w:r>
        <w:rPr>
          <w:rFonts w:ascii="Arial" w:hAnsi="Arial" w:cs="Arial" w:hint="eastAsia"/>
          <w:color w:val="212121"/>
        </w:rPr>
        <w:tab/>
      </w:r>
      <w:r>
        <w:rPr>
          <w:rFonts w:ascii="Arial" w:hAnsi="Arial" w:cs="Arial" w:hint="eastAsia"/>
          <w:color w:val="212121"/>
        </w:rPr>
        <w:t>第一阶段分析磁盘上的所有图片并计算它们中每一个的</w:t>
      </w:r>
      <w:r>
        <w:rPr>
          <w:rFonts w:ascii="Arial" w:hAnsi="Arial" w:cs="Arial" w:hint="eastAsia"/>
          <w:color w:val="212121"/>
        </w:rPr>
        <w:t>bottleneck</w:t>
      </w:r>
      <w:r>
        <w:rPr>
          <w:rFonts w:ascii="Arial" w:hAnsi="Arial" w:cs="Arial" w:hint="eastAsia"/>
          <w:color w:val="212121"/>
        </w:rPr>
        <w:t>值。</w:t>
      </w:r>
      <w:r>
        <w:rPr>
          <w:rFonts w:ascii="Arial" w:hAnsi="Arial" w:cs="Arial"/>
          <w:color w:val="212121"/>
        </w:rPr>
        <w:t>B</w:t>
      </w:r>
      <w:r>
        <w:rPr>
          <w:rFonts w:ascii="Arial" w:hAnsi="Arial" w:cs="Arial" w:hint="eastAsia"/>
          <w:color w:val="212121"/>
        </w:rPr>
        <w:t>ottleneck</w:t>
      </w:r>
      <w:r>
        <w:rPr>
          <w:rFonts w:ascii="Arial" w:hAnsi="Arial" w:cs="Arial" w:hint="eastAsia"/>
          <w:color w:val="212121"/>
        </w:rPr>
        <w:t>是一个非正式术语，我们经常用来描述实际做分类的最后一层的前一层。</w:t>
      </w:r>
      <w:r>
        <w:rPr>
          <w:rFonts w:ascii="Arial" w:hAnsi="Arial" w:cs="Arial"/>
          <w:color w:val="212121"/>
          <w:shd w:val="clear" w:color="auto" w:fill="FFFFFF"/>
        </w:rPr>
        <w:t>这个倒数第二层已经被训练输出一组足够好的值，以便分类器用来区分它被要求识别的所有类。这意味着它必须是一个有意义和紧凑的图像总结，因为它必须包含足够的信息，为分类器做出一个很好的选择，在一个非常小的数据集上。</w:t>
      </w:r>
      <w:r w:rsidR="00EF4C36">
        <w:rPr>
          <w:rFonts w:ascii="Arial" w:hAnsi="Arial" w:cs="Arial"/>
          <w:color w:val="212121"/>
          <w:shd w:val="clear" w:color="auto" w:fill="FFFFFF"/>
        </w:rPr>
        <w:t>我们的最后一层重新训练可以在新类上工作的原因是，事实证明，在</w:t>
      </w:r>
      <w:proofErr w:type="spellStart"/>
      <w:r w:rsidR="00EF4C36">
        <w:rPr>
          <w:rFonts w:ascii="Arial" w:hAnsi="Arial" w:cs="Arial"/>
          <w:color w:val="212121"/>
          <w:shd w:val="clear" w:color="auto" w:fill="FFFFFF"/>
        </w:rPr>
        <w:t>ImageNet</w:t>
      </w:r>
      <w:proofErr w:type="spellEnd"/>
      <w:r w:rsidR="00EF4C36">
        <w:rPr>
          <w:rFonts w:ascii="Arial" w:hAnsi="Arial" w:cs="Arial"/>
          <w:color w:val="212121"/>
          <w:shd w:val="clear" w:color="auto" w:fill="FFFFFF"/>
        </w:rPr>
        <w:t>中所有</w:t>
      </w:r>
      <w:r w:rsidR="00EF4C36">
        <w:rPr>
          <w:rFonts w:ascii="Arial" w:hAnsi="Arial" w:cs="Arial"/>
          <w:color w:val="212121"/>
          <w:shd w:val="clear" w:color="auto" w:fill="FFFFFF"/>
        </w:rPr>
        <w:t>1000</w:t>
      </w:r>
      <w:r w:rsidR="00EF4C36">
        <w:rPr>
          <w:rFonts w:ascii="Arial" w:hAnsi="Arial" w:cs="Arial"/>
          <w:color w:val="212121"/>
          <w:shd w:val="clear" w:color="auto" w:fill="FFFFFF"/>
        </w:rPr>
        <w:t>个类别之间区分所需的信息往往也可以用来区分新类型的对象。</w:t>
      </w:r>
    </w:p>
    <w:p w:rsidR="00335D64" w:rsidRDefault="00335D64">
      <w:pPr>
        <w:rPr>
          <w:rFonts w:ascii="Arial" w:hAnsi="Arial" w:cs="Arial"/>
          <w:color w:val="212121"/>
          <w:shd w:val="clear" w:color="auto" w:fill="FFFFFF"/>
        </w:rPr>
      </w:pPr>
      <w:r>
        <w:rPr>
          <w:rFonts w:ascii="Arial" w:hAnsi="Arial" w:cs="Arial" w:hint="eastAsia"/>
          <w:color w:val="212121"/>
          <w:shd w:val="clear" w:color="auto" w:fill="FFFFFF"/>
        </w:rPr>
        <w:tab/>
      </w:r>
      <w:r w:rsidRPr="00335D64">
        <w:rPr>
          <w:rFonts w:ascii="Arial" w:hAnsi="Arial" w:cs="Arial"/>
          <w:color w:val="212121"/>
          <w:shd w:val="clear" w:color="auto" w:fill="FFFFFF"/>
        </w:rPr>
        <w:t>Because every image is reused multiple times during training and calculating each bottleneck takes a significant amount of time, it speeds things up to cache these bottleneck values on disk so they don't have to be repeatedly recalculated. By default they're stored in the /</w:t>
      </w:r>
      <w:proofErr w:type="spellStart"/>
      <w:r w:rsidRPr="00335D64">
        <w:rPr>
          <w:rFonts w:ascii="Arial" w:hAnsi="Arial" w:cs="Arial"/>
          <w:color w:val="212121"/>
          <w:shd w:val="clear" w:color="auto" w:fill="FFFFFF"/>
        </w:rPr>
        <w:t>tmp</w:t>
      </w:r>
      <w:proofErr w:type="spellEnd"/>
      <w:r w:rsidRPr="00335D64">
        <w:rPr>
          <w:rFonts w:ascii="Arial" w:hAnsi="Arial" w:cs="Arial"/>
          <w:color w:val="212121"/>
          <w:shd w:val="clear" w:color="auto" w:fill="FFFFFF"/>
        </w:rPr>
        <w:t>/bottleneck directory, and if you rerun the script they'll be reused so you don't have to wait for this part again.</w:t>
      </w:r>
      <w:r>
        <w:rPr>
          <w:rFonts w:ascii="Arial" w:hAnsi="Arial" w:cs="Arial" w:hint="eastAsia"/>
          <w:color w:val="212121"/>
          <w:shd w:val="clear" w:color="auto" w:fill="FFFFFF"/>
        </w:rPr>
        <w:tab/>
      </w:r>
      <w:r>
        <w:br/>
      </w:r>
      <w:r>
        <w:rPr>
          <w:rFonts w:ascii="Arial" w:hAnsi="Arial" w:cs="Arial" w:hint="eastAsia"/>
          <w:color w:val="212121"/>
          <w:shd w:val="clear" w:color="auto" w:fill="FFFFFF"/>
        </w:rPr>
        <w:t xml:space="preserve">    </w:t>
      </w:r>
      <w:r>
        <w:rPr>
          <w:rFonts w:ascii="Arial" w:hAnsi="Arial" w:cs="Arial"/>
          <w:color w:val="212121"/>
          <w:shd w:val="clear" w:color="auto" w:fill="FFFFFF"/>
        </w:rPr>
        <w:t>由于每个图像在训练过程中都会被多次重复使用，计算每个</w:t>
      </w:r>
      <w:r w:rsidR="003228CD">
        <w:rPr>
          <w:rFonts w:ascii="Arial" w:hAnsi="Arial" w:cs="Arial"/>
          <w:color w:val="212121"/>
          <w:shd w:val="clear" w:color="auto" w:fill="FFFFFF"/>
        </w:rPr>
        <w:t>bottleneck</w:t>
      </w:r>
      <w:r>
        <w:rPr>
          <w:rFonts w:ascii="Arial" w:hAnsi="Arial" w:cs="Arial"/>
          <w:color w:val="212121"/>
          <w:shd w:val="clear" w:color="auto" w:fill="FFFFFF"/>
        </w:rPr>
        <w:t>需要花费大量时间，因此将这些</w:t>
      </w:r>
      <w:r w:rsidR="003228CD">
        <w:rPr>
          <w:rFonts w:ascii="Arial" w:hAnsi="Arial" w:cs="Arial"/>
          <w:color w:val="212121"/>
          <w:shd w:val="clear" w:color="auto" w:fill="FFFFFF"/>
        </w:rPr>
        <w:t>bottleneck</w:t>
      </w:r>
      <w:r>
        <w:rPr>
          <w:rFonts w:ascii="Arial" w:hAnsi="Arial" w:cs="Arial"/>
          <w:color w:val="212121"/>
          <w:shd w:val="clear" w:color="auto" w:fill="FFFFFF"/>
        </w:rPr>
        <w:t>值缓存在磁盘上可以加快速度，这样就不必重复计算。默认情况下，它们存储在</w:t>
      </w:r>
      <w:r>
        <w:rPr>
          <w:rFonts w:ascii="Arial" w:hAnsi="Arial" w:cs="Arial"/>
          <w:color w:val="212121"/>
          <w:shd w:val="clear" w:color="auto" w:fill="FFFFFF"/>
        </w:rPr>
        <w:t xml:space="preserve">/ </w:t>
      </w:r>
      <w:proofErr w:type="spellStart"/>
      <w:r>
        <w:rPr>
          <w:rFonts w:ascii="Arial" w:hAnsi="Arial" w:cs="Arial"/>
          <w:color w:val="212121"/>
          <w:shd w:val="clear" w:color="auto" w:fill="FFFFFF"/>
        </w:rPr>
        <w:t>tmp</w:t>
      </w:r>
      <w:proofErr w:type="spellEnd"/>
      <w:r>
        <w:rPr>
          <w:rFonts w:ascii="Arial" w:hAnsi="Arial" w:cs="Arial"/>
          <w:color w:val="212121"/>
          <w:shd w:val="clear" w:color="auto" w:fill="FFFFFF"/>
        </w:rPr>
        <w:t xml:space="preserve"> / bottleneck</w:t>
      </w:r>
      <w:r>
        <w:rPr>
          <w:rFonts w:ascii="Arial" w:hAnsi="Arial" w:cs="Arial"/>
          <w:color w:val="212121"/>
          <w:shd w:val="clear" w:color="auto" w:fill="FFFFFF"/>
        </w:rPr>
        <w:t>目录中，如果你重新运行脚本，它们将被重用，所以你不必再等待这个部分。</w:t>
      </w:r>
    </w:p>
    <w:p w:rsidR="00A36D93" w:rsidRPr="00A36D93" w:rsidRDefault="00A36D93" w:rsidP="00A36D93">
      <w:pPr>
        <w:rPr>
          <w:rFonts w:ascii="Arial" w:hAnsi="Arial" w:cs="Arial"/>
          <w:color w:val="212121"/>
          <w:shd w:val="clear" w:color="auto" w:fill="FFFFFF"/>
        </w:rPr>
      </w:pPr>
      <w:r>
        <w:rPr>
          <w:rFonts w:ascii="Arial" w:hAnsi="Arial" w:cs="Arial" w:hint="eastAsia"/>
          <w:color w:val="212121"/>
          <w:shd w:val="clear" w:color="auto" w:fill="FFFFFF"/>
        </w:rPr>
        <w:tab/>
      </w:r>
      <w:r w:rsidRPr="00A36D93">
        <w:rPr>
          <w:rFonts w:ascii="Arial" w:hAnsi="Arial" w:cs="Arial"/>
          <w:color w:val="212121"/>
          <w:shd w:val="clear" w:color="auto" w:fill="FFFFFF"/>
        </w:rPr>
        <w:t xml:space="preserve">Or, if you have a pip installation of </w:t>
      </w:r>
      <w:proofErr w:type="spellStart"/>
      <w:r w:rsidRPr="00A36D93">
        <w:rPr>
          <w:rFonts w:ascii="Arial" w:hAnsi="Arial" w:cs="Arial"/>
          <w:color w:val="212121"/>
          <w:shd w:val="clear" w:color="auto" w:fill="FFFFFF"/>
        </w:rPr>
        <w:t>tensorflow</w:t>
      </w:r>
      <w:proofErr w:type="spellEnd"/>
      <w:r w:rsidRPr="00A36D93">
        <w:rPr>
          <w:rFonts w:ascii="Arial" w:hAnsi="Arial" w:cs="Arial"/>
          <w:color w:val="212121"/>
          <w:shd w:val="clear" w:color="auto" w:fill="FFFFFF"/>
        </w:rPr>
        <w:t>, `retrain.py` can be run</w:t>
      </w:r>
      <w:r>
        <w:rPr>
          <w:rFonts w:ascii="Arial" w:hAnsi="Arial" w:cs="Arial" w:hint="eastAsia"/>
          <w:color w:val="212121"/>
          <w:shd w:val="clear" w:color="auto" w:fill="FFFFFF"/>
        </w:rPr>
        <w:t xml:space="preserve"> </w:t>
      </w:r>
      <w:r w:rsidRPr="00A36D93">
        <w:rPr>
          <w:rFonts w:ascii="Arial" w:hAnsi="Arial" w:cs="Arial"/>
          <w:color w:val="212121"/>
          <w:shd w:val="clear" w:color="auto" w:fill="FFFFFF"/>
        </w:rPr>
        <w:t xml:space="preserve">without </w:t>
      </w:r>
      <w:proofErr w:type="spellStart"/>
      <w:r w:rsidRPr="00A36D93">
        <w:rPr>
          <w:rFonts w:ascii="Arial" w:hAnsi="Arial" w:cs="Arial"/>
          <w:color w:val="212121"/>
          <w:shd w:val="clear" w:color="auto" w:fill="FFFFFF"/>
        </w:rPr>
        <w:t>bazel</w:t>
      </w:r>
      <w:proofErr w:type="spellEnd"/>
      <w:r w:rsidRPr="00A36D93">
        <w:rPr>
          <w:rFonts w:ascii="Arial" w:hAnsi="Arial" w:cs="Arial"/>
          <w:color w:val="212121"/>
          <w:shd w:val="clear" w:color="auto" w:fill="FFFFFF"/>
        </w:rPr>
        <w:t>:</w:t>
      </w:r>
    </w:p>
    <w:p w:rsidR="00A36D93" w:rsidRPr="00A36D93" w:rsidRDefault="00A36D93" w:rsidP="00A36D93">
      <w:pPr>
        <w:rPr>
          <w:rFonts w:ascii="Arial" w:hAnsi="Arial" w:cs="Arial"/>
          <w:color w:val="212121"/>
          <w:shd w:val="clear" w:color="auto" w:fill="FFFFFF"/>
        </w:rPr>
      </w:pPr>
    </w:p>
    <w:p w:rsidR="00A36D93" w:rsidRPr="00A36D93" w:rsidRDefault="00A36D93" w:rsidP="00A36D93">
      <w:pPr>
        <w:ind w:leftChars="200" w:left="420"/>
        <w:rPr>
          <w:rFonts w:ascii="Arial" w:hAnsi="Arial" w:cs="Arial"/>
          <w:color w:val="212121"/>
          <w:shd w:val="clear" w:color="auto" w:fill="FFFFFF"/>
        </w:rPr>
      </w:pPr>
      <w:r w:rsidRPr="00A36D93">
        <w:rPr>
          <w:rFonts w:ascii="Arial" w:hAnsi="Arial" w:cs="Arial"/>
          <w:color w:val="212121"/>
          <w:shd w:val="clear" w:color="auto" w:fill="FFFFFF"/>
        </w:rPr>
        <w:t>```bash</w:t>
      </w:r>
    </w:p>
    <w:p w:rsidR="00A36D93" w:rsidRPr="00A36D93" w:rsidRDefault="00A36D93" w:rsidP="00A36D93">
      <w:pPr>
        <w:ind w:leftChars="200" w:left="420"/>
        <w:rPr>
          <w:rFonts w:ascii="Arial" w:hAnsi="Arial" w:cs="Arial"/>
          <w:color w:val="212121"/>
          <w:shd w:val="clear" w:color="auto" w:fill="FFFFFF"/>
        </w:rPr>
      </w:pPr>
      <w:proofErr w:type="gramStart"/>
      <w:r w:rsidRPr="00A36D93">
        <w:rPr>
          <w:rFonts w:ascii="Arial" w:hAnsi="Arial" w:cs="Arial"/>
          <w:color w:val="212121"/>
          <w:shd w:val="clear" w:color="auto" w:fill="FFFFFF"/>
        </w:rPr>
        <w:t>python</w:t>
      </w:r>
      <w:proofErr w:type="gramEnd"/>
      <w:r w:rsidRPr="00A36D93">
        <w:rPr>
          <w:rFonts w:ascii="Arial" w:hAnsi="Arial" w:cs="Arial"/>
          <w:color w:val="212121"/>
          <w:shd w:val="clear" w:color="auto" w:fill="FFFFFF"/>
        </w:rPr>
        <w:t xml:space="preserve"> tensorflow/examples/image_retraining/retrain.py \</w:t>
      </w:r>
    </w:p>
    <w:p w:rsidR="00A36D93" w:rsidRPr="00A36D93" w:rsidRDefault="00A36D93" w:rsidP="00A36D93">
      <w:pPr>
        <w:ind w:leftChars="200" w:left="420"/>
        <w:rPr>
          <w:rFonts w:ascii="Arial" w:hAnsi="Arial" w:cs="Arial"/>
          <w:color w:val="212121"/>
          <w:shd w:val="clear" w:color="auto" w:fill="FFFFFF"/>
        </w:rPr>
      </w:pPr>
      <w:r w:rsidRPr="00A36D93">
        <w:rPr>
          <w:rFonts w:ascii="Arial" w:hAnsi="Arial" w:cs="Arial"/>
          <w:color w:val="212121"/>
          <w:shd w:val="clear" w:color="auto" w:fill="FFFFFF"/>
        </w:rPr>
        <w:t xml:space="preserve">    --</w:t>
      </w:r>
      <w:proofErr w:type="spellStart"/>
      <w:r w:rsidRPr="00A36D93">
        <w:rPr>
          <w:rFonts w:ascii="Arial" w:hAnsi="Arial" w:cs="Arial"/>
          <w:color w:val="212121"/>
          <w:shd w:val="clear" w:color="auto" w:fill="FFFFFF"/>
        </w:rPr>
        <w:t>image_dir</w:t>
      </w:r>
      <w:proofErr w:type="spellEnd"/>
      <w:r w:rsidRPr="00A36D93">
        <w:rPr>
          <w:rFonts w:ascii="Arial" w:hAnsi="Arial" w:cs="Arial"/>
          <w:color w:val="212121"/>
          <w:shd w:val="clear" w:color="auto" w:fill="FFFFFF"/>
        </w:rPr>
        <w:t xml:space="preserve"> ~/</w:t>
      </w:r>
      <w:proofErr w:type="spellStart"/>
      <w:r w:rsidRPr="00A36D93">
        <w:rPr>
          <w:rFonts w:ascii="Arial" w:hAnsi="Arial" w:cs="Arial"/>
          <w:color w:val="212121"/>
          <w:shd w:val="clear" w:color="auto" w:fill="FFFFFF"/>
        </w:rPr>
        <w:t>flower_photos</w:t>
      </w:r>
      <w:proofErr w:type="spellEnd"/>
    </w:p>
    <w:p w:rsidR="00A36D93" w:rsidRPr="00A36D93" w:rsidRDefault="00A36D93" w:rsidP="00A36D93">
      <w:pPr>
        <w:ind w:leftChars="200" w:left="420"/>
        <w:rPr>
          <w:rFonts w:ascii="Arial" w:hAnsi="Arial" w:cs="Arial"/>
          <w:color w:val="212121"/>
          <w:shd w:val="clear" w:color="auto" w:fill="FFFFFF"/>
        </w:rPr>
      </w:pPr>
      <w:r w:rsidRPr="00A36D93">
        <w:rPr>
          <w:rFonts w:ascii="Arial" w:hAnsi="Arial" w:cs="Arial"/>
          <w:color w:val="212121"/>
          <w:shd w:val="clear" w:color="auto" w:fill="FFFFFF"/>
        </w:rPr>
        <w:t>``</w:t>
      </w:r>
      <w:r>
        <w:rPr>
          <w:rFonts w:ascii="Arial" w:hAnsi="Arial" w:cs="Arial"/>
          <w:color w:val="212121"/>
          <w:shd w:val="clear" w:color="auto" w:fill="FFFFFF"/>
        </w:rPr>
        <w:t>`</w:t>
      </w:r>
    </w:p>
    <w:p w:rsidR="00A36D93" w:rsidRDefault="00A36D93" w:rsidP="00A36D93">
      <w:pPr>
        <w:ind w:firstLine="420"/>
        <w:rPr>
          <w:rFonts w:ascii="Arial" w:hAnsi="Arial" w:cs="Arial" w:hint="eastAsia"/>
          <w:color w:val="212121"/>
          <w:shd w:val="clear" w:color="auto" w:fill="FFFFFF"/>
        </w:rPr>
      </w:pPr>
      <w:r w:rsidRPr="00A36D93">
        <w:rPr>
          <w:rFonts w:ascii="Arial" w:hAnsi="Arial" w:cs="Arial"/>
          <w:color w:val="212121"/>
          <w:shd w:val="clear" w:color="auto" w:fill="FFFFFF"/>
        </w:rPr>
        <w:t xml:space="preserve">You can replace the </w:t>
      </w:r>
      <w:proofErr w:type="spellStart"/>
      <w:r w:rsidRPr="00A36D93">
        <w:rPr>
          <w:rFonts w:ascii="Arial" w:hAnsi="Arial" w:cs="Arial"/>
          <w:color w:val="212121"/>
          <w:shd w:val="clear" w:color="auto" w:fill="FFFFFF"/>
        </w:rPr>
        <w:t>image_dir</w:t>
      </w:r>
      <w:proofErr w:type="spellEnd"/>
      <w:r w:rsidRPr="00A36D93">
        <w:rPr>
          <w:rFonts w:ascii="Arial" w:hAnsi="Arial" w:cs="Arial"/>
          <w:color w:val="212121"/>
          <w:shd w:val="clear" w:color="auto" w:fill="FFFFFF"/>
        </w:rPr>
        <w:t xml:space="preserve"> argument with any folder containing subfolders of</w:t>
      </w:r>
      <w:r>
        <w:rPr>
          <w:rFonts w:ascii="Arial" w:hAnsi="Arial" w:cs="Arial" w:hint="eastAsia"/>
          <w:color w:val="212121"/>
          <w:shd w:val="clear" w:color="auto" w:fill="FFFFFF"/>
        </w:rPr>
        <w:t xml:space="preserve"> </w:t>
      </w:r>
      <w:r w:rsidRPr="00A36D93">
        <w:rPr>
          <w:rFonts w:ascii="Arial" w:hAnsi="Arial" w:cs="Arial"/>
          <w:color w:val="212121"/>
          <w:shd w:val="clear" w:color="auto" w:fill="FFFFFF"/>
        </w:rPr>
        <w:t>images. The label for each image is taken from the name of the subfolder it's</w:t>
      </w:r>
      <w:r>
        <w:rPr>
          <w:rFonts w:ascii="Arial" w:hAnsi="Arial" w:cs="Arial" w:hint="eastAsia"/>
          <w:color w:val="212121"/>
          <w:shd w:val="clear" w:color="auto" w:fill="FFFFFF"/>
        </w:rPr>
        <w:t xml:space="preserve"> </w:t>
      </w:r>
      <w:r w:rsidRPr="00A36D93">
        <w:rPr>
          <w:rFonts w:ascii="Arial" w:hAnsi="Arial" w:cs="Arial"/>
          <w:color w:val="212121"/>
          <w:shd w:val="clear" w:color="auto" w:fill="FFFFFF"/>
        </w:rPr>
        <w:t>in.</w:t>
      </w:r>
    </w:p>
    <w:p w:rsidR="003228CD" w:rsidRDefault="003228CD" w:rsidP="00A36D93">
      <w:pPr>
        <w:ind w:firstLine="420"/>
        <w:rPr>
          <w:rFonts w:ascii="Arial" w:hAnsi="Arial" w:cs="Arial" w:hint="eastAsia"/>
          <w:color w:val="212121"/>
          <w:shd w:val="clear" w:color="auto" w:fill="FFFFFF"/>
        </w:rPr>
      </w:pPr>
    </w:p>
    <w:p w:rsidR="003228CD" w:rsidRDefault="003228CD" w:rsidP="00A36D93">
      <w:pPr>
        <w:ind w:firstLine="420"/>
        <w:rPr>
          <w:rFonts w:ascii="Arial" w:hAnsi="Arial" w:cs="Arial" w:hint="eastAsia"/>
          <w:color w:val="212121"/>
          <w:shd w:val="clear" w:color="auto" w:fill="FFFFFF"/>
        </w:rPr>
      </w:pPr>
    </w:p>
    <w:p w:rsidR="003228CD" w:rsidRDefault="003228CD" w:rsidP="00A36D93">
      <w:pPr>
        <w:ind w:firstLine="420"/>
        <w:rPr>
          <w:rFonts w:ascii="Arial" w:hAnsi="Arial" w:cs="Arial" w:hint="eastAsia"/>
          <w:color w:val="212121"/>
          <w:shd w:val="clear" w:color="auto" w:fill="FFFFFF"/>
        </w:rPr>
      </w:pPr>
    </w:p>
    <w:p w:rsidR="003228CD" w:rsidRDefault="003228CD" w:rsidP="00A36D93">
      <w:pPr>
        <w:ind w:firstLine="420"/>
        <w:rPr>
          <w:rFonts w:ascii="Arial" w:hAnsi="Arial" w:cs="Arial" w:hint="eastAsia"/>
          <w:color w:val="212121"/>
          <w:shd w:val="clear" w:color="auto" w:fill="FFFFFF"/>
        </w:rPr>
      </w:pPr>
    </w:p>
    <w:p w:rsidR="003228CD" w:rsidRPr="003228CD" w:rsidRDefault="003228CD" w:rsidP="003228CD">
      <w:pPr>
        <w:ind w:firstLine="420"/>
        <w:rPr>
          <w:rFonts w:ascii="Arial" w:hAnsi="Arial" w:cs="Arial"/>
          <w:color w:val="212121"/>
          <w:shd w:val="clear" w:color="auto" w:fill="FFFFFF"/>
        </w:rPr>
      </w:pPr>
      <w:r w:rsidRPr="003228CD">
        <w:rPr>
          <w:rFonts w:ascii="Arial" w:hAnsi="Arial" w:cs="Arial"/>
          <w:color w:val="212121"/>
          <w:shd w:val="clear" w:color="auto" w:fill="FFFFFF"/>
        </w:rPr>
        <w:t>Once the script finishes generating all the bottleneck files, the actual training of the final layer of the network begins.</w:t>
      </w:r>
    </w:p>
    <w:p w:rsidR="003228CD" w:rsidRPr="003228CD" w:rsidRDefault="003228CD" w:rsidP="003228CD">
      <w:pPr>
        <w:ind w:firstLine="420"/>
        <w:rPr>
          <w:rFonts w:ascii="Arial" w:hAnsi="Arial" w:cs="Arial"/>
          <w:color w:val="212121"/>
          <w:shd w:val="clear" w:color="auto" w:fill="FFFFFF"/>
        </w:rPr>
      </w:pPr>
    </w:p>
    <w:p w:rsidR="003228CD" w:rsidRDefault="003228CD" w:rsidP="003228CD">
      <w:pPr>
        <w:ind w:firstLine="420"/>
        <w:rPr>
          <w:rFonts w:ascii="Arial" w:hAnsi="Arial" w:cs="Arial" w:hint="eastAsia"/>
          <w:color w:val="212121"/>
          <w:shd w:val="clear" w:color="auto" w:fill="FFFFFF"/>
        </w:rPr>
      </w:pPr>
      <w:r w:rsidRPr="003228CD">
        <w:rPr>
          <w:rFonts w:ascii="Arial" w:hAnsi="Arial" w:cs="Arial"/>
          <w:color w:val="212121"/>
          <w:shd w:val="clear" w:color="auto" w:fill="FFFFFF"/>
        </w:rPr>
        <w:t xml:space="preserve">The training operates efficiently by feeding the cached value for each image into the Bottleneck layer. The true label for each image is also fed into the node labeled </w:t>
      </w:r>
      <w:proofErr w:type="spellStart"/>
      <w:r w:rsidRPr="003228CD">
        <w:rPr>
          <w:rFonts w:ascii="Arial" w:hAnsi="Arial" w:cs="Arial"/>
          <w:color w:val="212121"/>
          <w:shd w:val="clear" w:color="auto" w:fill="FFFFFF"/>
        </w:rPr>
        <w:t>GroundTruth</w:t>
      </w:r>
      <w:proofErr w:type="spellEnd"/>
      <w:r w:rsidRPr="003228CD">
        <w:rPr>
          <w:rFonts w:ascii="Arial" w:hAnsi="Arial" w:cs="Arial"/>
          <w:color w:val="212121"/>
          <w:shd w:val="clear" w:color="auto" w:fill="FFFFFF"/>
        </w:rPr>
        <w:t>. Just these two inputs are enough to calculate the classification probabilities, training updates, and the various performance metrics</w:t>
      </w:r>
    </w:p>
    <w:p w:rsidR="003228CD" w:rsidRPr="00335D64" w:rsidRDefault="003228CD" w:rsidP="003228CD">
      <w:pPr>
        <w:rPr>
          <w:rFonts w:ascii="Arial" w:hAnsi="Arial" w:cs="Arial"/>
          <w:color w:val="212121"/>
          <w:shd w:val="clear" w:color="auto" w:fill="FFFFFF"/>
        </w:rPr>
      </w:pPr>
      <w:r>
        <w:br/>
      </w:r>
      <w:r>
        <w:rPr>
          <w:rFonts w:ascii="Arial" w:hAnsi="Arial" w:cs="Arial"/>
          <w:color w:val="212121"/>
          <w:shd w:val="clear" w:color="auto" w:fill="FFFFFF"/>
        </w:rPr>
        <w:t>一旦脚本完成产生所有的</w:t>
      </w:r>
      <w:r>
        <w:rPr>
          <w:rFonts w:ascii="Arial" w:hAnsi="Arial" w:cs="Arial"/>
          <w:color w:val="212121"/>
          <w:shd w:val="clear" w:color="auto" w:fill="FFFFFF"/>
        </w:rPr>
        <w:t>bottleneck</w:t>
      </w:r>
      <w:r>
        <w:rPr>
          <w:rFonts w:ascii="Arial" w:hAnsi="Arial" w:cs="Arial"/>
          <w:color w:val="212121"/>
          <w:shd w:val="clear" w:color="auto" w:fill="FFFFFF"/>
        </w:rPr>
        <w:t>文件，网络的最后一层的实际训练就开始了。</w:t>
      </w:r>
      <w:r>
        <w:rPr>
          <w:rFonts w:ascii="Arial" w:hAnsi="Arial" w:cs="Arial"/>
          <w:color w:val="212121"/>
          <w:shd w:val="clear" w:color="auto" w:fill="FFFFFF"/>
        </w:rPr>
        <w:t xml:space="preserve"> </w:t>
      </w:r>
      <w:r>
        <w:rPr>
          <w:rFonts w:ascii="Arial" w:hAnsi="Arial" w:cs="Arial"/>
          <w:color w:val="212121"/>
          <w:shd w:val="clear" w:color="auto" w:fill="FFFFFF"/>
        </w:rPr>
        <w:t>通过将每个图像的缓存值提供到</w:t>
      </w:r>
      <w:r>
        <w:rPr>
          <w:rFonts w:ascii="Arial" w:hAnsi="Arial" w:cs="Arial"/>
          <w:color w:val="212121"/>
          <w:shd w:val="clear" w:color="auto" w:fill="FFFFFF"/>
        </w:rPr>
        <w:t>Bottleneck</w:t>
      </w:r>
      <w:r>
        <w:rPr>
          <w:rFonts w:ascii="Arial" w:hAnsi="Arial" w:cs="Arial"/>
          <w:color w:val="212121"/>
          <w:shd w:val="clear" w:color="auto" w:fill="FFFFFF"/>
        </w:rPr>
        <w:t>层，</w:t>
      </w:r>
      <w:r>
        <w:rPr>
          <w:rFonts w:ascii="Arial" w:hAnsi="Arial" w:cs="Arial"/>
          <w:color w:val="212121"/>
          <w:shd w:val="clear" w:color="auto" w:fill="FFFFFF"/>
        </w:rPr>
        <w:t>训练</w:t>
      </w:r>
      <w:bookmarkStart w:id="0" w:name="_GoBack"/>
      <w:bookmarkEnd w:id="0"/>
      <w:r>
        <w:rPr>
          <w:rFonts w:ascii="Arial" w:hAnsi="Arial" w:cs="Arial"/>
          <w:color w:val="212121"/>
          <w:shd w:val="clear" w:color="auto" w:fill="FFFFFF"/>
        </w:rPr>
        <w:t>可以高效运行。每个图像的真实标签也被送入标为</w:t>
      </w:r>
      <w:proofErr w:type="spellStart"/>
      <w:r>
        <w:rPr>
          <w:rFonts w:ascii="Arial" w:hAnsi="Arial" w:cs="Arial"/>
          <w:color w:val="212121"/>
          <w:shd w:val="clear" w:color="auto" w:fill="FFFFFF"/>
        </w:rPr>
        <w:t>GroundTruth</w:t>
      </w:r>
      <w:proofErr w:type="spellEnd"/>
      <w:r>
        <w:rPr>
          <w:rFonts w:ascii="Arial" w:hAnsi="Arial" w:cs="Arial"/>
          <w:color w:val="212121"/>
          <w:shd w:val="clear" w:color="auto" w:fill="FFFFFF"/>
        </w:rPr>
        <w:t>的节点。只要这两个输入就足以计算分类概率，训练更新和各种性能指标</w:t>
      </w:r>
    </w:p>
    <w:sectPr w:rsidR="003228CD" w:rsidRPr="00335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AB"/>
    <w:rsid w:val="003228CD"/>
    <w:rsid w:val="00335D64"/>
    <w:rsid w:val="0082499A"/>
    <w:rsid w:val="00A36D93"/>
    <w:rsid w:val="00B848AB"/>
    <w:rsid w:val="00D41F8F"/>
    <w:rsid w:val="00E71590"/>
    <w:rsid w:val="00EF4C36"/>
    <w:rsid w:val="00FD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1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IoTCloud</dc:creator>
  <cp:keywords/>
  <dc:description/>
  <cp:lastModifiedBy>IoTCloud</cp:lastModifiedBy>
  <cp:revision>8</cp:revision>
  <dcterms:created xsi:type="dcterms:W3CDTF">2017-12-10T07:02:00Z</dcterms:created>
  <dcterms:modified xsi:type="dcterms:W3CDTF">2017-12-11T10:53:00Z</dcterms:modified>
</cp:coreProperties>
</file>