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AA" w:rsidRDefault="003019D3" w:rsidP="005340AA">
      <w:pPr>
        <w:ind w:firstLine="420"/>
        <w:rPr>
          <w:rFonts w:ascii="Arial" w:hAnsi="Arial" w:cs="Arial" w:hint="eastAsia"/>
          <w:color w:val="212121"/>
          <w:shd w:val="clear" w:color="auto" w:fill="FFFFFF"/>
        </w:rPr>
      </w:pPr>
      <w:proofErr w:type="gramStart"/>
      <w:r>
        <w:rPr>
          <w:rStyle w:val="a5"/>
          <w:rFonts w:ascii="Arial" w:hAnsi="Arial" w:cs="Arial"/>
          <w:color w:val="212121"/>
        </w:rPr>
        <w:t>Dense (fully connected) layers</w:t>
      </w:r>
      <w:r>
        <w:rPr>
          <w:rFonts w:ascii="Arial" w:hAnsi="Arial" w:cs="Arial"/>
          <w:color w:val="212121"/>
        </w:rPr>
        <w:t xml:space="preserve">, which perform classification on the features extracted by the convolutional layers and </w:t>
      </w:r>
      <w:proofErr w:type="spellStart"/>
      <w:r>
        <w:rPr>
          <w:rFonts w:ascii="Arial" w:hAnsi="Arial" w:cs="Arial"/>
          <w:color w:val="212121"/>
        </w:rPr>
        <w:t>downsampled</w:t>
      </w:r>
      <w:proofErr w:type="spellEnd"/>
      <w:r>
        <w:rPr>
          <w:rFonts w:ascii="Arial" w:hAnsi="Arial" w:cs="Arial"/>
          <w:color w:val="212121"/>
        </w:rPr>
        <w:t xml:space="preserve"> by the pooling layers.</w:t>
      </w:r>
      <w:proofErr w:type="gramEnd"/>
      <w:r>
        <w:rPr>
          <w:rFonts w:ascii="Arial" w:hAnsi="Arial" w:cs="Arial"/>
          <w:color w:val="212121"/>
        </w:rPr>
        <w:t xml:space="preserve"> In a dense layer, every node in the layer is connected to every node in the preceding layer.</w:t>
      </w:r>
      <w:r>
        <w:br/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   </w:t>
      </w:r>
      <w:r>
        <w:rPr>
          <w:rFonts w:ascii="Arial" w:hAnsi="Arial" w:cs="Arial"/>
          <w:color w:val="212121"/>
          <w:shd w:val="clear" w:color="auto" w:fill="FFFFFF"/>
        </w:rPr>
        <w:t>密集（完全连接）层，对由卷积层提取和由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池化</w:t>
      </w:r>
      <w:r>
        <w:rPr>
          <w:rFonts w:ascii="Arial" w:hAnsi="Arial" w:cs="Arial"/>
          <w:color w:val="212121"/>
          <w:shd w:val="clear" w:color="auto" w:fill="FFFFFF"/>
        </w:rPr>
        <w:t>层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>进行下采样的特征</w:t>
      </w:r>
      <w:r w:rsidRPr="00A76DFB">
        <w:rPr>
          <w:rFonts w:ascii="Arial" w:hAnsi="Arial" w:cs="Arial"/>
          <w:color w:val="FF0000"/>
          <w:shd w:val="clear" w:color="auto" w:fill="FFFFFF"/>
        </w:rPr>
        <w:t>执行分类</w:t>
      </w:r>
      <w:r>
        <w:rPr>
          <w:rFonts w:ascii="Arial" w:hAnsi="Arial" w:cs="Arial"/>
          <w:color w:val="212121"/>
          <w:shd w:val="clear" w:color="auto" w:fill="FFFFFF"/>
        </w:rPr>
        <w:t>，</w:t>
      </w:r>
      <w:r>
        <w:rPr>
          <w:rFonts w:ascii="Arial" w:hAnsi="Arial" w:cs="Arial"/>
          <w:color w:val="212121"/>
          <w:shd w:val="clear" w:color="auto" w:fill="FFFFFF"/>
        </w:rPr>
        <w:t>。在密集层中，层中的每个节点都连接到前一层中的每个节点。</w:t>
      </w:r>
    </w:p>
    <w:p w:rsidR="005340AA" w:rsidRPr="005340AA" w:rsidRDefault="005340AA" w:rsidP="005340AA">
      <w:pPr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5340AA">
        <w:rPr>
          <w:rFonts w:ascii="Arial" w:eastAsia="宋体" w:hAnsi="Arial" w:cs="Arial"/>
          <w:color w:val="212121"/>
          <w:kern w:val="0"/>
          <w:sz w:val="30"/>
          <w:szCs w:val="30"/>
        </w:rPr>
        <w:t>Logits</w:t>
      </w:r>
      <w:proofErr w:type="spellEnd"/>
      <w:r w:rsidRPr="005340AA">
        <w:rPr>
          <w:rFonts w:ascii="Arial" w:eastAsia="宋体" w:hAnsi="Arial" w:cs="Arial"/>
          <w:color w:val="212121"/>
          <w:kern w:val="0"/>
          <w:sz w:val="30"/>
          <w:szCs w:val="30"/>
        </w:rPr>
        <w:t xml:space="preserve"> Layer</w:t>
      </w:r>
    </w:p>
    <w:p w:rsidR="005340AA" w:rsidRPr="005340AA" w:rsidRDefault="005340AA" w:rsidP="005340AA">
      <w:pPr>
        <w:widowControl/>
        <w:spacing w:before="240" w:after="24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5340AA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The final layer in our neural network is the </w:t>
      </w:r>
      <w:proofErr w:type="spellStart"/>
      <w:r w:rsidRPr="005340AA">
        <w:rPr>
          <w:rFonts w:ascii="Arial" w:eastAsia="宋体" w:hAnsi="Arial" w:cs="Arial"/>
          <w:color w:val="212121"/>
          <w:kern w:val="0"/>
          <w:sz w:val="24"/>
          <w:szCs w:val="24"/>
        </w:rPr>
        <w:t>logits</w:t>
      </w:r>
      <w:proofErr w:type="spellEnd"/>
      <w:r w:rsidRPr="005340AA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 layer, which will return the raw values for our predictions. We create a dense layer with 10 neurons (one for each target class 0–9), with linear activation (the default):</w:t>
      </w:r>
    </w:p>
    <w:p w:rsidR="005340AA" w:rsidRPr="005340AA" w:rsidRDefault="005340AA" w:rsidP="00534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spellStart"/>
      <w:proofErr w:type="gramStart"/>
      <w:r w:rsidRPr="005340AA">
        <w:rPr>
          <w:rFonts w:ascii="Courier New" w:eastAsia="宋体" w:hAnsi="Courier New" w:cs="Courier New"/>
          <w:color w:val="37474F"/>
          <w:kern w:val="0"/>
          <w:szCs w:val="21"/>
        </w:rPr>
        <w:t>logits</w:t>
      </w:r>
      <w:proofErr w:type="spellEnd"/>
      <w:proofErr w:type="gramEnd"/>
      <w:r w:rsidRPr="005340AA">
        <w:rPr>
          <w:rFonts w:ascii="Courier New" w:eastAsia="宋体" w:hAnsi="Courier New" w:cs="Courier New"/>
          <w:color w:val="37474F"/>
          <w:kern w:val="0"/>
          <w:szCs w:val="21"/>
        </w:rPr>
        <w:t xml:space="preserve"> = </w:t>
      </w:r>
      <w:proofErr w:type="spellStart"/>
      <w:r w:rsidRPr="005340AA">
        <w:rPr>
          <w:rFonts w:ascii="Courier New" w:eastAsia="宋体" w:hAnsi="Courier New" w:cs="Courier New"/>
          <w:color w:val="37474F"/>
          <w:kern w:val="0"/>
          <w:szCs w:val="21"/>
        </w:rPr>
        <w:t>tf.layers.dense</w:t>
      </w:r>
      <w:proofErr w:type="spellEnd"/>
      <w:r w:rsidRPr="005340AA">
        <w:rPr>
          <w:rFonts w:ascii="Courier New" w:eastAsia="宋体" w:hAnsi="Courier New" w:cs="Courier New"/>
          <w:color w:val="37474F"/>
          <w:kern w:val="0"/>
          <w:szCs w:val="21"/>
        </w:rPr>
        <w:t>(inputs=dropout, units=</w:t>
      </w:r>
      <w:r w:rsidRPr="005340AA">
        <w:rPr>
          <w:rFonts w:ascii="Courier New" w:eastAsia="宋体" w:hAnsi="Courier New" w:cs="Courier New"/>
          <w:color w:val="C53929"/>
          <w:kern w:val="0"/>
          <w:szCs w:val="21"/>
        </w:rPr>
        <w:t>10</w:t>
      </w:r>
      <w:r w:rsidRPr="005340AA">
        <w:rPr>
          <w:rFonts w:ascii="Courier New" w:eastAsia="宋体" w:hAnsi="Courier New" w:cs="Courier New"/>
          <w:color w:val="37474F"/>
          <w:kern w:val="0"/>
          <w:szCs w:val="21"/>
        </w:rPr>
        <w:t>)</w:t>
      </w:r>
    </w:p>
    <w:p w:rsidR="005340AA" w:rsidRDefault="005340AA" w:rsidP="005340AA">
      <w:pPr>
        <w:widowControl/>
        <w:spacing w:before="240" w:after="240"/>
        <w:jc w:val="left"/>
        <w:rPr>
          <w:rFonts w:ascii="Arial" w:eastAsia="宋体" w:hAnsi="Arial" w:cs="Arial" w:hint="eastAsia"/>
          <w:color w:val="212121"/>
          <w:kern w:val="0"/>
          <w:sz w:val="24"/>
          <w:szCs w:val="24"/>
        </w:rPr>
      </w:pPr>
      <w:r w:rsidRPr="005340AA">
        <w:rPr>
          <w:rFonts w:ascii="Arial" w:eastAsia="宋体" w:hAnsi="Arial" w:cs="Arial"/>
          <w:color w:val="212121"/>
          <w:kern w:val="0"/>
          <w:sz w:val="24"/>
          <w:szCs w:val="24"/>
        </w:rPr>
        <w:t>Our final output tensor of the CNN, </w:t>
      </w:r>
      <w:proofErr w:type="spellStart"/>
      <w:r w:rsidRPr="005340AA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logits</w:t>
      </w:r>
      <w:proofErr w:type="spellEnd"/>
      <w:r w:rsidRPr="005340AA">
        <w:rPr>
          <w:rFonts w:ascii="Arial" w:eastAsia="宋体" w:hAnsi="Arial" w:cs="Arial"/>
          <w:color w:val="212121"/>
          <w:kern w:val="0"/>
          <w:sz w:val="24"/>
          <w:szCs w:val="24"/>
        </w:rPr>
        <w:t>, has shape </w:t>
      </w:r>
      <w:r w:rsidRPr="005340AA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[</w:t>
      </w:r>
      <w:proofErr w:type="spellStart"/>
      <w:r w:rsidRPr="005340AA">
        <w:rPr>
          <w:rFonts w:ascii="Courier New" w:eastAsia="宋体" w:hAnsi="Courier New" w:cs="Courier New"/>
          <w:i/>
          <w:iCs/>
          <w:color w:val="37474F"/>
          <w:kern w:val="0"/>
          <w:sz w:val="22"/>
          <w:shd w:val="clear" w:color="auto" w:fill="F7F7F7"/>
        </w:rPr>
        <w:t>batch_size</w:t>
      </w:r>
      <w:proofErr w:type="spellEnd"/>
      <w:r w:rsidRPr="005340AA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, 10]</w:t>
      </w:r>
      <w:r w:rsidRPr="005340AA">
        <w:rPr>
          <w:rFonts w:ascii="Arial" w:eastAsia="宋体" w:hAnsi="Arial" w:cs="Arial"/>
          <w:color w:val="212121"/>
          <w:kern w:val="0"/>
          <w:sz w:val="24"/>
          <w:szCs w:val="24"/>
        </w:rPr>
        <w:t>.</w:t>
      </w:r>
    </w:p>
    <w:p w:rsidR="005340AA" w:rsidRDefault="005340AA" w:rsidP="005340AA">
      <w:pPr>
        <w:widowControl/>
        <w:spacing w:before="240" w:after="240"/>
        <w:jc w:val="left"/>
        <w:rPr>
          <w:rFonts w:ascii="Arial" w:eastAsia="宋体" w:hAnsi="Arial" w:cs="Arial" w:hint="eastAsia"/>
          <w:color w:val="212121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12121"/>
          <w:kern w:val="0"/>
          <w:sz w:val="24"/>
          <w:szCs w:val="24"/>
        </w:rPr>
        <w:tab/>
      </w:r>
      <w:proofErr w:type="spellStart"/>
      <w:r>
        <w:rPr>
          <w:rFonts w:ascii="Arial" w:eastAsia="宋体" w:hAnsi="Arial" w:cs="Arial" w:hint="eastAsia"/>
          <w:color w:val="212121"/>
          <w:kern w:val="0"/>
          <w:sz w:val="24"/>
          <w:szCs w:val="24"/>
        </w:rPr>
        <w:t>Logits</w:t>
      </w:r>
      <w:proofErr w:type="spellEnd"/>
      <w:r>
        <w:rPr>
          <w:rFonts w:ascii="Arial" w:eastAsia="宋体" w:hAnsi="Arial" w:cs="Arial" w:hint="eastAsia"/>
          <w:color w:val="212121"/>
          <w:kern w:val="0"/>
          <w:sz w:val="24"/>
          <w:szCs w:val="24"/>
        </w:rPr>
        <w:t>层</w:t>
      </w:r>
    </w:p>
    <w:p w:rsidR="00C14069" w:rsidRDefault="005340AA" w:rsidP="00C14069">
      <w:pPr>
        <w:widowControl/>
        <w:spacing w:before="240" w:after="240"/>
        <w:jc w:val="left"/>
        <w:rPr>
          <w:rFonts w:ascii="Arial" w:eastAsia="宋体" w:hAnsi="Arial" w:cs="Arial" w:hint="eastAsia"/>
          <w:color w:val="212121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12121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color w:val="212121"/>
          <w:kern w:val="0"/>
          <w:sz w:val="24"/>
          <w:szCs w:val="24"/>
        </w:rPr>
        <w:t>我们神经网络的最后一层是</w:t>
      </w:r>
      <w:proofErr w:type="spellStart"/>
      <w:r>
        <w:rPr>
          <w:rFonts w:ascii="Arial" w:eastAsia="宋体" w:hAnsi="Arial" w:cs="Arial" w:hint="eastAsia"/>
          <w:color w:val="212121"/>
          <w:kern w:val="0"/>
          <w:sz w:val="24"/>
          <w:szCs w:val="24"/>
        </w:rPr>
        <w:t>logits</w:t>
      </w:r>
      <w:proofErr w:type="spellEnd"/>
      <w:r>
        <w:rPr>
          <w:rFonts w:ascii="Arial" w:eastAsia="宋体" w:hAnsi="Arial" w:cs="Arial" w:hint="eastAsia"/>
          <w:color w:val="212121"/>
          <w:kern w:val="0"/>
          <w:sz w:val="24"/>
          <w:szCs w:val="24"/>
        </w:rPr>
        <w:t>层。他会返回我们预测值的未经加工的（</w:t>
      </w:r>
      <w:r>
        <w:rPr>
          <w:rFonts w:ascii="Arial" w:eastAsia="宋体" w:hAnsi="Arial" w:cs="Arial" w:hint="eastAsia"/>
          <w:color w:val="212121"/>
          <w:kern w:val="0"/>
          <w:sz w:val="24"/>
          <w:szCs w:val="24"/>
        </w:rPr>
        <w:t>raw</w:t>
      </w:r>
      <w:r>
        <w:rPr>
          <w:rFonts w:ascii="Arial" w:eastAsia="宋体" w:hAnsi="Arial" w:cs="Arial" w:hint="eastAsia"/>
          <w:color w:val="212121"/>
          <w:kern w:val="0"/>
          <w:sz w:val="24"/>
          <w:szCs w:val="24"/>
        </w:rPr>
        <w:t>）值。我们创建一个有</w:t>
      </w:r>
      <w:r>
        <w:rPr>
          <w:rFonts w:ascii="Arial" w:eastAsia="宋体" w:hAnsi="Arial" w:cs="Arial" w:hint="eastAsia"/>
          <w:color w:val="212121"/>
          <w:kern w:val="0"/>
          <w:sz w:val="24"/>
          <w:szCs w:val="24"/>
        </w:rPr>
        <w:t>10</w:t>
      </w:r>
      <w:r>
        <w:rPr>
          <w:rFonts w:ascii="Arial" w:eastAsia="宋体" w:hAnsi="Arial" w:cs="Arial" w:hint="eastAsia"/>
          <w:color w:val="212121"/>
          <w:kern w:val="0"/>
          <w:sz w:val="24"/>
          <w:szCs w:val="24"/>
        </w:rPr>
        <w:t>个神经元的使用默认的线性激活函数的全连接层。</w:t>
      </w:r>
      <w:r w:rsidR="00C14069">
        <w:rPr>
          <w:rFonts w:ascii="Arial" w:eastAsia="宋体" w:hAnsi="Arial" w:cs="Arial" w:hint="eastAsia"/>
          <w:color w:val="212121"/>
          <w:kern w:val="0"/>
          <w:sz w:val="24"/>
          <w:szCs w:val="24"/>
        </w:rPr>
        <w:t>我们</w:t>
      </w:r>
      <w:r w:rsidR="00C14069">
        <w:rPr>
          <w:rFonts w:ascii="Arial" w:eastAsia="宋体" w:hAnsi="Arial" w:cs="Arial" w:hint="eastAsia"/>
          <w:color w:val="212121"/>
          <w:kern w:val="0"/>
          <w:sz w:val="24"/>
          <w:szCs w:val="24"/>
        </w:rPr>
        <w:t>CNN</w:t>
      </w:r>
      <w:r w:rsidR="00C14069">
        <w:rPr>
          <w:rFonts w:ascii="Arial" w:eastAsia="宋体" w:hAnsi="Arial" w:cs="Arial" w:hint="eastAsia"/>
          <w:color w:val="212121"/>
          <w:kern w:val="0"/>
          <w:sz w:val="24"/>
          <w:szCs w:val="24"/>
        </w:rPr>
        <w:t>最后的输出张量</w:t>
      </w:r>
      <w:proofErr w:type="spellStart"/>
      <w:r w:rsidR="00C14069">
        <w:rPr>
          <w:rFonts w:ascii="Arial" w:eastAsia="宋体" w:hAnsi="Arial" w:cs="Arial" w:hint="eastAsia"/>
          <w:color w:val="212121"/>
          <w:kern w:val="0"/>
          <w:sz w:val="24"/>
          <w:szCs w:val="24"/>
        </w:rPr>
        <w:t>logits</w:t>
      </w:r>
      <w:proofErr w:type="spellEnd"/>
      <w:r w:rsidR="00C14069">
        <w:rPr>
          <w:rFonts w:ascii="Arial" w:eastAsia="宋体" w:hAnsi="Arial" w:cs="Arial" w:hint="eastAsia"/>
          <w:color w:val="212121"/>
          <w:kern w:val="0"/>
          <w:sz w:val="24"/>
          <w:szCs w:val="24"/>
        </w:rPr>
        <w:t>的</w:t>
      </w:r>
      <w:r w:rsidR="00C14069">
        <w:rPr>
          <w:rFonts w:ascii="Arial" w:eastAsia="宋体" w:hAnsi="Arial" w:cs="Arial" w:hint="eastAsia"/>
          <w:color w:val="212121"/>
          <w:kern w:val="0"/>
          <w:sz w:val="24"/>
          <w:szCs w:val="24"/>
        </w:rPr>
        <w:t>shape</w:t>
      </w:r>
      <w:r w:rsidR="00C14069">
        <w:rPr>
          <w:rFonts w:ascii="Arial" w:eastAsia="宋体" w:hAnsi="Arial" w:cs="Arial" w:hint="eastAsia"/>
          <w:color w:val="212121"/>
          <w:kern w:val="0"/>
          <w:sz w:val="24"/>
          <w:szCs w:val="24"/>
        </w:rPr>
        <w:t>是</w:t>
      </w:r>
      <w:r w:rsidR="00C14069" w:rsidRPr="005340AA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[</w:t>
      </w:r>
      <w:proofErr w:type="spellStart"/>
      <w:r w:rsidR="00C14069" w:rsidRPr="005340AA">
        <w:rPr>
          <w:rFonts w:ascii="Courier New" w:eastAsia="宋体" w:hAnsi="Courier New" w:cs="Courier New"/>
          <w:i/>
          <w:iCs/>
          <w:color w:val="37474F"/>
          <w:kern w:val="0"/>
          <w:sz w:val="22"/>
          <w:shd w:val="clear" w:color="auto" w:fill="F7F7F7"/>
        </w:rPr>
        <w:t>batch_size</w:t>
      </w:r>
      <w:proofErr w:type="spellEnd"/>
      <w:r w:rsidR="00C14069" w:rsidRPr="005340AA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, 10]</w:t>
      </w:r>
      <w:r w:rsidR="00C14069" w:rsidRPr="005340AA">
        <w:rPr>
          <w:rFonts w:ascii="Arial" w:eastAsia="宋体" w:hAnsi="Arial" w:cs="Arial"/>
          <w:color w:val="212121"/>
          <w:kern w:val="0"/>
          <w:sz w:val="24"/>
          <w:szCs w:val="24"/>
        </w:rPr>
        <w:t>.</w:t>
      </w:r>
    </w:p>
    <w:p w:rsidR="00974521" w:rsidRDefault="00974521" w:rsidP="00974521">
      <w:pPr>
        <w:pStyle w:val="3"/>
        <w:spacing w:before="480" w:beforeAutospacing="0" w:after="240" w:afterAutospacing="0" w:line="480" w:lineRule="atLeast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Calculate Loss</w:t>
      </w:r>
    </w:p>
    <w:p w:rsidR="00974521" w:rsidRDefault="00974521" w:rsidP="00974521">
      <w:pPr>
        <w:pStyle w:val="a6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For both training and evaluation, we need to define a </w:t>
      </w:r>
      <w:hyperlink r:id="rId7" w:history="1">
        <w:r>
          <w:rPr>
            <w:rStyle w:val="a8"/>
            <w:rFonts w:ascii="Arial" w:hAnsi="Arial" w:cs="Arial"/>
            <w:color w:val="039BE5"/>
          </w:rPr>
          <w:t>loss function</w:t>
        </w:r>
      </w:hyperlink>
      <w:r>
        <w:rPr>
          <w:rFonts w:ascii="Arial" w:hAnsi="Arial" w:cs="Arial"/>
          <w:color w:val="212121"/>
        </w:rPr>
        <w:t> that measures how closely the model's predictions match the target classes. For multiclass classification problems like MNIST, </w:t>
      </w:r>
      <w:hyperlink r:id="rId8" w:history="1">
        <w:r>
          <w:rPr>
            <w:rStyle w:val="a8"/>
            <w:rFonts w:ascii="Arial" w:hAnsi="Arial" w:cs="Arial"/>
            <w:color w:val="039BE5"/>
          </w:rPr>
          <w:t>cross entropy</w:t>
        </w:r>
      </w:hyperlink>
      <w:r>
        <w:rPr>
          <w:rFonts w:ascii="Arial" w:hAnsi="Arial" w:cs="Arial"/>
          <w:color w:val="212121"/>
        </w:rPr>
        <w:t> is typically used as the loss metric. The following code calculates cross entropy when the model runs in either </w:t>
      </w:r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TRAIN</w:t>
      </w:r>
      <w:r>
        <w:rPr>
          <w:rFonts w:ascii="Arial" w:hAnsi="Arial" w:cs="Arial"/>
          <w:color w:val="212121"/>
        </w:rPr>
        <w:t> or </w:t>
      </w:r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EVAL</w:t>
      </w:r>
      <w:r>
        <w:rPr>
          <w:rFonts w:ascii="Arial" w:hAnsi="Arial" w:cs="Arial"/>
          <w:color w:val="212121"/>
        </w:rPr>
        <w:t> mode:</w:t>
      </w:r>
    </w:p>
    <w:p w:rsidR="00974521" w:rsidRDefault="00974521" w:rsidP="00974521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spellStart"/>
      <w:r>
        <w:rPr>
          <w:rStyle w:val="pln"/>
          <w:rFonts w:ascii="Courier New" w:hAnsi="Courier New" w:cs="Courier New"/>
          <w:color w:val="37474F"/>
          <w:sz w:val="21"/>
          <w:szCs w:val="21"/>
        </w:rPr>
        <w:t>onehot_labels</w:t>
      </w:r>
      <w:proofErr w:type="spellEnd"/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37474F"/>
          <w:sz w:val="21"/>
          <w:szCs w:val="21"/>
        </w:rPr>
        <w:t>tf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one_</w:t>
      </w:r>
      <w:proofErr w:type="gramStart"/>
      <w:r>
        <w:rPr>
          <w:rStyle w:val="pln"/>
          <w:rFonts w:ascii="Courier New" w:hAnsi="Courier New" w:cs="Courier New"/>
          <w:color w:val="37474F"/>
          <w:sz w:val="21"/>
          <w:szCs w:val="21"/>
        </w:rPr>
        <w:t>hot</w:t>
      </w:r>
      <w:proofErr w:type="spellEnd"/>
      <w:r>
        <w:rPr>
          <w:rStyle w:val="pun"/>
          <w:rFonts w:ascii="Courier New" w:hAnsi="Courier New" w:cs="Courier New"/>
          <w:color w:val="37474F"/>
          <w:sz w:val="21"/>
          <w:szCs w:val="21"/>
        </w:rPr>
        <w:t>(</w:t>
      </w:r>
      <w:proofErr w:type="gramEnd"/>
      <w:r>
        <w:rPr>
          <w:rStyle w:val="pln"/>
          <w:rFonts w:ascii="Courier New" w:hAnsi="Courier New" w:cs="Courier New"/>
          <w:color w:val="37474F"/>
          <w:sz w:val="21"/>
          <w:szCs w:val="21"/>
        </w:rPr>
        <w:t>indices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</w:t>
      </w:r>
      <w:proofErr w:type="spellStart"/>
      <w:r>
        <w:rPr>
          <w:rStyle w:val="pln"/>
          <w:rFonts w:ascii="Courier New" w:hAnsi="Courier New" w:cs="Courier New"/>
          <w:color w:val="37474F"/>
          <w:sz w:val="21"/>
          <w:szCs w:val="21"/>
        </w:rPr>
        <w:t>tf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cast</w:t>
      </w:r>
      <w:proofErr w:type="spellEnd"/>
      <w:r>
        <w:rPr>
          <w:rStyle w:val="pun"/>
          <w:rFonts w:ascii="Courier New" w:hAnsi="Courier New" w:cs="Courier New"/>
          <w:color w:val="37474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labels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tf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int32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),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depth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10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)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loss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37474F"/>
          <w:sz w:val="21"/>
          <w:szCs w:val="21"/>
        </w:rPr>
        <w:t>tf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losses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softmax_cross_entropy</w:t>
      </w:r>
      <w:proofErr w:type="spellEnd"/>
      <w:r>
        <w:rPr>
          <w:rStyle w:val="pun"/>
          <w:rFonts w:ascii="Courier New" w:hAnsi="Courier New" w:cs="Courier New"/>
          <w:color w:val="37474F"/>
          <w:sz w:val="21"/>
          <w:szCs w:val="21"/>
        </w:rPr>
        <w:t>(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  </w:t>
      </w:r>
      <w:proofErr w:type="spellStart"/>
      <w:r>
        <w:rPr>
          <w:rStyle w:val="pln"/>
          <w:rFonts w:ascii="Courier New" w:hAnsi="Courier New" w:cs="Courier New"/>
          <w:color w:val="37474F"/>
          <w:sz w:val="21"/>
          <w:szCs w:val="21"/>
        </w:rPr>
        <w:t>onehot_labels</w:t>
      </w:r>
      <w:proofErr w:type="spellEnd"/>
      <w:r>
        <w:rPr>
          <w:rStyle w:val="pun"/>
          <w:rFonts w:ascii="Courier New" w:hAnsi="Courier New" w:cs="Courier New"/>
          <w:color w:val="37474F"/>
          <w:sz w:val="21"/>
          <w:szCs w:val="21"/>
        </w:rPr>
        <w:t>=</w:t>
      </w:r>
      <w:proofErr w:type="spellStart"/>
      <w:r>
        <w:rPr>
          <w:rStyle w:val="pln"/>
          <w:rFonts w:ascii="Courier New" w:hAnsi="Courier New" w:cs="Courier New"/>
          <w:color w:val="37474F"/>
          <w:sz w:val="21"/>
          <w:szCs w:val="21"/>
        </w:rPr>
        <w:t>onehot_labels</w:t>
      </w:r>
      <w:proofErr w:type="spellEnd"/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37474F"/>
          <w:sz w:val="21"/>
          <w:szCs w:val="21"/>
        </w:rPr>
        <w:t>logits</w:t>
      </w:r>
      <w:proofErr w:type="spellEnd"/>
      <w:r>
        <w:rPr>
          <w:rStyle w:val="pun"/>
          <w:rFonts w:ascii="Courier New" w:hAnsi="Courier New" w:cs="Courier New"/>
          <w:color w:val="37474F"/>
          <w:sz w:val="21"/>
          <w:szCs w:val="21"/>
        </w:rPr>
        <w:t>=</w:t>
      </w:r>
      <w:proofErr w:type="spellStart"/>
      <w:r>
        <w:rPr>
          <w:rStyle w:val="pln"/>
          <w:rFonts w:ascii="Courier New" w:hAnsi="Courier New" w:cs="Courier New"/>
          <w:color w:val="37474F"/>
          <w:sz w:val="21"/>
          <w:szCs w:val="21"/>
        </w:rPr>
        <w:t>logits</w:t>
      </w:r>
      <w:proofErr w:type="spellEnd"/>
      <w:r>
        <w:rPr>
          <w:rStyle w:val="pun"/>
          <w:rFonts w:ascii="Courier New" w:hAnsi="Courier New" w:cs="Courier New"/>
          <w:color w:val="37474F"/>
          <w:sz w:val="21"/>
          <w:szCs w:val="21"/>
        </w:rPr>
        <w:t>)</w:t>
      </w:r>
    </w:p>
    <w:p w:rsidR="005340AA" w:rsidRDefault="00974521" w:rsidP="00974521">
      <w:pPr>
        <w:rPr>
          <w:rFonts w:ascii="Arial" w:eastAsia="宋体" w:hAnsi="Arial" w:cs="Arial" w:hint="eastAsia"/>
          <w:color w:val="212121"/>
          <w:kern w:val="0"/>
          <w:sz w:val="24"/>
          <w:szCs w:val="24"/>
        </w:rPr>
      </w:pPr>
      <w:r>
        <w:rPr>
          <w:rFonts w:ascii="Arial" w:eastAsia="宋体" w:hAnsi="Arial" w:cs="Arial"/>
          <w:color w:val="212121"/>
          <w:kern w:val="0"/>
          <w:sz w:val="24"/>
          <w:szCs w:val="24"/>
        </w:rPr>
        <w:t>计算</w:t>
      </w:r>
      <w:r>
        <w:rPr>
          <w:rFonts w:ascii="Arial" w:eastAsia="宋体" w:hAnsi="Arial" w:cs="Arial"/>
          <w:color w:val="212121"/>
          <w:kern w:val="0"/>
          <w:sz w:val="24"/>
          <w:szCs w:val="24"/>
        </w:rPr>
        <w:t>Loss</w:t>
      </w:r>
    </w:p>
    <w:p w:rsidR="00181D51" w:rsidRDefault="00974521" w:rsidP="00181D51">
      <w:pPr>
        <w:rPr>
          <w:rFonts w:ascii="Arial" w:hAnsi="Arial" w:cs="Arial" w:hint="eastAsia"/>
          <w:color w:val="212121"/>
        </w:rPr>
      </w:pPr>
      <w:r>
        <w:rPr>
          <w:rFonts w:ascii="Arial" w:hAnsi="Arial" w:cs="Arial" w:hint="eastAsia"/>
          <w:color w:val="212121"/>
        </w:rPr>
        <w:tab/>
      </w:r>
      <w:r>
        <w:rPr>
          <w:rFonts w:ascii="Arial" w:hAnsi="Arial" w:cs="Arial" w:hint="eastAsia"/>
          <w:color w:val="212121"/>
        </w:rPr>
        <w:t>对于训练和评估，我们都需要定义一个</w:t>
      </w:r>
      <w:r>
        <w:rPr>
          <w:rFonts w:ascii="Arial" w:hAnsi="Arial" w:cs="Arial" w:hint="eastAsia"/>
          <w:color w:val="212121"/>
        </w:rPr>
        <w:t>loss</w:t>
      </w:r>
      <w:r>
        <w:rPr>
          <w:rFonts w:ascii="Arial" w:hAnsi="Arial" w:cs="Arial" w:hint="eastAsia"/>
          <w:color w:val="212121"/>
        </w:rPr>
        <w:t>函数用来衡量模型预测值与目标类别的距离。当不论模型是在运行</w:t>
      </w:r>
      <w:r>
        <w:rPr>
          <w:rFonts w:ascii="Arial" w:hAnsi="Arial" w:cs="Arial" w:hint="eastAsia"/>
          <w:color w:val="212121"/>
        </w:rPr>
        <w:t>TRAIN</w:t>
      </w:r>
      <w:r>
        <w:rPr>
          <w:rFonts w:ascii="Arial" w:hAnsi="Arial" w:cs="Arial" w:hint="eastAsia"/>
          <w:color w:val="212121"/>
        </w:rPr>
        <w:t>或者是</w:t>
      </w:r>
      <w:r>
        <w:rPr>
          <w:rFonts w:ascii="Arial" w:hAnsi="Arial" w:cs="Arial" w:hint="eastAsia"/>
          <w:color w:val="212121"/>
        </w:rPr>
        <w:t>EVAL</w:t>
      </w:r>
      <w:r>
        <w:rPr>
          <w:rFonts w:ascii="Arial" w:hAnsi="Arial" w:cs="Arial" w:hint="eastAsia"/>
          <w:color w:val="212121"/>
        </w:rPr>
        <w:t>模式时，上面的代码都计算</w:t>
      </w:r>
      <w:r>
        <w:rPr>
          <w:rFonts w:ascii="Arial" w:hAnsi="Arial" w:cs="Arial" w:hint="eastAsia"/>
          <w:color w:val="212121"/>
        </w:rPr>
        <w:t>cross entropy</w:t>
      </w:r>
      <w:r>
        <w:rPr>
          <w:rFonts w:ascii="Arial" w:hAnsi="Arial" w:cs="Arial" w:hint="eastAsia"/>
          <w:color w:val="212121"/>
        </w:rPr>
        <w:t>。</w:t>
      </w:r>
      <w:r w:rsidR="00FF2A3C">
        <w:rPr>
          <w:rFonts w:ascii="Arial" w:hAnsi="Arial" w:cs="Arial" w:hint="eastAsia"/>
          <w:color w:val="212121"/>
        </w:rPr>
        <w:t xml:space="preserve">           </w:t>
      </w:r>
      <w:bookmarkStart w:id="0" w:name="_GoBack"/>
      <w:bookmarkEnd w:id="0"/>
      <w:r w:rsidR="00181D51">
        <w:rPr>
          <w:rFonts w:ascii="Arial" w:hAnsi="Arial" w:cs="Arial"/>
          <w:color w:val="212121"/>
        </w:rPr>
        <w:t>Our </w:t>
      </w:r>
      <w:r w:rsidR="00181D51"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labels</w:t>
      </w:r>
      <w:r w:rsidR="00181D51">
        <w:rPr>
          <w:rFonts w:ascii="Arial" w:hAnsi="Arial" w:cs="Arial"/>
          <w:color w:val="212121"/>
        </w:rPr>
        <w:t> tensor contains a list of predictions for our examples, e.g. </w:t>
      </w:r>
      <w:r w:rsidR="00181D51"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 xml:space="preserve">[1, </w:t>
      </w:r>
      <w:proofErr w:type="gramStart"/>
      <w:r w:rsidR="00181D51"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9, ...]</w:t>
      </w:r>
      <w:proofErr w:type="gramEnd"/>
      <w:r w:rsidR="00181D51">
        <w:rPr>
          <w:rFonts w:ascii="Arial" w:hAnsi="Arial" w:cs="Arial"/>
          <w:color w:val="212121"/>
        </w:rPr>
        <w:t>. In order to calculate cross-entropy, first we need to convert </w:t>
      </w:r>
      <w:r w:rsidR="00181D51"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labels</w:t>
      </w:r>
      <w:r w:rsidR="00181D51">
        <w:rPr>
          <w:rFonts w:ascii="Arial" w:hAnsi="Arial" w:cs="Arial"/>
          <w:color w:val="212121"/>
        </w:rPr>
        <w:t> to the corresponding </w:t>
      </w:r>
      <w:hyperlink r:id="rId9" w:history="1">
        <w:r w:rsidR="00181D51">
          <w:rPr>
            <w:rStyle w:val="a8"/>
            <w:rFonts w:ascii="Arial" w:hAnsi="Arial" w:cs="Arial"/>
            <w:color w:val="039BE5"/>
          </w:rPr>
          <w:t>one-hot encoding</w:t>
        </w:r>
      </w:hyperlink>
      <w:r w:rsidR="00181D51">
        <w:rPr>
          <w:rFonts w:ascii="Arial" w:hAnsi="Arial" w:cs="Arial"/>
          <w:color w:val="212121"/>
        </w:rPr>
        <w:t>:</w:t>
      </w:r>
    </w:p>
    <w:p w:rsidR="00181D51" w:rsidRDefault="00181D51" w:rsidP="00181D51">
      <w:pPr>
        <w:pStyle w:val="a6"/>
        <w:spacing w:before="240" w:beforeAutospacing="0" w:after="240" w:afterAutospacing="0"/>
        <w:rPr>
          <w:rFonts w:ascii="Courier New" w:hAnsi="Courier New" w:cs="Courier New"/>
          <w:color w:val="37474F"/>
          <w:sz w:val="21"/>
          <w:szCs w:val="21"/>
        </w:rPr>
      </w:pPr>
      <w:r>
        <w:rPr>
          <w:rStyle w:val="pun"/>
          <w:rFonts w:ascii="Courier New" w:hAnsi="Courier New" w:cs="Courier New"/>
          <w:color w:val="37474F"/>
          <w:sz w:val="21"/>
          <w:szCs w:val="21"/>
        </w:rPr>
        <w:t>[[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],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 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[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 w:val="21"/>
          <w:szCs w:val="21"/>
        </w:rPr>
        <w:t>1</w:t>
      </w:r>
      <w:proofErr w:type="gramStart"/>
      <w:r>
        <w:rPr>
          <w:rStyle w:val="pun"/>
          <w:rFonts w:ascii="Courier New" w:hAnsi="Courier New" w:cs="Courier New"/>
          <w:color w:val="37474F"/>
          <w:sz w:val="21"/>
          <w:szCs w:val="21"/>
        </w:rPr>
        <w:t>],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 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...]</w:t>
      </w:r>
      <w:proofErr w:type="gramEnd"/>
    </w:p>
    <w:p w:rsidR="00181D51" w:rsidRDefault="00181D51" w:rsidP="00974521">
      <w:pPr>
        <w:rPr>
          <w:rFonts w:ascii="Arial" w:hAnsi="Arial" w:cs="Arial" w:hint="eastAsia"/>
          <w:color w:val="212121"/>
        </w:rPr>
      </w:pPr>
      <w:r>
        <w:rPr>
          <w:rFonts w:ascii="Arial" w:hAnsi="Arial" w:cs="Arial"/>
          <w:color w:val="212121"/>
        </w:rPr>
        <w:lastRenderedPageBreak/>
        <w:t>我们的</w:t>
      </w:r>
      <w:r>
        <w:rPr>
          <w:rFonts w:ascii="Arial" w:hAnsi="Arial" w:cs="Arial"/>
          <w:color w:val="212121"/>
        </w:rPr>
        <w:t>labels</w:t>
      </w:r>
      <w:r>
        <w:rPr>
          <w:rFonts w:ascii="Arial" w:hAnsi="Arial" w:cs="Arial"/>
          <w:color w:val="212121"/>
        </w:rPr>
        <w:t>张量包含一个预测值的列表。例如：</w:t>
      </w:r>
      <w:r>
        <w:rPr>
          <w:rFonts w:ascii="Arial" w:hAnsi="Arial" w:cs="Arial" w:hint="eastAsia"/>
          <w:color w:val="212121"/>
        </w:rPr>
        <w:t xml:space="preserve">[1, </w:t>
      </w:r>
      <w:proofErr w:type="gramStart"/>
      <w:r>
        <w:rPr>
          <w:rFonts w:ascii="Arial" w:hAnsi="Arial" w:cs="Arial" w:hint="eastAsia"/>
          <w:color w:val="212121"/>
        </w:rPr>
        <w:t xml:space="preserve">9, </w:t>
      </w:r>
      <w:r>
        <w:rPr>
          <w:rFonts w:ascii="Arial" w:hAnsi="Arial" w:cs="Arial"/>
          <w:color w:val="212121"/>
        </w:rPr>
        <w:t>…</w:t>
      </w:r>
      <w:r>
        <w:rPr>
          <w:rFonts w:ascii="Arial" w:hAnsi="Arial" w:cs="Arial" w:hint="eastAsia"/>
          <w:color w:val="212121"/>
        </w:rPr>
        <w:t>]</w:t>
      </w:r>
      <w:proofErr w:type="gramEnd"/>
      <w:r>
        <w:rPr>
          <w:rFonts w:ascii="Arial" w:hAnsi="Arial" w:cs="Arial" w:hint="eastAsia"/>
          <w:color w:val="212121"/>
        </w:rPr>
        <w:t>.</w:t>
      </w:r>
      <w:r>
        <w:rPr>
          <w:rFonts w:ascii="Arial" w:hAnsi="Arial" w:cs="Arial" w:hint="eastAsia"/>
          <w:color w:val="212121"/>
        </w:rPr>
        <w:t>为了计算交叉熵，我们首先需要将</w:t>
      </w:r>
      <w:r>
        <w:rPr>
          <w:rFonts w:ascii="Arial" w:hAnsi="Arial" w:cs="Arial" w:hint="eastAsia"/>
          <w:color w:val="212121"/>
        </w:rPr>
        <w:t>labels</w:t>
      </w:r>
      <w:r>
        <w:rPr>
          <w:rFonts w:ascii="Arial" w:hAnsi="Arial" w:cs="Arial" w:hint="eastAsia"/>
          <w:color w:val="212121"/>
        </w:rPr>
        <w:t>转换成相关的</w:t>
      </w:r>
      <w:hyperlink r:id="rId10" w:history="1">
        <w:r>
          <w:rPr>
            <w:rStyle w:val="a8"/>
            <w:rFonts w:ascii="Arial" w:hAnsi="Arial" w:cs="Arial"/>
            <w:color w:val="039BE5"/>
          </w:rPr>
          <w:t>one-hot encoding</w:t>
        </w:r>
      </w:hyperlink>
      <w:r>
        <w:rPr>
          <w:rFonts w:ascii="Arial" w:hAnsi="Arial" w:cs="Arial"/>
          <w:color w:val="212121"/>
        </w:rPr>
        <w:t>:</w:t>
      </w:r>
    </w:p>
    <w:p w:rsidR="00181D51" w:rsidRPr="00181D51" w:rsidRDefault="00181D51" w:rsidP="00181D51">
      <w:pPr>
        <w:rPr>
          <w:rFonts w:ascii="Arial" w:hAnsi="Arial" w:cs="Arial" w:hint="eastAsia"/>
          <w:color w:val="FF0000"/>
        </w:rPr>
      </w:pPr>
      <w:r>
        <w:rPr>
          <w:rStyle w:val="pun"/>
          <w:rFonts w:ascii="Courier New" w:hAnsi="Courier New" w:cs="Courier New"/>
          <w:color w:val="37474F"/>
          <w:szCs w:val="21"/>
        </w:rPr>
        <w:t>[[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1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],</w:t>
      </w:r>
      <w:r>
        <w:rPr>
          <w:rFonts w:ascii="Courier New" w:hAnsi="Courier New" w:cs="Courier New"/>
          <w:color w:val="37474F"/>
          <w:szCs w:val="21"/>
        </w:rPr>
        <w:br/>
      </w:r>
      <w:r>
        <w:rPr>
          <w:rStyle w:val="pln"/>
          <w:rFonts w:ascii="Courier New" w:hAnsi="Courier New" w:cs="Courier New"/>
          <w:color w:val="37474F"/>
          <w:szCs w:val="21"/>
        </w:rPr>
        <w:t> </w:t>
      </w:r>
      <w:r>
        <w:rPr>
          <w:rStyle w:val="pun"/>
          <w:rFonts w:ascii="Courier New" w:hAnsi="Courier New" w:cs="Courier New"/>
          <w:color w:val="37474F"/>
          <w:szCs w:val="21"/>
        </w:rPr>
        <w:t>[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0</w:t>
      </w:r>
      <w:r>
        <w:rPr>
          <w:rStyle w:val="pun"/>
          <w:rFonts w:ascii="Courier New" w:hAnsi="Courier New" w:cs="Courier New"/>
          <w:color w:val="37474F"/>
          <w:szCs w:val="21"/>
        </w:rPr>
        <w:t>,</w:t>
      </w:r>
      <w:r>
        <w:rPr>
          <w:rStyle w:val="pln"/>
          <w:rFonts w:ascii="Courier New" w:hAnsi="Courier New" w:cs="Courier New"/>
          <w:color w:val="37474F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53929"/>
          <w:szCs w:val="21"/>
        </w:rPr>
        <w:t>1</w:t>
      </w:r>
      <w:proofErr w:type="gramStart"/>
      <w:r>
        <w:rPr>
          <w:rStyle w:val="pun"/>
          <w:rFonts w:ascii="Courier New" w:hAnsi="Courier New" w:cs="Courier New"/>
          <w:color w:val="37474F"/>
          <w:szCs w:val="21"/>
        </w:rPr>
        <w:t>],</w:t>
      </w:r>
      <w:r>
        <w:rPr>
          <w:rFonts w:ascii="Courier New" w:hAnsi="Courier New" w:cs="Courier New"/>
          <w:color w:val="37474F"/>
          <w:szCs w:val="21"/>
        </w:rPr>
        <w:br/>
      </w:r>
      <w:r>
        <w:rPr>
          <w:rStyle w:val="pln"/>
          <w:rFonts w:ascii="Courier New" w:hAnsi="Courier New" w:cs="Courier New"/>
          <w:color w:val="37474F"/>
          <w:szCs w:val="21"/>
        </w:rPr>
        <w:t> </w:t>
      </w:r>
      <w:r>
        <w:rPr>
          <w:rStyle w:val="pun"/>
          <w:rFonts w:ascii="Courier New" w:hAnsi="Courier New" w:cs="Courier New"/>
          <w:color w:val="37474F"/>
          <w:szCs w:val="21"/>
        </w:rPr>
        <w:t>...]</w:t>
      </w:r>
      <w:proofErr w:type="gramEnd"/>
      <w:r>
        <w:rPr>
          <w:rStyle w:val="pun"/>
          <w:rFonts w:ascii="Courier New" w:hAnsi="Courier New" w:cs="Courier New" w:hint="eastAsia"/>
          <w:color w:val="37474F"/>
          <w:szCs w:val="21"/>
        </w:rPr>
        <w:t xml:space="preserve">    </w:t>
      </w:r>
      <w:r w:rsidRPr="00181D51">
        <w:rPr>
          <w:rStyle w:val="pun"/>
          <w:rFonts w:ascii="Courier New" w:hAnsi="Courier New" w:cs="Courier New" w:hint="eastAsia"/>
          <w:color w:val="FF0000"/>
          <w:szCs w:val="21"/>
        </w:rPr>
        <w:t>列表中</w:t>
      </w:r>
      <w:r w:rsidRPr="00181D51">
        <w:rPr>
          <w:rStyle w:val="pun"/>
          <w:rFonts w:ascii="Courier New" w:hAnsi="Courier New" w:cs="Courier New" w:hint="eastAsia"/>
          <w:color w:val="FF0000"/>
          <w:szCs w:val="21"/>
        </w:rPr>
        <w:t>1</w:t>
      </w:r>
      <w:r w:rsidRPr="00181D51">
        <w:rPr>
          <w:rStyle w:val="pun"/>
          <w:rFonts w:ascii="Courier New" w:hAnsi="Courier New" w:cs="Courier New" w:hint="eastAsia"/>
          <w:color w:val="FF0000"/>
          <w:szCs w:val="21"/>
        </w:rPr>
        <w:t>就对应着</w:t>
      </w:r>
      <w:hyperlink r:id="rId11" w:history="1">
        <w:r w:rsidRPr="00181D51">
          <w:rPr>
            <w:rStyle w:val="a8"/>
            <w:rFonts w:ascii="Arial" w:hAnsi="Arial" w:cs="Arial"/>
            <w:color w:val="FF0000"/>
          </w:rPr>
          <w:t>one-hot encoding</w:t>
        </w:r>
      </w:hyperlink>
      <w:r w:rsidRPr="00181D51">
        <w:rPr>
          <w:rFonts w:ascii="Arial" w:hAnsi="Arial" w:cs="Arial"/>
          <w:color w:val="FF0000"/>
        </w:rPr>
        <w:t>的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[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1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]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，</w:t>
      </w:r>
      <w:r w:rsidRPr="00181D51">
        <w:rPr>
          <w:rStyle w:val="pun"/>
          <w:rFonts w:ascii="Courier New" w:hAnsi="Courier New" w:cs="Courier New" w:hint="eastAsia"/>
          <w:color w:val="FF0000"/>
          <w:szCs w:val="21"/>
        </w:rPr>
        <w:t>9</w:t>
      </w:r>
      <w:r w:rsidRPr="00181D51">
        <w:rPr>
          <w:rStyle w:val="pun"/>
          <w:rFonts w:ascii="Courier New" w:hAnsi="Courier New" w:cs="Courier New" w:hint="eastAsia"/>
          <w:color w:val="FF0000"/>
          <w:szCs w:val="21"/>
        </w:rPr>
        <w:t>对应着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[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0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,</w:t>
      </w:r>
      <w:r w:rsidRPr="00181D51">
        <w:rPr>
          <w:rStyle w:val="pln"/>
          <w:rFonts w:ascii="Courier New" w:hAnsi="Courier New" w:cs="Courier New"/>
          <w:color w:val="FF0000"/>
          <w:szCs w:val="21"/>
        </w:rPr>
        <w:t xml:space="preserve"> </w:t>
      </w:r>
      <w:r w:rsidRPr="00181D51">
        <w:rPr>
          <w:rStyle w:val="lit"/>
          <w:rFonts w:ascii="Courier New" w:hAnsi="Courier New" w:cs="Courier New"/>
          <w:color w:val="FF0000"/>
          <w:szCs w:val="21"/>
        </w:rPr>
        <w:t>1</w:t>
      </w:r>
      <w:r w:rsidRPr="00181D51">
        <w:rPr>
          <w:rStyle w:val="pun"/>
          <w:rFonts w:ascii="Courier New" w:hAnsi="Courier New" w:cs="Courier New"/>
          <w:color w:val="FF0000"/>
          <w:szCs w:val="21"/>
        </w:rPr>
        <w:t>]</w:t>
      </w:r>
    </w:p>
    <w:p w:rsidR="00181D51" w:rsidRDefault="00181D51" w:rsidP="00181D51">
      <w:pPr>
        <w:pStyle w:val="a6"/>
        <w:spacing w:before="240" w:beforeAutospacing="0" w:after="240" w:afterAutospacing="0"/>
        <w:rPr>
          <w:rFonts w:ascii="Courier New" w:hAnsi="Courier New" w:cs="Courier New"/>
          <w:color w:val="37474F"/>
          <w:sz w:val="21"/>
          <w:szCs w:val="21"/>
        </w:rPr>
      </w:pPr>
    </w:p>
    <w:p w:rsidR="00181D51" w:rsidRPr="005340AA" w:rsidRDefault="00181D51" w:rsidP="00974521">
      <w:pPr>
        <w:rPr>
          <w:rFonts w:ascii="Arial" w:hAnsi="Arial" w:cs="Arial"/>
          <w:color w:val="212121"/>
        </w:rPr>
      </w:pPr>
    </w:p>
    <w:sectPr w:rsidR="00181D51" w:rsidRPr="00534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D74" w:rsidRDefault="00121D74" w:rsidP="003019D3">
      <w:r>
        <w:separator/>
      </w:r>
    </w:p>
  </w:endnote>
  <w:endnote w:type="continuationSeparator" w:id="0">
    <w:p w:rsidR="00121D74" w:rsidRDefault="00121D74" w:rsidP="0030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D74" w:rsidRDefault="00121D74" w:rsidP="003019D3">
      <w:r>
        <w:separator/>
      </w:r>
    </w:p>
  </w:footnote>
  <w:footnote w:type="continuationSeparator" w:id="0">
    <w:p w:rsidR="00121D74" w:rsidRDefault="00121D74" w:rsidP="00301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89"/>
    <w:rsid w:val="00121D74"/>
    <w:rsid w:val="00156CBE"/>
    <w:rsid w:val="00181D51"/>
    <w:rsid w:val="003019D3"/>
    <w:rsid w:val="005340AA"/>
    <w:rsid w:val="00967904"/>
    <w:rsid w:val="00974521"/>
    <w:rsid w:val="00A76DFB"/>
    <w:rsid w:val="00B97789"/>
    <w:rsid w:val="00C14069"/>
    <w:rsid w:val="00F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340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9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9D3"/>
    <w:rPr>
      <w:sz w:val="18"/>
      <w:szCs w:val="18"/>
    </w:rPr>
  </w:style>
  <w:style w:type="character" w:styleId="a5">
    <w:name w:val="Strong"/>
    <w:basedOn w:val="a0"/>
    <w:uiPriority w:val="22"/>
    <w:qFormat/>
    <w:rsid w:val="003019D3"/>
    <w:rPr>
      <w:b/>
      <w:bCs/>
    </w:rPr>
  </w:style>
  <w:style w:type="character" w:customStyle="1" w:styleId="3Char">
    <w:name w:val="标题 3 Char"/>
    <w:basedOn w:val="a0"/>
    <w:link w:val="3"/>
    <w:uiPriority w:val="9"/>
    <w:rsid w:val="005340AA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534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340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40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40A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5340AA"/>
  </w:style>
  <w:style w:type="character" w:customStyle="1" w:styleId="pun">
    <w:name w:val="pun"/>
    <w:basedOn w:val="a0"/>
    <w:rsid w:val="005340AA"/>
  </w:style>
  <w:style w:type="character" w:customStyle="1" w:styleId="lit">
    <w:name w:val="lit"/>
    <w:basedOn w:val="a0"/>
    <w:rsid w:val="005340AA"/>
  </w:style>
  <w:style w:type="character" w:styleId="a7">
    <w:name w:val="Emphasis"/>
    <w:basedOn w:val="a0"/>
    <w:uiPriority w:val="20"/>
    <w:qFormat/>
    <w:rsid w:val="005340AA"/>
    <w:rPr>
      <w:i/>
      <w:iCs/>
    </w:rPr>
  </w:style>
  <w:style w:type="character" w:styleId="a8">
    <w:name w:val="Hyperlink"/>
    <w:basedOn w:val="a0"/>
    <w:uiPriority w:val="99"/>
    <w:semiHidden/>
    <w:unhideWhenUsed/>
    <w:rsid w:val="009745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340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9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9D3"/>
    <w:rPr>
      <w:sz w:val="18"/>
      <w:szCs w:val="18"/>
    </w:rPr>
  </w:style>
  <w:style w:type="character" w:styleId="a5">
    <w:name w:val="Strong"/>
    <w:basedOn w:val="a0"/>
    <w:uiPriority w:val="22"/>
    <w:qFormat/>
    <w:rsid w:val="003019D3"/>
    <w:rPr>
      <w:b/>
      <w:bCs/>
    </w:rPr>
  </w:style>
  <w:style w:type="character" w:customStyle="1" w:styleId="3Char">
    <w:name w:val="标题 3 Char"/>
    <w:basedOn w:val="a0"/>
    <w:link w:val="3"/>
    <w:uiPriority w:val="9"/>
    <w:rsid w:val="005340AA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534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340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40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40A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5340AA"/>
  </w:style>
  <w:style w:type="character" w:customStyle="1" w:styleId="pun">
    <w:name w:val="pun"/>
    <w:basedOn w:val="a0"/>
    <w:rsid w:val="005340AA"/>
  </w:style>
  <w:style w:type="character" w:customStyle="1" w:styleId="lit">
    <w:name w:val="lit"/>
    <w:basedOn w:val="a0"/>
    <w:rsid w:val="005340AA"/>
  </w:style>
  <w:style w:type="character" w:styleId="a7">
    <w:name w:val="Emphasis"/>
    <w:basedOn w:val="a0"/>
    <w:uiPriority w:val="20"/>
    <w:qFormat/>
    <w:rsid w:val="005340AA"/>
    <w:rPr>
      <w:i/>
      <w:iCs/>
    </w:rPr>
  </w:style>
  <w:style w:type="character" w:styleId="a8">
    <w:name w:val="Hyperlink"/>
    <w:basedOn w:val="a0"/>
    <w:uiPriority w:val="99"/>
    <w:semiHidden/>
    <w:unhideWhenUsed/>
    <w:rsid w:val="009745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ss_entro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oss_function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quora.com/What-is-one-hot-encoding-and-when-is-it-used-in-data-scienc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quora.com/What-is-one-hot-encoding-and-when-is-it-used-in-data-sci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at-is-one-hot-encoding-and-when-is-it-used-in-data-scien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8</cp:revision>
  <dcterms:created xsi:type="dcterms:W3CDTF">2017-12-13T06:31:00Z</dcterms:created>
  <dcterms:modified xsi:type="dcterms:W3CDTF">2017-12-13T08:41:00Z</dcterms:modified>
</cp:coreProperties>
</file>