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header-n44"/>
      <w:r>
        <w:t>SpringCloudTest</w:t>
      </w:r>
      <w:bookmarkEnd w:id="0"/>
    </w:p>
    <w:p>
      <w:pPr>
        <w:pStyle w:val="23"/>
      </w:pPr>
      <w:r>
        <w:t xml:space="preserve">spring cloud study </w:t>
      </w:r>
    </w:p>
    <w:p>
      <w:pPr>
        <w:pStyle w:val="23"/>
      </w:pPr>
      <w:r>
        <w:t>Spring Cloud 版本号说明</w:t>
      </w:r>
    </w:p>
    <w:p>
      <w:pPr>
        <w:numPr>
          <w:ilvl w:val="0"/>
          <w:numId w:val="1"/>
        </w:numPr>
      </w:pPr>
      <w:r>
        <w:t>Spring Cloud 版本用的是单词而不是数字，为了避免子版本号与子项目版本号混淆。</w:t>
      </w:r>
    </w:p>
    <w:p>
      <w:pPr>
        <w:numPr>
          <w:ilvl w:val="0"/>
          <w:numId w:val="1"/>
        </w:numPr>
      </w:pPr>
      <w:r>
        <w:t>采用伦敦的地铁站名称来作为版本号的命名，根据首字母排序，字母顺序靠后的版本号 越大。</w:t>
      </w:r>
    </w:p>
    <w:p>
      <w:pPr>
        <w:pStyle w:val="23"/>
        <w:rPr>
          <w:rFonts w:hint="eastAsia" w:eastAsia="宋体"/>
          <w:lang w:eastAsia="zh-CN"/>
        </w:rPr>
      </w:pPr>
      <w:r>
        <w:t>@RequestMapping 是一个用来处理请求地址映射的注解，可用于类或方法上。用于类上，表示类中的所有响应请求的方法都是以该地址作为父路径；用于方法上，表示在类的父路径下追加方法上注解中的地址将会访问到该方法</w:t>
      </w:r>
      <w:r>
        <w:rPr>
          <w:rFonts w:hint="eastAsia" w:eastAsia="宋体"/>
          <w:lang w:eastAsia="zh-CN"/>
        </w:rPr>
        <w:t>。</w:t>
      </w:r>
    </w:p>
    <w:p>
      <w:pPr>
        <w:pStyle w:val="23"/>
      </w:pPr>
      <w:r>
        <w:t xml:space="preserve"> @Responsebody注解表示该方法的返回的结果直接写入 HTTP 响应正文中，一般在异步获取数据时使用； 在使用@RequestMapping后，返回值通常解析为跳转路径，加上@Responsebody后返回结果不会被解析为跳转路径，而是直接写入HTTP 响应正文中。例如，异步获取json数据，加上@Responsebody注解后，就会直接返回json数据。 @RequestBody注解则</w:t>
      </w:r>
      <w:bookmarkStart w:id="5" w:name="_GoBack"/>
      <w:bookmarkEnd w:id="5"/>
      <w:r>
        <w:t>是将 HTTP 求正文插入方法中，使用适合的HttpMessageConverter将请求体写入某个对象。</w:t>
      </w:r>
    </w:p>
    <w:p>
      <w:pPr>
        <w:pStyle w:val="4"/>
      </w:pPr>
      <w:bookmarkStart w:id="1" w:name="header-n55"/>
      <w:r>
        <w:t>Eureka</w:t>
      </w:r>
      <w:bookmarkEnd w:id="1"/>
    </w:p>
    <w:p>
      <w:pPr>
        <w:numPr>
          <w:ilvl w:val="0"/>
          <w:numId w:val="2"/>
        </w:numPr>
      </w:pPr>
      <w:r>
        <w:t xml:space="preserve">@EnableDiscoveryClient 注解是基于 spring-cloud-commons 依赖，并且在classpath中实现； </w:t>
      </w:r>
    </w:p>
    <w:p>
      <w:pPr>
        <w:numPr>
          <w:ilvl w:val="0"/>
          <w:numId w:val="2"/>
        </w:numPr>
      </w:pPr>
      <w:r>
        <w:t>@EnableEurekaClient 注解是基于 spring-cloud-netflix 依赖，只能为eureka作用；</w:t>
      </w:r>
    </w:p>
    <w:p>
      <w:pPr>
        <w:pStyle w:val="4"/>
      </w:pPr>
      <w:bookmarkStart w:id="2" w:name="header-n99"/>
      <w:r>
        <w:t>熔断状态机3个状态：</w:t>
      </w:r>
      <w:bookmarkEnd w:id="2"/>
    </w:p>
    <w:p>
      <w:pPr>
        <w:numPr>
          <w:ilvl w:val="0"/>
          <w:numId w:val="1"/>
        </w:numPr>
      </w:pPr>
      <w:r>
        <w:t>Closed：关闭状态，所有请求都正常访问。</w:t>
      </w:r>
    </w:p>
    <w:p>
      <w:pPr>
        <w:numPr>
          <w:ilvl w:val="0"/>
          <w:numId w:val="1"/>
        </w:numPr>
      </w:pPr>
      <w:r>
        <w:t>Open：打开状态，所有请求都会被降级。Hystix会对请求情况计数，当一定时间内失败请求百分比达到阈值，则触发熔断，断路器会完全打开。默认失败比例的阈值是50%，请求次数最少不低于20次。</w:t>
      </w:r>
    </w:p>
    <w:p>
      <w:pPr>
        <w:numPr>
          <w:ilvl w:val="0"/>
          <w:numId w:val="1"/>
        </w:numPr>
      </w:pPr>
      <w:r>
        <w:t>Half Open：半开状态，open状态不是永久的，打开后会进入休眠时间（默认是5S）。随后断路器会自动进入半开状态。此时会释放部分请求通过，若这些请求都是健康的，则会完全关闭断路器，否则继续保持打开，再次进行休眠计时</w:t>
      </w:r>
    </w:p>
    <w:p>
      <w:pPr>
        <w:pStyle w:val="2"/>
      </w:pPr>
      <w:bookmarkStart w:id="3" w:name="header-n70"/>
      <w:r>
        <w:t>Zuul</w:t>
      </w:r>
      <w:bookmarkEnd w:id="3"/>
    </w:p>
    <w:p>
      <w:pPr>
        <w:pStyle w:val="4"/>
      </w:pPr>
      <w:bookmarkStart w:id="4" w:name="header-n71"/>
      <w:r>
        <w:t>过滤器</w:t>
      </w:r>
      <w:bookmarkEnd w:id="4"/>
    </w:p>
    <w:p>
      <w:pPr>
        <w:numPr>
          <w:ilvl w:val="0"/>
          <w:numId w:val="1"/>
        </w:numPr>
      </w:pPr>
      <w:r>
        <w:t>请求鉴权：一般放在pre类型，如果发现没有访问权限，直接就拦截了</w:t>
      </w:r>
    </w:p>
    <w:p>
      <w:pPr>
        <w:numPr>
          <w:ilvl w:val="0"/>
          <w:numId w:val="1"/>
        </w:numPr>
      </w:pPr>
      <w:r>
        <w:t>异常处理：一般会在error类型和post类型过滤器中结合来处理。</w:t>
      </w:r>
    </w:p>
    <w:p>
      <w:pPr>
        <w:numPr>
          <w:ilvl w:val="0"/>
          <w:numId w:val="1"/>
        </w:numPr>
      </w:pPr>
      <w:r>
        <w:t>服务调用时长统计：pre和post结合使用。</w:t>
      </w:r>
    </w:p>
    <w:p>
      <w:pPr>
        <w:pStyle w:val="23"/>
      </w:pPr>
      <w:r>
        <w:fldChar w:fldCharType="begin"/>
      </w:r>
      <w:r>
        <w:instrText xml:space="preserve"> HYPERLINK "https://blog.csdn.net/superdangbo/article/details/78732700" \h </w:instrText>
      </w:r>
      <w:r>
        <w:fldChar w:fldCharType="separate"/>
      </w:r>
      <w:r>
        <w:rPr>
          <w:rStyle w:val="20"/>
        </w:rPr>
        <w:t>jdbc根据mysql版本不同，驱动不同</w:t>
      </w:r>
      <w:r>
        <w:rPr>
          <w:rStyle w:val="20"/>
        </w:rPr>
        <w:fldChar w:fldCharType="end"/>
      </w:r>
    </w:p>
    <w:p>
      <w:pPr>
        <w:pStyle w:val="36"/>
        <w:spacing w:after="0" w:afterAutospacing="0"/>
      </w:pPr>
      <w:r>
        <w:rPr>
          <w:rStyle w:val="35"/>
        </w:rPr>
        <w:t xml:space="preserve">  application:</w:t>
      </w:r>
      <w:r>
        <w:br w:type="textWrapping"/>
      </w:r>
      <w:r>
        <w:rPr>
          <w:rStyle w:val="35"/>
        </w:rPr>
        <w:t xml:space="preserve">    name: service-provider # 应用名称，注册到eureka后的服务名称</w:t>
      </w:r>
      <w:r>
        <w:br w:type="textWrapping"/>
      </w:r>
      <w:r>
        <w:rPr>
          <w:rStyle w:val="35"/>
        </w:rPr>
        <w:t xml:space="preserve">  datasource:</w:t>
      </w:r>
      <w:r>
        <w:br w:type="textWrapping"/>
      </w:r>
      <w:r>
        <w:rPr>
          <w:rStyle w:val="35"/>
        </w:rPr>
        <w:t xml:space="preserve">    url: jdbc:mysql://localhost:3306/students?useUnicode=true&amp;characterEncoding=UTF-8&amp;useJDBCCompliantTimezoneShift=true&amp;useLegacyDatetimeCode=false&amp;serverTimezone=UTC</w:t>
      </w:r>
      <w:r>
        <w:br w:type="textWrapping"/>
      </w:r>
      <w:r>
        <w:rPr>
          <w:rStyle w:val="35"/>
        </w:rPr>
        <w:t xml:space="preserve">    username: root</w:t>
      </w:r>
      <w:r>
        <w:br w:type="textWrapping"/>
      </w:r>
      <w:r>
        <w:rPr>
          <w:rStyle w:val="35"/>
        </w:rPr>
        <w:t xml:space="preserve">    password: root</w:t>
      </w:r>
      <w:r>
        <w:rPr>
          <w:rStyle w:val="35"/>
        </w:rPr>
        <w:cr/>
      </w:r>
      <w:r>
        <w:br w:type="textWrapping"/>
      </w:r>
      <w:r>
        <w:rPr>
          <w:rStyle w:val="35"/>
        </w:rPr>
        <w:t xml:space="preserve">    # 不加此配置driver-class-name，会报错Failed to configure a DataSource: no embedded datasource could be configured</w:t>
      </w:r>
      <w:r>
        <w:br w:type="textWrapping"/>
      </w:r>
      <w:r>
        <w:rPr>
          <w:rStyle w:val="35"/>
        </w:rPr>
        <w:t xml:space="preserve">    #    1、JDBC连接Mysql5 com.mysql.jdbc.Driver:</w:t>
      </w:r>
      <w:r>
        <w:br w:type="textWrapping"/>
      </w:r>
      <w:r>
        <w:rPr>
          <w:rStyle w:val="35"/>
        </w:rPr>
        <w:t xml:space="preserve">    #    2、JDBC连接Mysql6 com.mysql.cj.jdbc.Driver， 需要指定时区serverTimezone:</w:t>
      </w:r>
      <w:r>
        <w:br w:type="textWrapping"/>
      </w:r>
      <w:r>
        <w:rPr>
          <w:rFonts w:hint="eastAsia" w:eastAsia="宋体"/>
          <w:lang w:val="en-US" w:eastAsia="zh-CN"/>
        </w:rPr>
        <w:tab/>
      </w:r>
      <w:r>
        <w:rPr>
          <w:rStyle w:val="35"/>
        </w:rPr>
        <w:t>driver-class-name: com.mysql.jdbc.Driver</w:t>
      </w:r>
    </w:p>
    <w:p>
      <w:pPr>
        <w:pStyle w:val="23"/>
        <w:spacing w:before="0" w:beforeAutospacing="0"/>
      </w:pPr>
      <w:r>
        <w:fldChar w:fldCharType="begin"/>
      </w:r>
      <w:r>
        <w:instrText xml:space="preserve"> HYPERLINK "https://www.jianshu.com/p/628acadbe3d8" \h </w:instrText>
      </w:r>
      <w:r>
        <w:fldChar w:fldCharType="separate"/>
      </w:r>
      <w:r>
        <w:rPr>
          <w:rStyle w:val="20"/>
        </w:rPr>
        <w:t>理解spring-boot-starter-parent</w:t>
      </w:r>
      <w:r>
        <w:rPr>
          <w:rStyle w:val="20"/>
        </w:rPr>
        <w:fldChar w:fldCharType="end"/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>
    <w:nsid w:val="71315DCA"/>
    <w:multiLevelType w:val="multilevel"/>
    <w:tmpl w:val="71315DCA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86674FA"/>
    <w:rsid w:val="19D6682F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uiPriority w:val="0"/>
    <w:rPr>
      <w:b/>
      <w:color w:val="007020"/>
    </w:rPr>
  </w:style>
  <w:style w:type="character" w:customStyle="1" w:styleId="39">
    <w:name w:val="DataTypeTok"/>
    <w:basedOn w:val="35"/>
    <w:qFormat/>
    <w:uiPriority w:val="0"/>
    <w:rPr>
      <w:color w:val="902000"/>
    </w:rPr>
  </w:style>
  <w:style w:type="character" w:customStyle="1" w:styleId="40">
    <w:name w:val="DecValTok"/>
    <w:basedOn w:val="35"/>
    <w:qFormat/>
    <w:uiPriority w:val="0"/>
    <w:rPr>
      <w:color w:val="40A070"/>
    </w:rPr>
  </w:style>
  <w:style w:type="character" w:customStyle="1" w:styleId="41">
    <w:name w:val="BaseNTok"/>
    <w:basedOn w:val="35"/>
    <w:qFormat/>
    <w:uiPriority w:val="0"/>
    <w:rPr>
      <w:color w:val="40A070"/>
    </w:rPr>
  </w:style>
  <w:style w:type="character" w:customStyle="1" w:styleId="42">
    <w:name w:val="FloatTok"/>
    <w:basedOn w:val="35"/>
    <w:qFormat/>
    <w:uiPriority w:val="0"/>
    <w:rPr>
      <w:color w:val="40A070"/>
    </w:rPr>
  </w:style>
  <w:style w:type="character" w:customStyle="1" w:styleId="43">
    <w:name w:val="ConstantTok"/>
    <w:basedOn w:val="35"/>
    <w:qFormat/>
    <w:uiPriority w:val="0"/>
    <w:rPr>
      <w:color w:val="880000"/>
    </w:rPr>
  </w:style>
  <w:style w:type="character" w:customStyle="1" w:styleId="44">
    <w:name w:val="CharTok"/>
    <w:basedOn w:val="35"/>
    <w:uiPriority w:val="0"/>
    <w:rPr>
      <w:color w:val="4070A0"/>
    </w:rPr>
  </w:style>
  <w:style w:type="character" w:customStyle="1" w:styleId="45">
    <w:name w:val="SpecialCharTok"/>
    <w:basedOn w:val="35"/>
    <w:qFormat/>
    <w:uiPriority w:val="0"/>
    <w:rPr>
      <w:color w:val="4070A0"/>
    </w:rPr>
  </w:style>
  <w:style w:type="character" w:customStyle="1" w:styleId="46">
    <w:name w:val="StringTok"/>
    <w:basedOn w:val="35"/>
    <w:uiPriority w:val="0"/>
    <w:rPr>
      <w:color w:val="4070A0"/>
    </w:rPr>
  </w:style>
  <w:style w:type="character" w:customStyle="1" w:styleId="47">
    <w:name w:val="VerbatimStringTok"/>
    <w:basedOn w:val="35"/>
    <w:qFormat/>
    <w:uiPriority w:val="0"/>
    <w:rPr>
      <w:color w:val="4070A0"/>
    </w:rPr>
  </w:style>
  <w:style w:type="character" w:customStyle="1" w:styleId="48">
    <w:name w:val="SpecialStringTok"/>
    <w:basedOn w:val="35"/>
    <w:qFormat/>
    <w:uiPriority w:val="0"/>
    <w:rPr>
      <w:color w:val="BB6688"/>
    </w:rPr>
  </w:style>
  <w:style w:type="character" w:customStyle="1" w:styleId="49">
    <w:name w:val="ImportTok"/>
    <w:basedOn w:val="35"/>
    <w:qFormat/>
    <w:uiPriority w:val="0"/>
  </w:style>
  <w:style w:type="character" w:customStyle="1" w:styleId="50">
    <w:name w:val="CommentTok"/>
    <w:basedOn w:val="35"/>
    <w:qFormat/>
    <w:uiPriority w:val="0"/>
    <w:rPr>
      <w:i/>
      <w:color w:val="60A0B0"/>
    </w:rPr>
  </w:style>
  <w:style w:type="character" w:customStyle="1" w:styleId="51">
    <w:name w:val="DocumentationTok"/>
    <w:basedOn w:val="35"/>
    <w:qFormat/>
    <w:uiPriority w:val="0"/>
    <w:rPr>
      <w:i/>
      <w:color w:val="BA2121"/>
    </w:rPr>
  </w:style>
  <w:style w:type="character" w:customStyle="1" w:styleId="52">
    <w:name w:val="AnnotationTok"/>
    <w:basedOn w:val="35"/>
    <w:uiPriority w:val="0"/>
    <w:rPr>
      <w:b/>
      <w:i/>
      <w:color w:val="60A0B0"/>
    </w:rPr>
  </w:style>
  <w:style w:type="character" w:customStyle="1" w:styleId="53">
    <w:name w:val="CommentVarTok"/>
    <w:basedOn w:val="35"/>
    <w:qFormat/>
    <w:uiPriority w:val="0"/>
    <w:rPr>
      <w:b/>
      <w:i/>
      <w:color w:val="60A0B0"/>
    </w:rPr>
  </w:style>
  <w:style w:type="character" w:customStyle="1" w:styleId="54">
    <w:name w:val="OtherTok"/>
    <w:basedOn w:val="35"/>
    <w:qFormat/>
    <w:uiPriority w:val="0"/>
    <w:rPr>
      <w:color w:val="007020"/>
    </w:rPr>
  </w:style>
  <w:style w:type="character" w:customStyle="1" w:styleId="55">
    <w:name w:val="FunctionTok"/>
    <w:basedOn w:val="35"/>
    <w:qFormat/>
    <w:uiPriority w:val="0"/>
    <w:rPr>
      <w:color w:val="06287E"/>
    </w:rPr>
  </w:style>
  <w:style w:type="character" w:customStyle="1" w:styleId="56">
    <w:name w:val="VariableTok"/>
    <w:basedOn w:val="35"/>
    <w:qFormat/>
    <w:uiPriority w:val="0"/>
    <w:rPr>
      <w:color w:val="19177C"/>
    </w:rPr>
  </w:style>
  <w:style w:type="character" w:customStyle="1" w:styleId="57">
    <w:name w:val="ControlFlowTok"/>
    <w:basedOn w:val="35"/>
    <w:qFormat/>
    <w:uiPriority w:val="0"/>
    <w:rPr>
      <w:b/>
      <w:color w:val="007020"/>
    </w:rPr>
  </w:style>
  <w:style w:type="character" w:customStyle="1" w:styleId="58">
    <w:name w:val="OperatorTok"/>
    <w:basedOn w:val="35"/>
    <w:qFormat/>
    <w:uiPriority w:val="0"/>
    <w:rPr>
      <w:color w:val="666666"/>
    </w:rPr>
  </w:style>
  <w:style w:type="character" w:customStyle="1" w:styleId="59">
    <w:name w:val="BuiltInTok"/>
    <w:basedOn w:val="35"/>
    <w:qFormat/>
    <w:uiPriority w:val="0"/>
  </w:style>
  <w:style w:type="character" w:customStyle="1" w:styleId="60">
    <w:name w:val="ExtensionTok"/>
    <w:basedOn w:val="35"/>
    <w:qFormat/>
    <w:uiPriority w:val="0"/>
  </w:style>
  <w:style w:type="character" w:customStyle="1" w:styleId="61">
    <w:name w:val="PreprocessorTok"/>
    <w:basedOn w:val="35"/>
    <w:qFormat/>
    <w:uiPriority w:val="0"/>
    <w:rPr>
      <w:color w:val="BC7A00"/>
    </w:rPr>
  </w:style>
  <w:style w:type="character" w:customStyle="1" w:styleId="62">
    <w:name w:val="AttributeTok"/>
    <w:basedOn w:val="35"/>
    <w:qFormat/>
    <w:uiPriority w:val="0"/>
    <w:rPr>
      <w:color w:val="7D9029"/>
    </w:rPr>
  </w:style>
  <w:style w:type="character" w:customStyle="1" w:styleId="63">
    <w:name w:val="RegionMarkerTok"/>
    <w:basedOn w:val="35"/>
    <w:qFormat/>
    <w:uiPriority w:val="0"/>
  </w:style>
  <w:style w:type="character" w:customStyle="1" w:styleId="64">
    <w:name w:val="InformationTok"/>
    <w:basedOn w:val="35"/>
    <w:qFormat/>
    <w:uiPriority w:val="0"/>
    <w:rPr>
      <w:b/>
      <w:i/>
      <w:color w:val="60A0B0"/>
    </w:rPr>
  </w:style>
  <w:style w:type="character" w:customStyle="1" w:styleId="65">
    <w:name w:val="WarningTok"/>
    <w:basedOn w:val="35"/>
    <w:qFormat/>
    <w:uiPriority w:val="0"/>
    <w:rPr>
      <w:b/>
      <w:i/>
      <w:color w:val="60A0B0"/>
    </w:rPr>
  </w:style>
  <w:style w:type="character" w:customStyle="1" w:styleId="66">
    <w:name w:val="AlertTok"/>
    <w:basedOn w:val="35"/>
    <w:qFormat/>
    <w:uiPriority w:val="0"/>
    <w:rPr>
      <w:b/>
      <w:color w:val="FF0000"/>
    </w:rPr>
  </w:style>
  <w:style w:type="character" w:customStyle="1" w:styleId="67">
    <w:name w:val="ErrorTok"/>
    <w:basedOn w:val="35"/>
    <w:uiPriority w:val="0"/>
    <w:rPr>
      <w:b/>
      <w:color w:val="FF0000"/>
    </w:rPr>
  </w:style>
  <w:style w:type="character" w:customStyle="1" w:styleId="68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9</TotalTime>
  <ScaleCrop>false</ScaleCrop>
  <LinksUpToDate>false</LinksUpToDate>
  <CharactersWithSpaces>583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2020-07-06T04:30:00Z</dcterms:created>
  <dc:creator>刘贺</dc:creator>
  <cp:lastModifiedBy>刘贺</cp:lastModifiedBy>
  <dcterms:modified xsi:type="dcterms:W3CDTF">2020-07-06T04:34:02Z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