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1CE3" w14:textId="4B18F395" w:rsidR="00C8630E" w:rsidRDefault="000059E7" w:rsidP="000059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知网进行前期调研发现，网站会将部分数据隐藏不显示在前端页面，需要对网站前端进行一定的分析。要爬的是‘地方性法规及文件’，‘团体规定’，‘行业规定’，‘地方司法文件’，‘地方政府规章及文件’等不同属性的产业文件。可按照如下步骤进行数据爬取操作。</w:t>
      </w:r>
    </w:p>
    <w:p w14:paraId="17457D36" w14:textId="286790EC" w:rsidR="000059E7" w:rsidRDefault="000059E7" w:rsidP="000059E7"/>
    <w:p w14:paraId="282F6782" w14:textId="7F4D5DCC" w:rsidR="000059E7" w:rsidRDefault="000059E7" w:rsidP="00540E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由于网站进行了特殊设置，需要对所爬取的页面进行抓包分析，找到</w:t>
      </w:r>
      <w:r w:rsidR="00540E5B">
        <w:rPr>
          <w:rFonts w:hint="eastAsia"/>
        </w:rPr>
        <w:t>客户端请求网站服务器端的真实URL链接。并为了更好的模拟浏览器端真实操作，设置Cookies等请求头。具体的抓包链接和请求头如下所示：</w:t>
      </w:r>
    </w:p>
    <w:p w14:paraId="5A7819CE" w14:textId="0477ACC9" w:rsidR="00540E5B" w:rsidRDefault="00540E5B" w:rsidP="00540E5B">
      <w:pPr>
        <w:pStyle w:val="a5"/>
        <w:ind w:left="720" w:firstLineChars="0" w:firstLine="0"/>
      </w:pPr>
      <w:r>
        <w:rPr>
          <w:rFonts w:hint="eastAsia"/>
        </w:rPr>
        <w:t>‘地方性法规及文件’</w:t>
      </w:r>
      <w:r>
        <w:rPr>
          <w:rFonts w:hint="eastAsia"/>
        </w:rPr>
        <w:t>页面链接</w:t>
      </w:r>
    </w:p>
    <w:p w14:paraId="7A58D854" w14:textId="240BC66E" w:rsidR="00540E5B" w:rsidRDefault="00540E5B" w:rsidP="00540E5B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2C827D9" wp14:editId="5CDBA5BC">
            <wp:extent cx="5274310" cy="10113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640" cy="10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42D2" w14:textId="5F603E69" w:rsidR="00540E5B" w:rsidRDefault="00540E5B" w:rsidP="00540E5B">
      <w:pPr>
        <w:pStyle w:val="a5"/>
        <w:ind w:left="720" w:firstLineChars="0" w:firstLine="0"/>
      </w:pPr>
      <w:r>
        <w:rPr>
          <w:rFonts w:hint="eastAsia"/>
        </w:rPr>
        <w:t>‘团体规定’</w:t>
      </w:r>
    </w:p>
    <w:p w14:paraId="0A471A7D" w14:textId="1867F571" w:rsidR="00540E5B" w:rsidRDefault="00540E5B" w:rsidP="00540E5B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3F9EA7" wp14:editId="37DD9334">
            <wp:extent cx="5274310" cy="96981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451" cy="9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0980" w14:textId="4A64F207" w:rsidR="00540E5B" w:rsidRDefault="00540E5B" w:rsidP="00540E5B">
      <w:pPr>
        <w:pStyle w:val="a5"/>
        <w:ind w:left="720" w:firstLineChars="0" w:firstLine="0"/>
      </w:pPr>
      <w:r>
        <w:rPr>
          <w:rFonts w:hint="eastAsia"/>
        </w:rPr>
        <w:t>‘行业规定’</w:t>
      </w:r>
    </w:p>
    <w:p w14:paraId="1DA5E2F7" w14:textId="78944895" w:rsidR="00540E5B" w:rsidRDefault="00540E5B" w:rsidP="00540E5B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B161E1" wp14:editId="48D2A3D3">
            <wp:extent cx="5274310" cy="1039091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702" cy="10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0CCF" w14:textId="53E3BDBA" w:rsidR="00540E5B" w:rsidRDefault="00540E5B" w:rsidP="00540E5B">
      <w:pPr>
        <w:pStyle w:val="a5"/>
        <w:ind w:left="720" w:firstLineChars="0" w:firstLine="0"/>
      </w:pPr>
      <w:r>
        <w:rPr>
          <w:rFonts w:hint="eastAsia"/>
        </w:rPr>
        <w:t>‘地方司法文件’</w:t>
      </w:r>
    </w:p>
    <w:p w14:paraId="62F26DDF" w14:textId="4186EEAF" w:rsidR="00540E5B" w:rsidRDefault="00540E5B" w:rsidP="00540E5B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7F84D7" wp14:editId="4B741378">
            <wp:extent cx="5274310" cy="9975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314" cy="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9560" w14:textId="093EAB22" w:rsidR="00540E5B" w:rsidRDefault="00540E5B" w:rsidP="00540E5B">
      <w:pPr>
        <w:pStyle w:val="a5"/>
        <w:ind w:left="720" w:firstLineChars="0" w:firstLine="0"/>
      </w:pPr>
      <w:r>
        <w:rPr>
          <w:rFonts w:hint="eastAsia"/>
        </w:rPr>
        <w:t>‘地方政府规章及文件’</w:t>
      </w:r>
      <w:r>
        <w:rPr>
          <w:rFonts w:hint="eastAsia"/>
        </w:rPr>
        <w:t>（</w:t>
      </w:r>
      <w:r w:rsidR="00B640ED">
        <w:rPr>
          <w:rFonts w:hint="eastAsia"/>
        </w:rPr>
        <w:t>2</w:t>
      </w:r>
      <w:r w:rsidR="00B640ED">
        <w:t>012-3-15-2020-12-31</w:t>
      </w:r>
      <w:r>
        <w:rPr>
          <w:rFonts w:hint="eastAsia"/>
        </w:rPr>
        <w:t>）</w:t>
      </w:r>
    </w:p>
    <w:p w14:paraId="243015FC" w14:textId="5BC316AA" w:rsidR="00540E5B" w:rsidRDefault="00B640ED" w:rsidP="00540E5B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4954D1" wp14:editId="02C14F17">
            <wp:extent cx="5274310" cy="11291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864" cy="11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D5C6" w14:textId="77777777" w:rsidR="00B640ED" w:rsidRDefault="00B640ED" w:rsidP="00B640ED">
      <w:pPr>
        <w:pStyle w:val="a5"/>
        <w:ind w:left="720" w:firstLineChars="0" w:firstLine="0"/>
      </w:pPr>
      <w:r>
        <w:rPr>
          <w:rFonts w:hint="eastAsia"/>
        </w:rPr>
        <w:t>‘地方政府规章及文件’（2</w:t>
      </w:r>
      <w:r>
        <w:t>012-3-14-2020-12-31</w:t>
      </w:r>
      <w:r>
        <w:rPr>
          <w:rFonts w:hint="eastAsia"/>
        </w:rPr>
        <w:t>）</w:t>
      </w:r>
    </w:p>
    <w:p w14:paraId="23F542F7" w14:textId="3BE7B73C" w:rsidR="00B640ED" w:rsidRDefault="00B640ED" w:rsidP="00540E5B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990B460" wp14:editId="57A04E46">
            <wp:extent cx="5274310" cy="94210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28" cy="9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508A" w14:textId="72FD78F9" w:rsidR="00B640ED" w:rsidRDefault="00B640ED" w:rsidP="00B640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通过浏览器开发者工具进行Xpath操作，对html页面进行解析，找到数据存放的路径位置，如下所示：</w:t>
      </w:r>
    </w:p>
    <w:p w14:paraId="3CADCF7B" w14:textId="7D2D7CD2" w:rsidR="00B640ED" w:rsidRDefault="00B640ED" w:rsidP="00B640ED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0507EB71" wp14:editId="33B9E25B">
            <wp:extent cx="5274310" cy="176645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37" cy="17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743B" w14:textId="2864FAE7" w:rsidR="00B640ED" w:rsidRDefault="00B640ED" w:rsidP="002300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在请求较为频繁的条件下，服务器端会进行检测请求端的IP地址，频繁操作后可能进行</w:t>
      </w:r>
      <w:r w:rsidR="002300D8">
        <w:rPr>
          <w:rFonts w:hint="eastAsia"/>
        </w:rPr>
        <w:t>ip地址的封禁。为了避免该情况出现，尽可能让电脑间歇性的请求，因而设置请求休眠时间，每爬取完一个页面，暂停5秒。</w:t>
      </w:r>
    </w:p>
    <w:p w14:paraId="555491AA" w14:textId="073E78A2" w:rsidR="002300D8" w:rsidRDefault="002300D8" w:rsidP="002300D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17FBCD4" wp14:editId="0C7BDF9E">
            <wp:extent cx="3124471" cy="123454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963A" w14:textId="29FD1420" w:rsidR="002300D8" w:rsidRDefault="002300D8" w:rsidP="00D02D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数据进行爬取的过程中，会出现验证码的情况。通常的验证码破解处理方式是OCR光学字符识别，或者直接对接远程打码平台API识别。但在本次数据爬取中，经过前期简单的测试，验证码出现的并不平凡，可直接在浏览器端进行手动输入操作，通过验证码。具体的操作方式为：当爬取过程中出现验证码时，程序设置了电脑语音控制提示信息，电脑会发出语音信号</w:t>
      </w:r>
      <w:r w:rsidR="00D02D33">
        <w:rPr>
          <w:rFonts w:hint="eastAsia"/>
        </w:rPr>
        <w:t>来提示你验证码出现了，并且此时程序会中段运行，并打印该页面页数，然后通过在浏览器端更改链接数字，手动输入验证码进行提交，即可再次启动程序进行运行，直到数据爬取完成。</w:t>
      </w:r>
    </w:p>
    <w:p w14:paraId="3014D35B" w14:textId="7D3C3940" w:rsidR="00D02D33" w:rsidRDefault="00D02D33" w:rsidP="00D02D3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8D531D1" wp14:editId="0E30B27E">
            <wp:extent cx="5274310" cy="519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5646" w14:textId="5E96DF15" w:rsidR="00D02D33" w:rsidRDefault="00D02D33" w:rsidP="00D02D3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5C9885E" wp14:editId="65ACE06D">
            <wp:extent cx="5274310" cy="4305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B15" w14:textId="7A98CCA5" w:rsidR="000243CD" w:rsidRDefault="000243CD" w:rsidP="00D02D3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415B5955" wp14:editId="2224D8AB">
            <wp:extent cx="5274310" cy="4184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BC71" w14:textId="5028F448" w:rsidR="000243CD" w:rsidRDefault="000243CD" w:rsidP="00D02D3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621D5C5" wp14:editId="1A0515FB">
            <wp:extent cx="5274310" cy="3009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4D8A" w14:textId="4A460CBC" w:rsidR="000243CD" w:rsidRDefault="000243CD" w:rsidP="00D02D33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116980F" wp14:editId="5AD42E38">
            <wp:extent cx="5121084" cy="937341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CAA">
        <w:rPr>
          <w:rFonts w:hint="eastAsia"/>
        </w:rPr>
        <w:t>，点击完提交之后，即可重新启动程序从当前页接着爬取数据。</w:t>
      </w:r>
    </w:p>
    <w:p w14:paraId="7C636654" w14:textId="3FEEB20E" w:rsidR="00063CAA" w:rsidRDefault="00063CAA" w:rsidP="00D02D3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6DDC23A" wp14:editId="42C2A2DC">
            <wp:extent cx="5274310" cy="4457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9EA6" w14:textId="276D0C9E" w:rsidR="00063CAA" w:rsidRDefault="00063CAA" w:rsidP="00063C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通过爬取数据并保存，得到了两个json数据文件，分别为zhiwang</w:t>
      </w:r>
      <w:r>
        <w:t xml:space="preserve">2.json, zhiwang6.json </w:t>
      </w:r>
      <w:r>
        <w:rPr>
          <w:rFonts w:hint="eastAsia"/>
        </w:rPr>
        <w:t>文件，需要对文件进行数据清洗，清洗要求为按省份进行划分。通过对爬取的数据进行调研分析，有很多市，县是不带有省份标志的，为了判别所属省份，需要下载一份全国各省市县的文件列表，为1</w:t>
      </w:r>
      <w:r>
        <w:t>622205159175.</w:t>
      </w:r>
      <w:r>
        <w:rPr>
          <w:rFonts w:hint="eastAsia"/>
        </w:rPr>
        <w:t>json文件。</w:t>
      </w:r>
      <w:r w:rsidR="000A06F0">
        <w:rPr>
          <w:rFonts w:hint="eastAsia"/>
        </w:rPr>
        <w:t>数据i清洗程序为：</w:t>
      </w:r>
      <w:r w:rsidR="000A06F0" w:rsidRPr="000A06F0">
        <w:t>data_process.py</w:t>
      </w:r>
      <w:r w:rsidR="000A06F0">
        <w:rPr>
          <w:rFonts w:hint="eastAsia"/>
        </w:rPr>
        <w:t>文件。清洗流程如下：</w:t>
      </w:r>
    </w:p>
    <w:p w14:paraId="1D89C63E" w14:textId="4873AE76" w:rsidR="000A06F0" w:rsidRDefault="00691C90" w:rsidP="000A06F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9AF0EE0" wp14:editId="3BDA802A">
            <wp:extent cx="4801016" cy="701101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D197" w14:textId="0AB5A2CC" w:rsidR="00691C90" w:rsidRDefault="00DB27CA" w:rsidP="000A06F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6721C7" wp14:editId="6E8BF7FD">
            <wp:extent cx="5274310" cy="12458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164B" w14:textId="561048FC" w:rsidR="00DB27CA" w:rsidRPr="00B640ED" w:rsidRDefault="00DB27CA" w:rsidP="000A06F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CDA066" wp14:editId="56C90716">
            <wp:extent cx="5274310" cy="22358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CD558" wp14:editId="22F1F586">
            <wp:extent cx="5274310" cy="13577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2239" cy="13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7CA" w:rsidRPr="00B64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504BF"/>
    <w:multiLevelType w:val="hybridMultilevel"/>
    <w:tmpl w:val="32F2CA9E"/>
    <w:lvl w:ilvl="0" w:tplc="7DD6E2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5C723A"/>
    <w:multiLevelType w:val="hybridMultilevel"/>
    <w:tmpl w:val="CF2C7F06"/>
    <w:lvl w:ilvl="0" w:tplc="89D8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A4"/>
    <w:rsid w:val="000059E7"/>
    <w:rsid w:val="000243CD"/>
    <w:rsid w:val="00063CAA"/>
    <w:rsid w:val="000A06F0"/>
    <w:rsid w:val="00145BA4"/>
    <w:rsid w:val="002300D8"/>
    <w:rsid w:val="003A61AB"/>
    <w:rsid w:val="00540E5B"/>
    <w:rsid w:val="005E55A5"/>
    <w:rsid w:val="00691C90"/>
    <w:rsid w:val="00A25C63"/>
    <w:rsid w:val="00B640ED"/>
    <w:rsid w:val="00D02D33"/>
    <w:rsid w:val="00D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0592"/>
  <w15:chartTrackingRefBased/>
  <w15:docId w15:val="{0E5E34E4-FD8D-4309-AEDB-47AB1A48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qFormat/>
    <w:rsid w:val="00A25C63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A25C63"/>
    <w:rPr>
      <w:sz w:val="18"/>
      <w:szCs w:val="18"/>
    </w:rPr>
  </w:style>
  <w:style w:type="paragraph" w:styleId="a5">
    <w:name w:val="List Paragraph"/>
    <w:basedOn w:val="a"/>
    <w:uiPriority w:val="34"/>
    <w:qFormat/>
    <w:rsid w:val="00005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yb</dc:creator>
  <cp:keywords/>
  <dc:description/>
  <cp:lastModifiedBy>k yb</cp:lastModifiedBy>
  <cp:revision>2</cp:revision>
  <dcterms:created xsi:type="dcterms:W3CDTF">2021-06-02T12:21:00Z</dcterms:created>
  <dcterms:modified xsi:type="dcterms:W3CDTF">2021-06-02T13:18:00Z</dcterms:modified>
</cp:coreProperties>
</file>