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zh-CN"/>
        </w:rPr>
      </w:pPr>
      <w:r>
        <w:rPr>
          <w:b/>
          <w:sz w:val="36"/>
          <w:szCs w:val="36"/>
          <w:lang w:val="zh-CN"/>
        </w:rPr>
        <w:t>The Process</w:t>
      </w:r>
    </w:p>
    <w:p>
      <w:pPr>
        <w:rPr>
          <w:b/>
          <w:bCs/>
        </w:rPr>
      </w:pPr>
      <w:r>
        <w:rPr>
          <w:b/>
          <w:bCs/>
        </w:rPr>
        <w:t>Submission:</w:t>
      </w:r>
    </w:p>
    <w:p>
      <w:pPr>
        <w:pStyle w:val="6"/>
        <w:ind w:left="0" w:firstLine="0"/>
        <w:rPr>
          <w:lang w:eastAsia="zh-CN"/>
        </w:rPr>
      </w:pPr>
      <w:r>
        <w:t xml:space="preserve">• Deadline: </w:t>
      </w:r>
      <w:r>
        <w:rPr>
          <w:lang w:eastAsia="zh-CN"/>
        </w:rPr>
        <w:t>Sunday, Februar</w:t>
      </w:r>
      <w:r>
        <w:rPr>
          <w:rFonts w:hint="eastAsia"/>
          <w:lang w:eastAsia="zh-CN"/>
        </w:rPr>
        <w:t>y</w:t>
      </w:r>
      <w:r>
        <w:rPr>
          <w:lang w:eastAsia="zh-CN"/>
        </w:rPr>
        <w:t xml:space="preserve"> 25, 2024, 23:59 pm HKT.</w:t>
      </w:r>
    </w:p>
    <w:p>
      <w:pPr>
        <w:pStyle w:val="30"/>
        <w:ind w:left="0"/>
        <w:jc w:val="both"/>
        <w:rPr>
          <w:lang w:val="zh-CN"/>
        </w:rPr>
      </w:pPr>
      <w:r>
        <w:t xml:space="preserve">• </w:t>
      </w:r>
      <w:r>
        <w:rPr>
          <w:color w:val="FF0000"/>
          <w:highlight w:val="yellow"/>
          <w:lang w:val="zh-CN"/>
        </w:rPr>
        <w:t>Answers are allowed in text only. Any form of image/snapshot is not allowed.</w:t>
      </w:r>
    </w:p>
    <w:p>
      <w:pPr>
        <w:pStyle w:val="30"/>
        <w:ind w:left="0"/>
        <w:jc w:val="both"/>
      </w:pPr>
      <w:r>
        <w:t xml:space="preserve">• Submit this answer sheet via Canvas-&gt;Assignments-&gt;Tutorial 2. </w:t>
      </w:r>
    </w:p>
    <w:p/>
    <w:p/>
    <w:p>
      <w:pPr>
        <w:shd w:val="clear" w:color="auto" w:fill="FADBE8"/>
        <w:jc w:val="both"/>
        <w:rPr>
          <w:b/>
          <w:sz w:val="28"/>
          <w:szCs w:val="28"/>
          <w:u w:val="single"/>
        </w:rPr>
      </w:pPr>
      <w:r>
        <w:rPr>
          <w:b/>
          <w:sz w:val="28"/>
          <w:szCs w:val="28"/>
          <w:u w:val="single"/>
          <w:lang w:eastAsia="zh-CN"/>
        </w:rPr>
        <w:t>Questions</w:t>
      </w:r>
    </w:p>
    <w:p>
      <w:pPr>
        <w:pStyle w:val="29"/>
      </w:pPr>
      <w:r>
        <w:rPr>
          <w:b/>
          <w:bCs/>
        </w:rPr>
        <w:t>Question 1</w:t>
      </w:r>
      <w:r>
        <w:t xml:space="preserve">: Run </w:t>
      </w:r>
      <w:r>
        <w:rPr>
          <w:rFonts w:ascii="Consolas" w:hAnsi="Consolas" w:cs="Consolas"/>
        </w:rPr>
        <w:t>process-run.py</w:t>
      </w:r>
      <w:r>
        <w:t xml:space="preserve"> with the following ﬂags: </w:t>
      </w:r>
      <w:r>
        <w:rPr>
          <w:rFonts w:ascii="Consolas" w:hAnsi="Consolas" w:cs="Consolas"/>
        </w:rPr>
        <w:t>-l 5:100,5:100</w:t>
      </w:r>
      <w:r>
        <w:t xml:space="preserve">. What should the CPU utilization be (e.g., the percent of time the CPU is in use?) Why do you know this? Use the </w:t>
      </w:r>
      <w:r>
        <w:rPr>
          <w:rFonts w:ascii="Consolas" w:hAnsi="Consolas" w:cs="Consolas"/>
        </w:rPr>
        <w:t>-c</w:t>
      </w:r>
      <w:r>
        <w:t xml:space="preserve"> and </w:t>
      </w:r>
      <w:r>
        <w:rPr>
          <w:rFonts w:ascii="Consolas" w:hAnsi="Consolas" w:cs="Consolas"/>
        </w:rPr>
        <w:t>-p</w:t>
      </w:r>
      <w:r>
        <w:t xml:space="preserve"> ﬂags to see if you were right.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CPU utilization should be 100% because the flag generates 2 process with 5 instructions and the instructions are all CPU instructions. So the CPU is always busy, then the percent of time the CPU is in use is 100%. Below is the output with the -c and -p flags:</w:t>
      </w:r>
    </w:p>
    <w:p>
      <w:pPr>
        <w:pStyle w:val="29"/>
        <w:rPr>
          <w:rFonts w:hint="default"/>
          <w:highlight w:val="yellow"/>
          <w:lang w:val="en-US"/>
        </w:rPr>
      </w:pPr>
      <w:r>
        <w:rPr>
          <w:rFonts w:hint="default"/>
          <w:highlight w:val="yellow"/>
          <w:lang w:val="en-US"/>
        </w:rPr>
        <w:t>hengchliu2@ubt20a:/public/cs3103/tutorial2$ python2 ./process-run.py -l 5:100,5:100 -c -p</w:t>
      </w:r>
    </w:p>
    <w:p>
      <w:pPr>
        <w:pStyle w:val="29"/>
        <w:rPr>
          <w:rFonts w:hint="default"/>
          <w:sz w:val="24"/>
          <w:szCs w:val="24"/>
          <w:highlight w:val="yellow"/>
          <w:lang w:val="en-US"/>
        </w:rPr>
      </w:pPr>
      <w:r>
        <w:rPr>
          <w:rFonts w:hint="default"/>
          <w:sz w:val="24"/>
          <w:szCs w:val="24"/>
          <w:highlight w:val="yellow"/>
          <w:lang w:val="en-US"/>
        </w:rPr>
        <w:t>Time     PID: 0     PID: 1        CPU        IOs</w:t>
      </w:r>
    </w:p>
    <w:p>
      <w:pPr>
        <w:pStyle w:val="29"/>
        <w:rPr>
          <w:rFonts w:hint="default"/>
          <w:sz w:val="24"/>
          <w:szCs w:val="24"/>
          <w:highlight w:val="yellow"/>
          <w:lang w:val="en-US"/>
        </w:rPr>
      </w:pPr>
      <w:r>
        <w:rPr>
          <w:rFonts w:hint="default"/>
          <w:sz w:val="24"/>
          <w:szCs w:val="24"/>
          <w:highlight w:val="yellow"/>
          <w:lang w:val="en-US"/>
        </w:rPr>
        <w:t xml:space="preserve">  1     RUN:cpu      READY          1</w:t>
      </w:r>
    </w:p>
    <w:p>
      <w:pPr>
        <w:pStyle w:val="29"/>
        <w:rPr>
          <w:rFonts w:hint="default"/>
          <w:sz w:val="24"/>
          <w:szCs w:val="24"/>
          <w:highlight w:val="yellow"/>
          <w:lang w:val="en-US"/>
        </w:rPr>
      </w:pPr>
      <w:r>
        <w:rPr>
          <w:rFonts w:hint="default"/>
          <w:sz w:val="24"/>
          <w:szCs w:val="24"/>
          <w:highlight w:val="yellow"/>
          <w:lang w:val="en-US"/>
        </w:rPr>
        <w:t xml:space="preserve">  2     RUN:cpu      READY          1</w:t>
      </w:r>
    </w:p>
    <w:p>
      <w:pPr>
        <w:pStyle w:val="29"/>
        <w:rPr>
          <w:rFonts w:hint="default"/>
          <w:sz w:val="24"/>
          <w:szCs w:val="24"/>
          <w:highlight w:val="yellow"/>
          <w:lang w:val="en-US"/>
        </w:rPr>
      </w:pPr>
      <w:r>
        <w:rPr>
          <w:rFonts w:hint="default"/>
          <w:sz w:val="24"/>
          <w:szCs w:val="24"/>
          <w:highlight w:val="yellow"/>
          <w:lang w:val="en-US"/>
        </w:rPr>
        <w:t xml:space="preserve">  3     RUN:cpu      READY          1</w:t>
      </w:r>
    </w:p>
    <w:p>
      <w:pPr>
        <w:pStyle w:val="29"/>
        <w:rPr>
          <w:rFonts w:hint="default"/>
          <w:sz w:val="24"/>
          <w:szCs w:val="24"/>
          <w:highlight w:val="yellow"/>
          <w:lang w:val="en-US"/>
        </w:rPr>
      </w:pPr>
      <w:r>
        <w:rPr>
          <w:rFonts w:hint="default"/>
          <w:sz w:val="24"/>
          <w:szCs w:val="24"/>
          <w:highlight w:val="yellow"/>
          <w:lang w:val="en-US"/>
        </w:rPr>
        <w:t xml:space="preserve">  4     RUN:cpu      READY          1</w:t>
      </w:r>
    </w:p>
    <w:p>
      <w:pPr>
        <w:pStyle w:val="29"/>
        <w:rPr>
          <w:rFonts w:hint="default"/>
          <w:sz w:val="24"/>
          <w:szCs w:val="24"/>
          <w:highlight w:val="yellow"/>
          <w:lang w:val="en-US"/>
        </w:rPr>
      </w:pPr>
      <w:r>
        <w:rPr>
          <w:rFonts w:hint="default"/>
          <w:sz w:val="24"/>
          <w:szCs w:val="24"/>
          <w:highlight w:val="yellow"/>
          <w:lang w:val="en-US"/>
        </w:rPr>
        <w:t xml:space="preserve">  5     RUN:cpu      READY          1</w:t>
      </w:r>
    </w:p>
    <w:p>
      <w:pPr>
        <w:pStyle w:val="29"/>
        <w:rPr>
          <w:rFonts w:hint="default"/>
          <w:sz w:val="24"/>
          <w:szCs w:val="24"/>
          <w:highlight w:val="yellow"/>
          <w:lang w:val="en-US"/>
        </w:rPr>
      </w:pPr>
      <w:r>
        <w:rPr>
          <w:rFonts w:hint="default"/>
          <w:sz w:val="24"/>
          <w:szCs w:val="24"/>
          <w:highlight w:val="yellow"/>
          <w:lang w:val="en-US"/>
        </w:rPr>
        <w:t xml:space="preserve">  6        DONE    RUN:cpu          1</w:t>
      </w:r>
    </w:p>
    <w:p>
      <w:pPr>
        <w:pStyle w:val="29"/>
        <w:rPr>
          <w:rFonts w:hint="default"/>
          <w:sz w:val="24"/>
          <w:szCs w:val="24"/>
          <w:highlight w:val="yellow"/>
          <w:lang w:val="en-US"/>
        </w:rPr>
      </w:pPr>
      <w:r>
        <w:rPr>
          <w:rFonts w:hint="default"/>
          <w:sz w:val="24"/>
          <w:szCs w:val="24"/>
          <w:highlight w:val="yellow"/>
          <w:lang w:val="en-US"/>
        </w:rPr>
        <w:t xml:space="preserve">  7        DONE    RUN:cpu          1</w:t>
      </w:r>
    </w:p>
    <w:p>
      <w:pPr>
        <w:pStyle w:val="29"/>
        <w:rPr>
          <w:rFonts w:hint="default"/>
          <w:sz w:val="24"/>
          <w:szCs w:val="24"/>
          <w:highlight w:val="yellow"/>
          <w:lang w:val="en-US"/>
        </w:rPr>
      </w:pPr>
      <w:r>
        <w:rPr>
          <w:rFonts w:hint="default"/>
          <w:sz w:val="24"/>
          <w:szCs w:val="24"/>
          <w:highlight w:val="yellow"/>
          <w:lang w:val="en-US"/>
        </w:rPr>
        <w:t xml:space="preserve">  8        DONE    RUN:cpu          1</w:t>
      </w:r>
    </w:p>
    <w:p>
      <w:pPr>
        <w:pStyle w:val="29"/>
        <w:rPr>
          <w:rFonts w:hint="default"/>
          <w:sz w:val="24"/>
          <w:szCs w:val="24"/>
          <w:highlight w:val="yellow"/>
          <w:lang w:val="en-US"/>
        </w:rPr>
      </w:pPr>
      <w:r>
        <w:rPr>
          <w:rFonts w:hint="default"/>
          <w:sz w:val="24"/>
          <w:szCs w:val="24"/>
          <w:highlight w:val="yellow"/>
          <w:lang w:val="en-US"/>
        </w:rPr>
        <w:t xml:space="preserve">  9        DONE    RUN:cpu          1</w:t>
      </w:r>
    </w:p>
    <w:p>
      <w:pPr>
        <w:pStyle w:val="29"/>
        <w:rPr>
          <w:rFonts w:hint="default"/>
          <w:sz w:val="24"/>
          <w:szCs w:val="24"/>
          <w:highlight w:val="yellow"/>
          <w:lang w:val="en-US"/>
        </w:rPr>
      </w:pPr>
      <w:r>
        <w:rPr>
          <w:rFonts w:hint="default"/>
          <w:sz w:val="24"/>
          <w:szCs w:val="24"/>
          <w:highlight w:val="yellow"/>
          <w:lang w:val="en-US"/>
        </w:rPr>
        <w:t xml:space="preserve"> 10        DONE    RUN:cpu          1</w:t>
      </w:r>
    </w:p>
    <w:p>
      <w:pPr>
        <w:pStyle w:val="29"/>
        <w:rPr>
          <w:rFonts w:hint="default"/>
          <w:sz w:val="24"/>
          <w:szCs w:val="24"/>
          <w:highlight w:val="yellow"/>
          <w:lang w:val="en-US"/>
        </w:rPr>
      </w:pPr>
    </w:p>
    <w:p>
      <w:pPr>
        <w:pStyle w:val="29"/>
        <w:rPr>
          <w:rFonts w:hint="default"/>
          <w:sz w:val="24"/>
          <w:szCs w:val="24"/>
          <w:highlight w:val="yellow"/>
          <w:lang w:val="en-US"/>
        </w:rPr>
      </w:pPr>
      <w:r>
        <w:rPr>
          <w:rFonts w:hint="default"/>
          <w:sz w:val="24"/>
          <w:szCs w:val="24"/>
          <w:highlight w:val="yellow"/>
          <w:lang w:val="en-US"/>
        </w:rPr>
        <w:t>Stats: Total Time 10</w:t>
      </w:r>
    </w:p>
    <w:p>
      <w:pPr>
        <w:pStyle w:val="29"/>
        <w:rPr>
          <w:rFonts w:hint="default"/>
          <w:sz w:val="24"/>
          <w:szCs w:val="24"/>
          <w:highlight w:val="yellow"/>
          <w:lang w:val="en-US"/>
        </w:rPr>
      </w:pPr>
      <w:r>
        <w:rPr>
          <w:rFonts w:hint="default"/>
          <w:sz w:val="24"/>
          <w:szCs w:val="24"/>
          <w:highlight w:val="yellow"/>
          <w:lang w:val="en-US"/>
        </w:rPr>
        <w:t>Stats: CPU Busy 10 (100.00%)</w:t>
      </w:r>
    </w:p>
    <w:p>
      <w:pPr>
        <w:pStyle w:val="29"/>
        <w:rPr>
          <w:rFonts w:hint="default"/>
          <w:sz w:val="24"/>
          <w:szCs w:val="24"/>
          <w:highlight w:val="yellow"/>
          <w:lang w:val="en-US"/>
        </w:rPr>
      </w:pPr>
      <w:r>
        <w:rPr>
          <w:rFonts w:hint="default"/>
          <w:sz w:val="24"/>
          <w:szCs w:val="24"/>
          <w:highlight w:val="yellow"/>
          <w:lang w:val="en-US"/>
        </w:rPr>
        <w:t>Stats: IO Busy  0 (0.00%)</w:t>
      </w:r>
    </w:p>
    <w:p>
      <w:pPr>
        <w:pStyle w:val="29"/>
        <w:rPr>
          <w:b/>
          <w:bCs/>
        </w:rPr>
      </w:pPr>
    </w:p>
    <w:p>
      <w:pPr>
        <w:pStyle w:val="29"/>
      </w:pPr>
      <w:r>
        <w:rPr>
          <w:b/>
          <w:bCs/>
        </w:rPr>
        <w:t>Question 2</w:t>
      </w:r>
      <w:r>
        <w:t xml:space="preserve">: Now run with these ﬂags: </w:t>
      </w:r>
      <w:r>
        <w:rPr>
          <w:rFonts w:ascii="Consolas" w:hAnsi="Consolas" w:cs="Consolas"/>
        </w:rPr>
        <w:t>-l 4:100,1:0</w:t>
      </w:r>
      <w:r>
        <w:t xml:space="preserve">. These ﬂags specify one process with 4 instructions (all to use the CPU), and one that simply issues an I/O and waits for it to be done. How long does it take to complete both processes? Use </w:t>
      </w:r>
      <w:r>
        <w:rPr>
          <w:rFonts w:ascii="Consolas" w:hAnsi="Consolas" w:cs="Consolas"/>
        </w:rPr>
        <w:t>-c</w:t>
      </w:r>
      <w:r>
        <w:t xml:space="preserve"> and </w:t>
      </w:r>
      <w:r>
        <w:rPr>
          <w:rFonts w:ascii="Consolas" w:hAnsi="Consolas" w:cs="Consolas"/>
        </w:rPr>
        <w:t>-p</w:t>
      </w:r>
      <w:r>
        <w:t xml:space="preserve"> to ﬁnd out if you were right.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It takes 6 times to complete both processes. I am not correct because the default IO-length is 5 instead of 1.</w:t>
      </w:r>
    </w:p>
    <w:p>
      <w:pPr>
        <w:pStyle w:val="29"/>
        <w:rPr>
          <w:rFonts w:hint="default"/>
          <w:highlight w:val="yellow"/>
          <w:lang w:val="en-US"/>
        </w:rPr>
      </w:pPr>
      <w:r>
        <w:rPr>
          <w:rFonts w:hint="default"/>
          <w:highlight w:val="yellow"/>
          <w:lang w:val="en-US"/>
        </w:rPr>
        <w:t>It takes 10 times to complete both processes. Below is the output:</w:t>
      </w:r>
    </w:p>
    <w:p>
      <w:pPr>
        <w:pStyle w:val="29"/>
        <w:rPr>
          <w:rFonts w:hint="default"/>
          <w:highlight w:val="yellow"/>
          <w:lang w:val="en-US"/>
        </w:rPr>
      </w:pPr>
      <w:r>
        <w:rPr>
          <w:rFonts w:hint="default"/>
          <w:highlight w:val="yellow"/>
          <w:lang w:val="en-US"/>
        </w:rPr>
        <w:t>Time     PID: 0     PID: 1        CPU        IOs</w:t>
      </w:r>
    </w:p>
    <w:p>
      <w:pPr>
        <w:pStyle w:val="29"/>
        <w:rPr>
          <w:rFonts w:hint="default"/>
          <w:highlight w:val="yellow"/>
          <w:lang w:val="en-US"/>
        </w:rPr>
      </w:pPr>
      <w:r>
        <w:rPr>
          <w:rFonts w:hint="default"/>
          <w:highlight w:val="yellow"/>
          <w:lang w:val="en-US"/>
        </w:rPr>
        <w:t xml:space="preserve">  1     RUN:cpu      READY          1</w:t>
      </w:r>
    </w:p>
    <w:p>
      <w:pPr>
        <w:pStyle w:val="29"/>
        <w:rPr>
          <w:rFonts w:hint="default"/>
          <w:highlight w:val="yellow"/>
          <w:lang w:val="en-US"/>
        </w:rPr>
      </w:pPr>
      <w:r>
        <w:rPr>
          <w:rFonts w:hint="default"/>
          <w:highlight w:val="yellow"/>
          <w:lang w:val="en-US"/>
        </w:rPr>
        <w:t xml:space="preserve">  2     RUN:cpu      READY          1</w:t>
      </w:r>
    </w:p>
    <w:p>
      <w:pPr>
        <w:pStyle w:val="29"/>
        <w:rPr>
          <w:rFonts w:hint="default"/>
          <w:highlight w:val="yellow"/>
          <w:lang w:val="en-US"/>
        </w:rPr>
      </w:pPr>
      <w:r>
        <w:rPr>
          <w:rFonts w:hint="default"/>
          <w:highlight w:val="yellow"/>
          <w:lang w:val="en-US"/>
        </w:rPr>
        <w:t xml:space="preserve">  3     RUN:cpu      READY          1</w:t>
      </w:r>
    </w:p>
    <w:p>
      <w:pPr>
        <w:pStyle w:val="29"/>
        <w:rPr>
          <w:rFonts w:hint="default"/>
          <w:highlight w:val="yellow"/>
          <w:lang w:val="en-US"/>
        </w:rPr>
      </w:pPr>
      <w:r>
        <w:rPr>
          <w:rFonts w:hint="default"/>
          <w:highlight w:val="yellow"/>
          <w:lang w:val="en-US"/>
        </w:rPr>
        <w:t xml:space="preserve">  4     RUN:cpu      READY          1</w:t>
      </w:r>
    </w:p>
    <w:p>
      <w:pPr>
        <w:pStyle w:val="29"/>
        <w:rPr>
          <w:rFonts w:hint="default"/>
          <w:highlight w:val="yellow"/>
          <w:lang w:val="en-US"/>
        </w:rPr>
      </w:pPr>
      <w:r>
        <w:rPr>
          <w:rFonts w:hint="default"/>
          <w:highlight w:val="yellow"/>
          <w:lang w:val="en-US"/>
        </w:rPr>
        <w:t xml:space="preserve">  5        DONE RUN:io-start          1</w:t>
      </w:r>
    </w:p>
    <w:p>
      <w:pPr>
        <w:pStyle w:val="29"/>
        <w:rPr>
          <w:rFonts w:hint="default"/>
          <w:highlight w:val="yellow"/>
          <w:lang w:val="en-US"/>
        </w:rPr>
      </w:pPr>
      <w:r>
        <w:rPr>
          <w:rFonts w:hint="default"/>
          <w:highlight w:val="yellow"/>
          <w:lang w:val="en-US"/>
        </w:rPr>
        <w:t xml:space="preserve">  6        DONE    WAITING                     1</w:t>
      </w:r>
    </w:p>
    <w:p>
      <w:pPr>
        <w:pStyle w:val="29"/>
        <w:rPr>
          <w:rFonts w:hint="default"/>
          <w:highlight w:val="yellow"/>
          <w:lang w:val="en-US"/>
        </w:rPr>
      </w:pPr>
      <w:r>
        <w:rPr>
          <w:rFonts w:hint="default"/>
          <w:highlight w:val="yellow"/>
          <w:lang w:val="en-US"/>
        </w:rPr>
        <w:t xml:space="preserve">  7        DONE    WAITING                     1</w:t>
      </w:r>
    </w:p>
    <w:p>
      <w:pPr>
        <w:pStyle w:val="29"/>
        <w:rPr>
          <w:rFonts w:hint="default"/>
          <w:highlight w:val="yellow"/>
          <w:lang w:val="en-US"/>
        </w:rPr>
      </w:pPr>
      <w:r>
        <w:rPr>
          <w:rFonts w:hint="default"/>
          <w:highlight w:val="yellow"/>
          <w:lang w:val="en-US"/>
        </w:rPr>
        <w:t xml:space="preserve">  8        DONE    WAITING                     1</w:t>
      </w:r>
    </w:p>
    <w:p>
      <w:pPr>
        <w:pStyle w:val="29"/>
        <w:rPr>
          <w:rFonts w:hint="default"/>
          <w:highlight w:val="yellow"/>
          <w:lang w:val="en-US"/>
        </w:rPr>
      </w:pPr>
      <w:r>
        <w:rPr>
          <w:rFonts w:hint="default"/>
          <w:highlight w:val="yellow"/>
          <w:lang w:val="en-US"/>
        </w:rPr>
        <w:t xml:space="preserve">  9        DONE    WAITING                     1</w:t>
      </w:r>
    </w:p>
    <w:p>
      <w:pPr>
        <w:pStyle w:val="29"/>
        <w:rPr>
          <w:rFonts w:hint="default"/>
          <w:highlight w:val="yellow"/>
          <w:lang w:val="en-US"/>
        </w:rPr>
      </w:pPr>
      <w:r>
        <w:rPr>
          <w:rFonts w:hint="default"/>
          <w:highlight w:val="yellow"/>
          <w:lang w:val="en-US"/>
        </w:rPr>
        <w:t xml:space="preserve"> 10*       DONE       DONE</w:t>
      </w:r>
    </w:p>
    <w:p>
      <w:pPr>
        <w:pStyle w:val="29"/>
        <w:rPr>
          <w:rFonts w:hint="default"/>
          <w:highlight w:val="yellow"/>
          <w:lang w:val="en-US"/>
        </w:rPr>
      </w:pPr>
    </w:p>
    <w:p>
      <w:pPr>
        <w:pStyle w:val="29"/>
        <w:rPr>
          <w:rFonts w:hint="default"/>
          <w:highlight w:val="yellow"/>
          <w:lang w:val="en-US"/>
        </w:rPr>
      </w:pPr>
      <w:r>
        <w:rPr>
          <w:rFonts w:hint="default"/>
          <w:highlight w:val="yellow"/>
          <w:lang w:val="en-US"/>
        </w:rPr>
        <w:t>Stats: Total Time 10</w:t>
      </w:r>
    </w:p>
    <w:p>
      <w:pPr>
        <w:pStyle w:val="29"/>
        <w:rPr>
          <w:rFonts w:hint="default"/>
          <w:highlight w:val="yellow"/>
          <w:lang w:val="en-US"/>
        </w:rPr>
      </w:pPr>
      <w:r>
        <w:rPr>
          <w:rFonts w:hint="default"/>
          <w:highlight w:val="yellow"/>
          <w:lang w:val="en-US"/>
        </w:rPr>
        <w:t>Stats: CPU Busy 5 (50.00%)</w:t>
      </w:r>
    </w:p>
    <w:p>
      <w:pPr>
        <w:pStyle w:val="29"/>
        <w:rPr>
          <w:rFonts w:hint="default"/>
          <w:highlight w:val="yellow"/>
          <w:lang w:val="en-US"/>
        </w:rPr>
      </w:pPr>
      <w:r>
        <w:rPr>
          <w:rFonts w:hint="default"/>
          <w:highlight w:val="yellow"/>
          <w:lang w:val="en-US"/>
        </w:rPr>
        <w:t>Stats: IO Busy  4 (40.00%)</w:t>
      </w:r>
    </w:p>
    <w:p>
      <w:pPr>
        <w:pStyle w:val="29"/>
        <w:rPr>
          <w:rFonts w:hint="default"/>
          <w:highlight w:val="yellow"/>
          <w:lang w:val="en-US"/>
        </w:rPr>
      </w:pPr>
    </w:p>
    <w:p>
      <w:pPr>
        <w:pStyle w:val="29"/>
        <w:rPr>
          <w:rFonts w:hint="default"/>
          <w:highlight w:val="yellow"/>
          <w:lang w:val="en-US"/>
        </w:rPr>
      </w:pPr>
    </w:p>
    <w:p>
      <w:pPr>
        <w:pStyle w:val="29"/>
        <w:rPr>
          <w:b/>
          <w:bCs/>
        </w:rPr>
      </w:pPr>
    </w:p>
    <w:p>
      <w:pPr>
        <w:pStyle w:val="29"/>
      </w:pPr>
    </w:p>
    <w:p>
      <w:pPr>
        <w:pStyle w:val="29"/>
      </w:pPr>
      <w:r>
        <w:rPr>
          <w:b/>
          <w:bCs/>
        </w:rPr>
        <w:t>Question 3</w:t>
      </w:r>
      <w:r>
        <w:t xml:space="preserve">: Switch the order of the processes: </w:t>
      </w:r>
      <w:r>
        <w:rPr>
          <w:rFonts w:ascii="Consolas" w:hAnsi="Consolas" w:cs="Consolas"/>
        </w:rPr>
        <w:t>-l 1:0,4:100</w:t>
      </w:r>
      <w:r>
        <w:t xml:space="preserve">. What happens now? Does switching the order matter? Why? (As always, use </w:t>
      </w:r>
      <w:r>
        <w:rPr>
          <w:rFonts w:ascii="Consolas" w:hAnsi="Consolas" w:cs="Consolas"/>
        </w:rPr>
        <w:t>-c</w:t>
      </w:r>
      <w:r>
        <w:t xml:space="preserve"> and </w:t>
      </w:r>
      <w:r>
        <w:rPr>
          <w:rFonts w:ascii="Consolas" w:hAnsi="Consolas" w:cs="Consolas"/>
        </w:rPr>
        <w:t>-p</w:t>
      </w:r>
      <w:r>
        <w:t xml:space="preserve"> to see if you were right)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Now the total time becomes 4. The order switching matters. Because now the first process is IO operation, then when the IO is waiting, we could switch to the other process so that the CPU could be in use for the second process. Below is the output:</w:t>
      </w:r>
    </w:p>
    <w:p>
      <w:pPr>
        <w:pStyle w:val="29"/>
        <w:rPr>
          <w:rFonts w:hint="default"/>
          <w:highlight w:val="yellow"/>
          <w:lang w:val="en-US"/>
        </w:rPr>
      </w:pPr>
      <w:r>
        <w:rPr>
          <w:rFonts w:hint="default"/>
          <w:highlight w:val="yellow"/>
          <w:lang w:val="en-US"/>
        </w:rPr>
        <w:t>Time     PID: 0     PID: 1        CPU        IOs</w:t>
      </w:r>
    </w:p>
    <w:p>
      <w:pPr>
        <w:pStyle w:val="29"/>
        <w:rPr>
          <w:rFonts w:hint="default"/>
          <w:highlight w:val="yellow"/>
          <w:lang w:val="en-US"/>
        </w:rPr>
      </w:pPr>
      <w:r>
        <w:rPr>
          <w:rFonts w:hint="default"/>
          <w:highlight w:val="yellow"/>
          <w:lang w:val="en-US"/>
        </w:rPr>
        <w:t xml:space="preserve">  1  RUN:io-start      READY          1</w:t>
      </w:r>
    </w:p>
    <w:p>
      <w:pPr>
        <w:pStyle w:val="29"/>
        <w:rPr>
          <w:rFonts w:hint="default"/>
          <w:highlight w:val="yellow"/>
          <w:lang w:val="en-US"/>
        </w:rPr>
      </w:pPr>
      <w:r>
        <w:rPr>
          <w:rFonts w:hint="default"/>
          <w:highlight w:val="yellow"/>
          <w:lang w:val="en-US"/>
        </w:rPr>
        <w:t xml:space="preserve">  2     WAITING    RUN:cpu          1          1</w:t>
      </w:r>
    </w:p>
    <w:p>
      <w:pPr>
        <w:pStyle w:val="29"/>
        <w:rPr>
          <w:rFonts w:hint="default"/>
          <w:highlight w:val="yellow"/>
          <w:lang w:val="en-US"/>
        </w:rPr>
      </w:pPr>
      <w:r>
        <w:rPr>
          <w:rFonts w:hint="default"/>
          <w:highlight w:val="yellow"/>
          <w:lang w:val="en-US"/>
        </w:rPr>
        <w:t xml:space="preserve">  3     WAITING    RUN:cpu          1          1</w:t>
      </w:r>
    </w:p>
    <w:p>
      <w:pPr>
        <w:pStyle w:val="29"/>
        <w:rPr>
          <w:rFonts w:hint="default"/>
          <w:highlight w:val="yellow"/>
          <w:lang w:val="en-US"/>
        </w:rPr>
      </w:pPr>
      <w:r>
        <w:rPr>
          <w:rFonts w:hint="default"/>
          <w:highlight w:val="yellow"/>
          <w:lang w:val="en-US"/>
        </w:rPr>
        <w:t xml:space="preserve">  4     WAITING    RUN:cpu          1          1</w:t>
      </w:r>
    </w:p>
    <w:p>
      <w:pPr>
        <w:pStyle w:val="29"/>
        <w:rPr>
          <w:rFonts w:hint="default"/>
          <w:highlight w:val="yellow"/>
          <w:lang w:val="en-US"/>
        </w:rPr>
      </w:pPr>
      <w:r>
        <w:rPr>
          <w:rFonts w:hint="default"/>
          <w:highlight w:val="yellow"/>
          <w:lang w:val="en-US"/>
        </w:rPr>
        <w:t xml:space="preserve">  5     WAITING    RUN:cpu          1          1</w:t>
      </w:r>
    </w:p>
    <w:p>
      <w:pPr>
        <w:pStyle w:val="29"/>
        <w:rPr>
          <w:rFonts w:hint="default"/>
          <w:highlight w:val="yellow"/>
          <w:lang w:val="en-US"/>
        </w:rPr>
      </w:pPr>
      <w:r>
        <w:rPr>
          <w:rFonts w:hint="default"/>
          <w:highlight w:val="yellow"/>
          <w:lang w:val="en-US"/>
        </w:rPr>
        <w:t xml:space="preserve">  6*       DONE       DONE</w:t>
      </w:r>
    </w:p>
    <w:p>
      <w:pPr>
        <w:pStyle w:val="29"/>
        <w:rPr>
          <w:rFonts w:hint="default"/>
          <w:highlight w:val="yellow"/>
          <w:lang w:val="en-US"/>
        </w:rPr>
      </w:pPr>
    </w:p>
    <w:p>
      <w:pPr>
        <w:pStyle w:val="29"/>
        <w:rPr>
          <w:rFonts w:hint="default"/>
          <w:highlight w:val="yellow"/>
          <w:lang w:val="en-US"/>
        </w:rPr>
      </w:pPr>
      <w:r>
        <w:rPr>
          <w:rFonts w:hint="default"/>
          <w:highlight w:val="yellow"/>
          <w:lang w:val="en-US"/>
        </w:rPr>
        <w:t>Stats: Total Time 6</w:t>
      </w:r>
    </w:p>
    <w:p>
      <w:pPr>
        <w:pStyle w:val="29"/>
        <w:rPr>
          <w:rFonts w:hint="default"/>
          <w:highlight w:val="yellow"/>
          <w:lang w:val="en-US"/>
        </w:rPr>
      </w:pPr>
      <w:r>
        <w:rPr>
          <w:rFonts w:hint="default"/>
          <w:highlight w:val="yellow"/>
          <w:lang w:val="en-US"/>
        </w:rPr>
        <w:t>Stats: CPU Busy 5 (83.33%)</w:t>
      </w:r>
    </w:p>
    <w:p>
      <w:pPr>
        <w:pStyle w:val="29"/>
        <w:rPr>
          <w:rFonts w:hint="default"/>
          <w:highlight w:val="yellow"/>
          <w:lang w:val="en-US"/>
        </w:rPr>
      </w:pPr>
      <w:r>
        <w:rPr>
          <w:rFonts w:hint="default"/>
          <w:highlight w:val="yellow"/>
          <w:lang w:val="en-US"/>
        </w:rPr>
        <w:t>Stats: IO Busy  4 (66.67%)</w:t>
      </w:r>
    </w:p>
    <w:p>
      <w:pPr>
        <w:pStyle w:val="29"/>
        <w:rPr>
          <w:rFonts w:hint="default"/>
          <w:highlight w:val="yellow"/>
          <w:lang w:val="en-US"/>
        </w:rPr>
      </w:pPr>
    </w:p>
    <w:p>
      <w:pPr>
        <w:pStyle w:val="29"/>
        <w:rPr>
          <w:b/>
          <w:bCs/>
        </w:rPr>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r>
        <w:rPr>
          <w:b/>
          <w:bCs/>
        </w:rPr>
        <w:t>Question 4</w:t>
      </w:r>
      <w:r>
        <w:t xml:space="preserve">: We’ll now explore some of the other ﬂags. One important ﬂag is </w:t>
      </w:r>
      <w:r>
        <w:rPr>
          <w:rFonts w:ascii="Consolas" w:hAnsi="Consolas" w:cs="Consolas"/>
        </w:rPr>
        <w:t>-S</w:t>
      </w:r>
      <w:r>
        <w:t xml:space="preserve">, which determines how the system reacts when a process issues an I/O. With the ﬂag set to </w:t>
      </w:r>
      <w:r>
        <w:rPr>
          <w:rFonts w:ascii="Consolas" w:hAnsi="Consolas" w:cs="Consolas"/>
        </w:rPr>
        <w:t>SWITCH_ON_END</w:t>
      </w:r>
      <w:r>
        <w:t xml:space="preserve">, the system will </w:t>
      </w:r>
      <w:r>
        <w:rPr>
          <w:b/>
          <w:bCs/>
        </w:rPr>
        <w:t>NOT</w:t>
      </w:r>
      <w:r>
        <w:t xml:space="preserve"> switch to another process while one is doing I/O, instead waiting until the process is completely ﬁnished. What happens when you run the following two processes (</w:t>
      </w:r>
      <w:r>
        <w:rPr>
          <w:rFonts w:ascii="Consolas" w:hAnsi="Consolas" w:cs="Consolas"/>
        </w:rPr>
        <w:t>-l 1:0,4:100 -c -S SWITCH_ON_END</w:t>
      </w:r>
      <w:r>
        <w:t>), one doing I/O and the other doing CPU work?</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Now the time is 9. Because the system will not switch to another process while one is doing I/O, then the CPU instructions could only be done if the first process(IO) is done. So now the total time is 9. Below is the output:</w:t>
      </w:r>
    </w:p>
    <w:p>
      <w:pPr>
        <w:pStyle w:val="29"/>
        <w:rPr>
          <w:rFonts w:hint="default"/>
          <w:highlight w:val="yellow"/>
          <w:lang w:val="en-US"/>
        </w:rPr>
      </w:pPr>
    </w:p>
    <w:p>
      <w:pPr>
        <w:pStyle w:val="29"/>
        <w:rPr>
          <w:rFonts w:hint="default"/>
          <w:highlight w:val="yellow"/>
          <w:lang w:val="en-US"/>
        </w:rPr>
      </w:pPr>
      <w:r>
        <w:rPr>
          <w:rFonts w:hint="default"/>
          <w:highlight w:val="yellow"/>
          <w:lang w:val="en-US"/>
        </w:rPr>
        <w:t>Time     PID: 0     PID: 1        CPU        IOs</w:t>
      </w:r>
    </w:p>
    <w:p>
      <w:pPr>
        <w:pStyle w:val="29"/>
        <w:rPr>
          <w:rFonts w:hint="default"/>
          <w:highlight w:val="yellow"/>
          <w:lang w:val="en-US"/>
        </w:rPr>
      </w:pPr>
      <w:r>
        <w:rPr>
          <w:rFonts w:hint="default"/>
          <w:highlight w:val="yellow"/>
          <w:lang w:val="en-US"/>
        </w:rPr>
        <w:t xml:space="preserve">  1  RUN:io-start      READY          1</w:t>
      </w:r>
    </w:p>
    <w:p>
      <w:pPr>
        <w:pStyle w:val="29"/>
        <w:rPr>
          <w:rFonts w:hint="default"/>
          <w:highlight w:val="yellow"/>
          <w:lang w:val="en-US"/>
        </w:rPr>
      </w:pPr>
      <w:r>
        <w:rPr>
          <w:rFonts w:hint="default"/>
          <w:highlight w:val="yellow"/>
          <w:lang w:val="en-US"/>
        </w:rPr>
        <w:t xml:space="preserve">  2     WAITING      READY                     1</w:t>
      </w:r>
    </w:p>
    <w:p>
      <w:pPr>
        <w:pStyle w:val="29"/>
        <w:rPr>
          <w:rFonts w:hint="default"/>
          <w:highlight w:val="yellow"/>
          <w:lang w:val="en-US"/>
        </w:rPr>
      </w:pPr>
      <w:r>
        <w:rPr>
          <w:rFonts w:hint="default"/>
          <w:highlight w:val="yellow"/>
          <w:lang w:val="en-US"/>
        </w:rPr>
        <w:t xml:space="preserve">  3     WAITING      READY                     1</w:t>
      </w:r>
    </w:p>
    <w:p>
      <w:pPr>
        <w:pStyle w:val="29"/>
        <w:rPr>
          <w:rFonts w:hint="default"/>
          <w:highlight w:val="yellow"/>
          <w:lang w:val="en-US"/>
        </w:rPr>
      </w:pPr>
      <w:r>
        <w:rPr>
          <w:rFonts w:hint="default"/>
          <w:highlight w:val="yellow"/>
          <w:lang w:val="en-US"/>
        </w:rPr>
        <w:t xml:space="preserve">  4     WAITING      READY                     1</w:t>
      </w:r>
    </w:p>
    <w:p>
      <w:pPr>
        <w:pStyle w:val="29"/>
        <w:rPr>
          <w:rFonts w:hint="default"/>
          <w:highlight w:val="yellow"/>
          <w:lang w:val="en-US"/>
        </w:rPr>
      </w:pPr>
      <w:r>
        <w:rPr>
          <w:rFonts w:hint="default"/>
          <w:highlight w:val="yellow"/>
          <w:lang w:val="en-US"/>
        </w:rPr>
        <w:t xml:space="preserve">  5     WAITING      READY                     1</w:t>
      </w:r>
    </w:p>
    <w:p>
      <w:pPr>
        <w:pStyle w:val="29"/>
        <w:rPr>
          <w:rFonts w:hint="default"/>
          <w:highlight w:val="yellow"/>
          <w:lang w:val="en-US"/>
        </w:rPr>
      </w:pPr>
      <w:r>
        <w:rPr>
          <w:rFonts w:hint="default"/>
          <w:highlight w:val="yellow"/>
          <w:lang w:val="en-US"/>
        </w:rPr>
        <w:t xml:space="preserve">  6*       DONE    RUN:cpu          1</w:t>
      </w:r>
    </w:p>
    <w:p>
      <w:pPr>
        <w:pStyle w:val="29"/>
        <w:rPr>
          <w:rFonts w:hint="default"/>
          <w:highlight w:val="yellow"/>
          <w:lang w:val="en-US"/>
        </w:rPr>
      </w:pPr>
      <w:r>
        <w:rPr>
          <w:rFonts w:hint="default"/>
          <w:highlight w:val="yellow"/>
          <w:lang w:val="en-US"/>
        </w:rPr>
        <w:t xml:space="preserve">  7        DONE    RUN:cpu          1</w:t>
      </w:r>
    </w:p>
    <w:p>
      <w:pPr>
        <w:pStyle w:val="29"/>
        <w:rPr>
          <w:rFonts w:hint="default"/>
          <w:highlight w:val="yellow"/>
          <w:lang w:val="en-US"/>
        </w:rPr>
      </w:pPr>
      <w:r>
        <w:rPr>
          <w:rFonts w:hint="default"/>
          <w:highlight w:val="yellow"/>
          <w:lang w:val="en-US"/>
        </w:rPr>
        <w:t xml:space="preserve">  8        DONE    RUN:cpu          1</w:t>
      </w:r>
    </w:p>
    <w:p>
      <w:pPr>
        <w:pStyle w:val="29"/>
        <w:rPr>
          <w:rFonts w:hint="default"/>
          <w:highlight w:val="yellow"/>
          <w:lang w:val="en-US"/>
        </w:rPr>
      </w:pPr>
      <w:r>
        <w:rPr>
          <w:rFonts w:hint="default"/>
          <w:highlight w:val="yellow"/>
          <w:lang w:val="en-US"/>
        </w:rPr>
        <w:t xml:space="preserve">  9        DONE    RUN:cpu          1</w:t>
      </w:r>
    </w:p>
    <w:p>
      <w:pPr>
        <w:pStyle w:val="29"/>
        <w:rPr>
          <w:rFonts w:hint="default"/>
          <w:highlight w:val="yellow"/>
          <w:lang w:val="en-US"/>
        </w:rPr>
      </w:pPr>
    </w:p>
    <w:p>
      <w:pPr>
        <w:pStyle w:val="29"/>
        <w:rPr>
          <w:rFonts w:hint="default"/>
          <w:highlight w:val="yellow"/>
          <w:lang w:val="en-US"/>
        </w:rPr>
      </w:pPr>
      <w:r>
        <w:rPr>
          <w:rFonts w:hint="default"/>
          <w:highlight w:val="yellow"/>
          <w:lang w:val="en-US"/>
        </w:rPr>
        <w:t>Stats: Total Time 9</w:t>
      </w:r>
    </w:p>
    <w:p>
      <w:pPr>
        <w:pStyle w:val="29"/>
        <w:rPr>
          <w:rFonts w:hint="default"/>
          <w:highlight w:val="yellow"/>
          <w:lang w:val="en-US"/>
        </w:rPr>
      </w:pPr>
      <w:r>
        <w:rPr>
          <w:rFonts w:hint="default"/>
          <w:highlight w:val="yellow"/>
          <w:lang w:val="en-US"/>
        </w:rPr>
        <w:t>Stats: CPU Busy 5 (55.56%)</w:t>
      </w:r>
    </w:p>
    <w:p>
      <w:pPr>
        <w:pStyle w:val="29"/>
        <w:rPr>
          <w:rFonts w:hint="default"/>
          <w:highlight w:val="yellow"/>
          <w:lang w:val="en-US"/>
        </w:rPr>
      </w:pPr>
      <w:r>
        <w:rPr>
          <w:rFonts w:hint="default"/>
          <w:highlight w:val="yellow"/>
          <w:lang w:val="en-US"/>
        </w:rPr>
        <w:t>Stats: IO Busy  4 (44.44%)</w:t>
      </w: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p>
    <w:p>
      <w:pPr>
        <w:pStyle w:val="29"/>
        <w:rPr>
          <w:b/>
          <w:bCs/>
        </w:rPr>
      </w:pPr>
    </w:p>
    <w:p>
      <w:pPr>
        <w:pStyle w:val="29"/>
      </w:pPr>
    </w:p>
    <w:p>
      <w:pPr>
        <w:pStyle w:val="29"/>
      </w:pPr>
      <w:r>
        <w:rPr>
          <w:b/>
          <w:bCs/>
        </w:rPr>
        <w:t>Question 5</w:t>
      </w:r>
      <w:r>
        <w:t xml:space="preserve">: Now, run the same processes, but with the switching behavior set to switch to another process whenever one is </w:t>
      </w:r>
      <w:r>
        <w:rPr>
          <w:b/>
          <w:bCs/>
        </w:rPr>
        <w:t>WAITING</w:t>
      </w:r>
      <w:r>
        <w:t xml:space="preserve"> for I/O (</w:t>
      </w:r>
      <w:r>
        <w:rPr>
          <w:rFonts w:ascii="Consolas" w:hAnsi="Consolas" w:cs="Consolas"/>
        </w:rPr>
        <w:t>-l 1:0,4:100 -c -S SWITCH_ON_IO</w:t>
      </w:r>
      <w:r>
        <w:t xml:space="preserve">). What happens now? Use </w:t>
      </w:r>
      <w:r>
        <w:rPr>
          <w:rFonts w:ascii="Consolas" w:hAnsi="Consolas" w:cs="Consolas"/>
        </w:rPr>
        <w:t>-c</w:t>
      </w:r>
      <w:r>
        <w:t xml:space="preserve"> and </w:t>
      </w:r>
      <w:r>
        <w:rPr>
          <w:rFonts w:ascii="Consolas" w:hAnsi="Consolas" w:cs="Consolas"/>
        </w:rPr>
        <w:t>-p</w:t>
      </w:r>
      <w:r>
        <w:t xml:space="preserve"> to conﬁrm that you are right.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Now the total time is 6 again. By default, it is -s SWITCH_ON_IO meaning that the system could change to another process while one is doing IO. So during the waiting time, the CPU instructions could be done. Below is the output:</w:t>
      </w:r>
    </w:p>
    <w:p>
      <w:pPr>
        <w:pStyle w:val="29"/>
        <w:rPr>
          <w:rFonts w:hint="default"/>
          <w:highlight w:val="yellow"/>
          <w:lang w:val="en-US"/>
        </w:rPr>
      </w:pPr>
    </w:p>
    <w:p>
      <w:pPr>
        <w:pStyle w:val="29"/>
        <w:rPr>
          <w:rFonts w:hint="default"/>
          <w:highlight w:val="yellow"/>
          <w:lang w:val="en-US"/>
        </w:rPr>
      </w:pPr>
      <w:r>
        <w:rPr>
          <w:rFonts w:hint="default"/>
          <w:highlight w:val="yellow"/>
          <w:lang w:val="en-US"/>
        </w:rPr>
        <w:t>Time     PID: 0     PID: 1        CPU        IOs</w:t>
      </w:r>
    </w:p>
    <w:p>
      <w:pPr>
        <w:pStyle w:val="29"/>
        <w:rPr>
          <w:rFonts w:hint="default"/>
          <w:highlight w:val="yellow"/>
          <w:lang w:val="en-US"/>
        </w:rPr>
      </w:pPr>
      <w:r>
        <w:rPr>
          <w:rFonts w:hint="default"/>
          <w:highlight w:val="yellow"/>
          <w:lang w:val="en-US"/>
        </w:rPr>
        <w:t xml:space="preserve">  1  RUN:io-start      READY          1</w:t>
      </w:r>
    </w:p>
    <w:p>
      <w:pPr>
        <w:pStyle w:val="29"/>
        <w:rPr>
          <w:rFonts w:hint="default"/>
          <w:highlight w:val="yellow"/>
          <w:lang w:val="en-US"/>
        </w:rPr>
      </w:pPr>
      <w:r>
        <w:rPr>
          <w:rFonts w:hint="default"/>
          <w:highlight w:val="yellow"/>
          <w:lang w:val="en-US"/>
        </w:rPr>
        <w:t xml:space="preserve">  2     WAITING    RUN:cpu          1          1</w:t>
      </w:r>
    </w:p>
    <w:p>
      <w:pPr>
        <w:pStyle w:val="29"/>
        <w:rPr>
          <w:rFonts w:hint="default"/>
          <w:highlight w:val="yellow"/>
          <w:lang w:val="en-US"/>
        </w:rPr>
      </w:pPr>
      <w:r>
        <w:rPr>
          <w:rFonts w:hint="default"/>
          <w:highlight w:val="yellow"/>
          <w:lang w:val="en-US"/>
        </w:rPr>
        <w:t xml:space="preserve">  3     WAITING    RUN:cpu          1          1</w:t>
      </w:r>
    </w:p>
    <w:p>
      <w:pPr>
        <w:pStyle w:val="29"/>
        <w:rPr>
          <w:rFonts w:hint="default"/>
          <w:highlight w:val="yellow"/>
          <w:lang w:val="en-US"/>
        </w:rPr>
      </w:pPr>
      <w:r>
        <w:rPr>
          <w:rFonts w:hint="default"/>
          <w:highlight w:val="yellow"/>
          <w:lang w:val="en-US"/>
        </w:rPr>
        <w:t xml:space="preserve">  4     WAITING    RUN:cpu          1          1</w:t>
      </w:r>
    </w:p>
    <w:p>
      <w:pPr>
        <w:pStyle w:val="29"/>
        <w:rPr>
          <w:rFonts w:hint="default"/>
          <w:highlight w:val="yellow"/>
          <w:lang w:val="en-US"/>
        </w:rPr>
      </w:pPr>
      <w:r>
        <w:rPr>
          <w:rFonts w:hint="default"/>
          <w:highlight w:val="yellow"/>
          <w:lang w:val="en-US"/>
        </w:rPr>
        <w:t xml:space="preserve">  5     WAITING    RUN:cpu          1          1</w:t>
      </w:r>
    </w:p>
    <w:p>
      <w:pPr>
        <w:pStyle w:val="29"/>
        <w:rPr>
          <w:rFonts w:hint="default"/>
          <w:highlight w:val="yellow"/>
          <w:lang w:val="en-US"/>
        </w:rPr>
      </w:pPr>
      <w:r>
        <w:rPr>
          <w:rFonts w:hint="default"/>
          <w:highlight w:val="yellow"/>
          <w:lang w:val="en-US"/>
        </w:rPr>
        <w:t xml:space="preserve">  6*       DONE       DONE</w:t>
      </w:r>
    </w:p>
    <w:p>
      <w:pPr>
        <w:pStyle w:val="29"/>
        <w:rPr>
          <w:rFonts w:hint="default"/>
          <w:highlight w:val="yellow"/>
          <w:lang w:val="en-US"/>
        </w:rPr>
      </w:pPr>
    </w:p>
    <w:p>
      <w:pPr>
        <w:pStyle w:val="29"/>
        <w:rPr>
          <w:rFonts w:hint="default"/>
          <w:highlight w:val="yellow"/>
          <w:lang w:val="en-US"/>
        </w:rPr>
      </w:pPr>
      <w:r>
        <w:rPr>
          <w:rFonts w:hint="default"/>
          <w:highlight w:val="yellow"/>
          <w:lang w:val="en-US"/>
        </w:rPr>
        <w:t>Stats: Total Time 6</w:t>
      </w:r>
    </w:p>
    <w:p>
      <w:pPr>
        <w:pStyle w:val="29"/>
        <w:rPr>
          <w:rFonts w:hint="default"/>
          <w:highlight w:val="yellow"/>
          <w:lang w:val="en-US"/>
        </w:rPr>
      </w:pPr>
      <w:r>
        <w:rPr>
          <w:rFonts w:hint="default"/>
          <w:highlight w:val="yellow"/>
          <w:lang w:val="en-US"/>
        </w:rPr>
        <w:t>Stats: CPU Busy 5 (83.33%)</w:t>
      </w:r>
    </w:p>
    <w:p>
      <w:pPr>
        <w:pStyle w:val="29"/>
        <w:rPr>
          <w:rFonts w:hint="default"/>
          <w:highlight w:val="yellow"/>
          <w:lang w:val="en-US"/>
        </w:rPr>
      </w:pPr>
      <w:r>
        <w:rPr>
          <w:rFonts w:hint="default"/>
          <w:highlight w:val="yellow"/>
          <w:lang w:val="en-US"/>
        </w:rPr>
        <w:t>Stats: IO Busy  4 (66.67%)</w:t>
      </w:r>
    </w:p>
    <w:p>
      <w:pPr>
        <w:pStyle w:val="29"/>
        <w:rPr>
          <w:rFonts w:hint="default"/>
          <w:highlight w:val="yellow"/>
          <w:lang w:val="en-US"/>
        </w:rPr>
      </w:pPr>
    </w:p>
    <w:p>
      <w:pPr>
        <w:pStyle w:val="29"/>
        <w:rPr>
          <w:rFonts w:hint="default"/>
          <w:highlight w:val="yellow"/>
          <w:lang w:val="en-US"/>
        </w:rPr>
      </w:pPr>
    </w:p>
    <w:p>
      <w:pPr>
        <w:pStyle w:val="29"/>
        <w:rPr>
          <w:b/>
          <w:bCs/>
        </w:rPr>
      </w:pPr>
    </w:p>
    <w:p>
      <w:pPr>
        <w:pStyle w:val="29"/>
      </w:pPr>
    </w:p>
    <w:p>
      <w:pPr>
        <w:pStyle w:val="29"/>
        <w:rPr>
          <w:b/>
          <w:bCs/>
        </w:rPr>
      </w:pPr>
    </w:p>
    <w:p>
      <w:pPr>
        <w:pStyle w:val="29"/>
        <w:rPr>
          <w:b/>
          <w:bCs/>
        </w:rPr>
      </w:pPr>
    </w:p>
    <w:p>
      <w:pPr>
        <w:pStyle w:val="29"/>
        <w:rPr>
          <w:b/>
          <w:bCs/>
        </w:rPr>
      </w:pPr>
    </w:p>
    <w:p>
      <w:pPr>
        <w:pStyle w:val="29"/>
        <w:rPr>
          <w:b/>
          <w:bCs/>
        </w:rPr>
      </w:pPr>
    </w:p>
    <w:p>
      <w:pPr>
        <w:pStyle w:val="29"/>
      </w:pPr>
    </w:p>
    <w:p>
      <w:pPr>
        <w:pStyle w:val="29"/>
      </w:pPr>
      <w:r>
        <w:rPr>
          <w:b/>
          <w:bCs/>
        </w:rPr>
        <w:t>Question 6</w:t>
      </w:r>
      <w:r>
        <w:t xml:space="preserve">: Now run with some randomly generated processes: </w:t>
      </w:r>
      <w:r>
        <w:rPr>
          <w:rFonts w:ascii="Consolas" w:hAnsi="Consolas" w:cs="Consolas"/>
        </w:rPr>
        <w:t>-s 1 -l 3:50,3:50</w:t>
      </w:r>
      <w:r>
        <w:t xml:space="preserve"> or </w:t>
      </w:r>
      <w:r>
        <w:rPr>
          <w:rFonts w:ascii="Consolas" w:hAnsi="Consolas" w:cs="Consolas"/>
        </w:rPr>
        <w:t>-s 2 -l 3:50,3:50</w:t>
      </w:r>
      <w:r>
        <w:t xml:space="preserve"> or </w:t>
      </w:r>
      <w:r>
        <w:rPr>
          <w:rFonts w:ascii="Consolas" w:hAnsi="Consolas" w:cs="Consolas"/>
        </w:rPr>
        <w:t>-s 3 -l 3:50,3:50</w:t>
      </w:r>
      <w:r>
        <w:t xml:space="preserve">. See if you can predict how the trace will turn out. What happens when you use the ﬂag </w:t>
      </w:r>
      <w:r>
        <w:rPr>
          <w:rFonts w:ascii="Consolas" w:hAnsi="Consolas" w:cs="Consolas"/>
        </w:rPr>
        <w:t>-I IO_RUN_IMMEDIATE</w:t>
      </w:r>
      <w:r>
        <w:t xml:space="preserve"> vs. </w:t>
      </w:r>
      <w:r>
        <w:rPr>
          <w:rFonts w:ascii="Consolas" w:hAnsi="Consolas" w:cs="Consolas"/>
        </w:rPr>
        <w:t>-I IO_RUN_LATER</w:t>
      </w:r>
      <w:r>
        <w:t xml:space="preserve">? What happens when you use </w:t>
      </w:r>
      <w:r>
        <w:rPr>
          <w:rFonts w:ascii="Consolas" w:hAnsi="Consolas" w:cs="Consolas"/>
        </w:rPr>
        <w:t>-S SWITCH_ON_IO</w:t>
      </w:r>
      <w:r>
        <w:t xml:space="preserve"> vs. </w:t>
      </w:r>
      <w:r>
        <w:rPr>
          <w:rFonts w:ascii="Consolas" w:hAnsi="Consolas" w:cs="Consolas"/>
        </w:rPr>
        <w:t>-S SWITCH_ON_END</w:t>
      </w:r>
      <w:r>
        <w: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-s 1 -l 3:50,3:50:</w:t>
      </w:r>
    </w:p>
    <w:p>
      <w:pPr>
        <w:pStyle w:val="29"/>
        <w:rPr>
          <w:rFonts w:hint="default"/>
          <w:highlight w:val="yellow"/>
          <w:lang w:val="en-US"/>
        </w:rPr>
      </w:pPr>
      <w:r>
        <w:rPr>
          <w:rFonts w:hint="default"/>
          <w:highlight w:val="yellow"/>
          <w:lang w:val="en-US"/>
        </w:rPr>
        <w:t>Process 0</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Process 1</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r>
        <w:rPr>
          <w:rFonts w:hint="default"/>
          <w:highlight w:val="yellow"/>
          <w:lang w:val="en-US"/>
        </w:rPr>
        <w:t>-s 2 -l 3:50,3:50:</w:t>
      </w:r>
    </w:p>
    <w:p>
      <w:pPr>
        <w:pStyle w:val="29"/>
        <w:rPr>
          <w:rFonts w:hint="default"/>
          <w:highlight w:val="yellow"/>
          <w:lang w:val="en-US"/>
        </w:rPr>
      </w:pPr>
      <w:r>
        <w:rPr>
          <w:rFonts w:hint="default"/>
          <w:highlight w:val="yellow"/>
          <w:lang w:val="en-US"/>
        </w:rPr>
        <w:t>Process 0</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Process 1</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r>
        <w:rPr>
          <w:rFonts w:hint="default"/>
          <w:highlight w:val="yellow"/>
          <w:lang w:val="en-US"/>
        </w:rPr>
        <w:t>-s 3 -1 3:50,3:50:</w:t>
      </w:r>
    </w:p>
    <w:p>
      <w:pPr>
        <w:pStyle w:val="29"/>
        <w:rPr>
          <w:rFonts w:hint="default"/>
          <w:highlight w:val="yellow"/>
          <w:lang w:val="en-US"/>
        </w:rPr>
      </w:pPr>
      <w:r>
        <w:rPr>
          <w:rFonts w:hint="default"/>
          <w:highlight w:val="yellow"/>
          <w:lang w:val="en-US"/>
        </w:rPr>
        <w:t>Process 0</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r>
        <w:rPr>
          <w:rFonts w:hint="default"/>
          <w:highlight w:val="yellow"/>
          <w:lang w:val="en-US"/>
        </w:rPr>
        <w:t>Process 1</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io-start</w:t>
      </w:r>
    </w:p>
    <w:p>
      <w:pPr>
        <w:pStyle w:val="29"/>
        <w:rPr>
          <w:rFonts w:hint="default"/>
          <w:highlight w:val="yellow"/>
          <w:lang w:val="en-US"/>
        </w:rPr>
      </w:pPr>
      <w:r>
        <w:rPr>
          <w:rFonts w:hint="default"/>
          <w:highlight w:val="yellow"/>
          <w:lang w:val="en-US"/>
        </w:rPr>
        <w:t xml:space="preserve">  Cpu</w:t>
      </w:r>
    </w:p>
    <w:p>
      <w:pPr>
        <w:pStyle w:val="29"/>
        <w:rPr>
          <w:rFonts w:hint="default"/>
          <w:highlight w:val="yellow"/>
          <w:lang w:val="en-US"/>
        </w:rPr>
      </w:pPr>
    </w:p>
    <w:p>
      <w:pPr>
        <w:pStyle w:val="29"/>
        <w:rPr>
          <w:rFonts w:hint="default"/>
          <w:highlight w:val="yellow"/>
          <w:lang w:val="en-US"/>
        </w:rPr>
      </w:pPr>
      <w:r>
        <w:rPr>
          <w:rFonts w:hint="default"/>
          <w:highlight w:val="yellow"/>
          <w:lang w:val="en-US"/>
        </w:rPr>
        <w:t>"-I IO_RUN_IMMEDIATE" indicates that when an IO operation ends, the process will immediately resume execution without any delay.</w:t>
      </w:r>
    </w:p>
    <w:p>
      <w:pPr>
        <w:pStyle w:val="29"/>
        <w:rPr>
          <w:rFonts w:hint="default"/>
          <w:highlight w:val="yellow"/>
          <w:lang w:val="en-US"/>
        </w:rPr>
      </w:pPr>
      <w:r>
        <w:rPr>
          <w:rFonts w:hint="default"/>
          <w:highlight w:val="yellow"/>
          <w:lang w:val="en-US"/>
        </w:rPr>
        <w:t>"-I IO_RUN_LATER" means that when an IO operation ends, the process will be rescheduled to run later, allowing other processes to execute in the meantime.</w:t>
      </w:r>
    </w:p>
    <w:p>
      <w:pPr>
        <w:pStyle w:val="29"/>
        <w:rPr>
          <w:rFonts w:hint="default"/>
          <w:highlight w:val="yellow"/>
          <w:lang w:val="en-US"/>
        </w:rPr>
      </w:pPr>
    </w:p>
    <w:p>
      <w:pPr>
        <w:pStyle w:val="29"/>
        <w:rPr>
          <w:rFonts w:hint="default"/>
          <w:highlight w:val="yellow"/>
          <w:lang w:val="en-US"/>
        </w:rPr>
      </w:pPr>
      <w:r>
        <w:rPr>
          <w:rFonts w:hint="default"/>
          <w:highlight w:val="yellow"/>
          <w:lang w:val="en-US"/>
        </w:rPr>
        <w:t>"-S SWITCH_ON_IO" implies that the scheduler will switch between processes when an IO operation occurs.</w:t>
      </w:r>
    </w:p>
    <w:p>
      <w:pPr>
        <w:pStyle w:val="29"/>
        <w:rPr>
          <w:rFonts w:hint="default"/>
          <w:highlight w:val="yellow"/>
          <w:lang w:val="en-US"/>
        </w:rPr>
      </w:pPr>
      <w:r>
        <w:rPr>
          <w:rFonts w:hint="default"/>
          <w:highlight w:val="yellow"/>
          <w:lang w:val="en-US"/>
        </w:rPr>
        <w:t>"-S SWITCH_ON_END" means that the switch between processes will happen when a process completes its execution.</w:t>
      </w:r>
      <w:bookmarkStart w:id="0" w:name="_GoBack"/>
      <w:bookmarkEnd w:id="0"/>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p>
    <w:p>
      <w:pPr>
        <w:pStyle w:val="29"/>
        <w:rPr>
          <w:b/>
          <w:bCs/>
        </w:rPr>
      </w:pPr>
    </w:p>
    <w:p>
      <w:pPr>
        <w:rPr>
          <w:rFonts w:eastAsia="Times New Roman"/>
        </w:rPr>
      </w:pPr>
    </w:p>
    <w:sectPr>
      <w:headerReference r:id="rId4" w:type="first"/>
      <w:footerReference r:id="rId6" w:type="first"/>
      <w:headerReference r:id="rId3" w:type="default"/>
      <w:footerReference r:id="rId5" w:type="default"/>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blPrEx>
        <w:tblCellMar>
          <w:top w:w="0" w:type="dxa"/>
          <w:left w:w="108" w:type="dxa"/>
          <w:bottom w:w="0" w:type="dxa"/>
          <w:right w:w="108" w:type="dxa"/>
        </w:tblCellMar>
      </w:tblPrEx>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2</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C75DB"/>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1D6B"/>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376E4"/>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37C7B"/>
    <w:rsid w:val="004402C1"/>
    <w:rsid w:val="004424A4"/>
    <w:rsid w:val="00443D52"/>
    <w:rsid w:val="004451BF"/>
    <w:rsid w:val="00446CC9"/>
    <w:rsid w:val="0045002C"/>
    <w:rsid w:val="004516E4"/>
    <w:rsid w:val="004533A8"/>
    <w:rsid w:val="00453D57"/>
    <w:rsid w:val="0045422E"/>
    <w:rsid w:val="00454BFC"/>
    <w:rsid w:val="00455AC6"/>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40E04"/>
    <w:rsid w:val="0064311C"/>
    <w:rsid w:val="0064711D"/>
    <w:rsid w:val="00653DBD"/>
    <w:rsid w:val="00654373"/>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C31A8"/>
    <w:rsid w:val="009C476B"/>
    <w:rsid w:val="009C569B"/>
    <w:rsid w:val="009C7881"/>
    <w:rsid w:val="009D41C3"/>
    <w:rsid w:val="009D7E6E"/>
    <w:rsid w:val="009E0668"/>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3E0"/>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96DA1"/>
    <w:rsid w:val="00AA0094"/>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1EC3"/>
    <w:rsid w:val="00B737FA"/>
    <w:rsid w:val="00B773C5"/>
    <w:rsid w:val="00B800F5"/>
    <w:rsid w:val="00B8040A"/>
    <w:rsid w:val="00B8097A"/>
    <w:rsid w:val="00B82A40"/>
    <w:rsid w:val="00B8320B"/>
    <w:rsid w:val="00B84387"/>
    <w:rsid w:val="00B8671D"/>
    <w:rsid w:val="00B87814"/>
    <w:rsid w:val="00B91581"/>
    <w:rsid w:val="00B97898"/>
    <w:rsid w:val="00B97D16"/>
    <w:rsid w:val="00BA1457"/>
    <w:rsid w:val="00BA5825"/>
    <w:rsid w:val="00BB02C1"/>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22C9"/>
    <w:rsid w:val="00C83D20"/>
    <w:rsid w:val="00C861D2"/>
    <w:rsid w:val="00C87745"/>
    <w:rsid w:val="00C94152"/>
    <w:rsid w:val="00C97736"/>
    <w:rsid w:val="00CA0AA6"/>
    <w:rsid w:val="00CA1076"/>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4C90"/>
    <w:rsid w:val="00CE5FF6"/>
    <w:rsid w:val="00CE7707"/>
    <w:rsid w:val="00CF253B"/>
    <w:rsid w:val="00CF6D99"/>
    <w:rsid w:val="00D01013"/>
    <w:rsid w:val="00D01D92"/>
    <w:rsid w:val="00D046C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DF6369"/>
    <w:rsid w:val="00E027A2"/>
    <w:rsid w:val="00E02F56"/>
    <w:rsid w:val="00E03743"/>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402F"/>
    <w:rsid w:val="00FC586F"/>
    <w:rsid w:val="00FD1C4A"/>
    <w:rsid w:val="00FD3F7A"/>
    <w:rsid w:val="00FD681D"/>
    <w:rsid w:val="00FD6DDF"/>
    <w:rsid w:val="00FE6706"/>
    <w:rsid w:val="00FF3472"/>
    <w:rsid w:val="00FF448A"/>
    <w:rsid w:val="00FF7657"/>
    <w:rsid w:val="02997A54"/>
    <w:rsid w:val="178C3CF3"/>
    <w:rsid w:val="29152F03"/>
    <w:rsid w:val="45726089"/>
    <w:rsid w:val="4EA92BFE"/>
    <w:rsid w:val="55E44BF2"/>
    <w:rsid w:val="5B3E7CEC"/>
    <w:rsid w:val="5BCF197B"/>
    <w:rsid w:val="69F778DA"/>
    <w:rsid w:val="72782B3C"/>
    <w:rsid w:val="7B45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qFormat/>
    <w:uiPriority w:val="0"/>
    <w:pPr>
      <w:keepNext/>
      <w:tabs>
        <w:tab w:val="left" w:pos="540"/>
      </w:tabs>
      <w:jc w:val="both"/>
      <w:outlineLvl w:val="0"/>
    </w:pPr>
    <w:rPr>
      <w:b/>
      <w:bCs/>
    </w:rPr>
  </w:style>
  <w:style w:type="paragraph" w:styleId="3">
    <w:name w:val="heading 3"/>
    <w:basedOn w:val="1"/>
    <w:next w:val="1"/>
    <w:link w:val="22"/>
    <w:qFormat/>
    <w:uiPriority w:val="0"/>
    <w:pPr>
      <w:keepNext/>
      <w:outlineLvl w:val="2"/>
    </w:pPr>
    <w:rPr>
      <w:b/>
      <w:szCs w:val="20"/>
      <w:u w:val="single"/>
    </w:rPr>
  </w:style>
  <w:style w:type="paragraph" w:styleId="4">
    <w:name w:val="heading 4"/>
    <w:basedOn w:val="1"/>
    <w:next w:val="1"/>
    <w:link w:val="23"/>
    <w:qFormat/>
    <w:uiPriority w:val="0"/>
    <w:pPr>
      <w:keepNext/>
      <w:spacing w:before="240" w:after="60"/>
      <w:outlineLvl w:val="3"/>
    </w:pPr>
    <w:rPr>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ody Text"/>
    <w:basedOn w:val="1"/>
    <w:link w:val="25"/>
    <w:semiHidden/>
    <w:uiPriority w:val="0"/>
    <w:pPr>
      <w:spacing w:after="120"/>
    </w:pPr>
  </w:style>
  <w:style w:type="paragraph" w:styleId="6">
    <w:name w:val="Body Text Indent"/>
    <w:basedOn w:val="1"/>
    <w:link w:val="24"/>
    <w:semiHidden/>
    <w:uiPriority w:val="0"/>
    <w:pPr>
      <w:tabs>
        <w:tab w:val="left" w:pos="720"/>
      </w:tabs>
      <w:ind w:left="720" w:hanging="720"/>
    </w:pPr>
  </w:style>
  <w:style w:type="paragraph" w:styleId="7">
    <w:name w:val="Balloon Text"/>
    <w:basedOn w:val="1"/>
    <w:link w:val="20"/>
    <w:semiHidden/>
    <w:unhideWhenUsed/>
    <w:uiPriority w:val="99"/>
    <w:rPr>
      <w:rFonts w:ascii="Cambria" w:hAnsi="Cambria"/>
      <w:sz w:val="16"/>
      <w:szCs w:val="16"/>
    </w:rPr>
  </w:style>
  <w:style w:type="paragraph" w:styleId="8">
    <w:name w:val="footer"/>
    <w:basedOn w:val="1"/>
    <w:link w:val="19"/>
    <w:unhideWhenUsed/>
    <w:uiPriority w:val="99"/>
    <w:pPr>
      <w:tabs>
        <w:tab w:val="center" w:pos="4153"/>
        <w:tab w:val="right" w:pos="8306"/>
      </w:tabs>
      <w:snapToGrid w:val="0"/>
    </w:pPr>
    <w:rPr>
      <w:sz w:val="20"/>
      <w:szCs w:val="20"/>
    </w:rPr>
  </w:style>
  <w:style w:type="paragraph" w:styleId="9">
    <w:name w:val="header"/>
    <w:basedOn w:val="1"/>
    <w:link w:val="18"/>
    <w:unhideWhenUsed/>
    <w:uiPriority w:val="99"/>
    <w:pPr>
      <w:tabs>
        <w:tab w:val="center" w:pos="4153"/>
        <w:tab w:val="right" w:pos="8306"/>
      </w:tabs>
      <w:snapToGrid w:val="0"/>
    </w:pPr>
    <w:rPr>
      <w:sz w:val="20"/>
      <w:szCs w:val="20"/>
    </w:rPr>
  </w:style>
  <w:style w:type="paragraph" w:styleId="10">
    <w:name w:val="footnote text"/>
    <w:basedOn w:val="1"/>
    <w:link w:val="26"/>
    <w:semiHidden/>
    <w:unhideWhenUsed/>
    <w:uiPriority w:val="99"/>
    <w:rPr>
      <w:sz w:val="20"/>
      <w:szCs w:val="20"/>
    </w:rPr>
  </w:style>
  <w:style w:type="paragraph" w:styleId="11">
    <w:name w:val="Normal (Web)"/>
    <w:basedOn w:val="1"/>
    <w:semiHidden/>
    <w:unhideWhenUsed/>
    <w:uiPriority w:val="99"/>
    <w:pPr>
      <w:spacing w:before="100" w:beforeAutospacing="1" w:after="100" w:afterAutospacing="1"/>
    </w:pPr>
    <w:rPr>
      <w:rFonts w:eastAsia="Times New Roman"/>
      <w:lang w:eastAsia="zh-CN"/>
    </w:rPr>
  </w:style>
  <w:style w:type="character" w:styleId="14">
    <w:name w:val="line number"/>
    <w:basedOn w:val="13"/>
    <w:semiHidden/>
    <w:unhideWhenUsed/>
    <w:uiPriority w:val="99"/>
  </w:style>
  <w:style w:type="character" w:styleId="15">
    <w:name w:val="Hyperlink"/>
    <w:unhideWhenUsed/>
    <w:uiPriority w:val="99"/>
    <w:rPr>
      <w:color w:val="0000FF"/>
      <w:u w:val="single"/>
    </w:rPr>
  </w:style>
  <w:style w:type="character" w:styleId="16">
    <w:name w:val="HTML Code"/>
    <w:basedOn w:val="13"/>
    <w:semiHidden/>
    <w:unhideWhenUsed/>
    <w:uiPriority w:val="99"/>
    <w:rPr>
      <w:rFonts w:ascii="Courier New" w:hAnsi="Courier New" w:eastAsia="Times New Roman" w:cs="Courier New"/>
      <w:sz w:val="20"/>
      <w:szCs w:val="20"/>
    </w:rPr>
  </w:style>
  <w:style w:type="character" w:styleId="17">
    <w:name w:val="footnote reference"/>
    <w:semiHidden/>
    <w:unhideWhenUsed/>
    <w:uiPriority w:val="99"/>
    <w:rPr>
      <w:vertAlign w:val="superscript"/>
    </w:rPr>
  </w:style>
  <w:style w:type="character" w:customStyle="1" w:styleId="18">
    <w:name w:val="Header Char"/>
    <w:link w:val="9"/>
    <w:uiPriority w:val="99"/>
    <w:rPr>
      <w:sz w:val="20"/>
      <w:szCs w:val="20"/>
    </w:rPr>
  </w:style>
  <w:style w:type="character" w:customStyle="1" w:styleId="19">
    <w:name w:val="Footer Char"/>
    <w:link w:val="8"/>
    <w:uiPriority w:val="99"/>
    <w:rPr>
      <w:sz w:val="20"/>
      <w:szCs w:val="20"/>
    </w:rPr>
  </w:style>
  <w:style w:type="character" w:customStyle="1" w:styleId="20">
    <w:name w:val="Balloon Text Char"/>
    <w:link w:val="7"/>
    <w:semiHidden/>
    <w:uiPriority w:val="99"/>
    <w:rPr>
      <w:rFonts w:ascii="Cambria" w:hAnsi="Cambria" w:eastAsia="PMingLiU" w:cs="Times New Roman"/>
      <w:sz w:val="16"/>
      <w:szCs w:val="16"/>
    </w:rPr>
  </w:style>
  <w:style w:type="character" w:customStyle="1" w:styleId="21">
    <w:name w:val="Heading 1 Char"/>
    <w:basedOn w:val="13"/>
    <w:link w:val="2"/>
    <w:uiPriority w:val="0"/>
    <w:rPr>
      <w:rFonts w:ascii="Times New Roman" w:hAnsi="Times New Roman" w:eastAsia="宋体"/>
      <w:b/>
      <w:bCs/>
      <w:sz w:val="24"/>
      <w:szCs w:val="24"/>
      <w:lang w:val="en-GB" w:eastAsia="en-US"/>
    </w:rPr>
  </w:style>
  <w:style w:type="character" w:customStyle="1" w:styleId="22">
    <w:name w:val="Heading 3 Char"/>
    <w:basedOn w:val="13"/>
    <w:link w:val="3"/>
    <w:uiPriority w:val="0"/>
    <w:rPr>
      <w:rFonts w:ascii="Times New Roman" w:hAnsi="Times New Roman" w:eastAsia="宋体"/>
      <w:b/>
      <w:sz w:val="24"/>
      <w:u w:val="single"/>
      <w:lang w:val="en-GB" w:eastAsia="en-US"/>
    </w:rPr>
  </w:style>
  <w:style w:type="character" w:customStyle="1" w:styleId="23">
    <w:name w:val="Heading 4 Char"/>
    <w:basedOn w:val="13"/>
    <w:link w:val="4"/>
    <w:uiPriority w:val="0"/>
    <w:rPr>
      <w:rFonts w:ascii="Times New Roman" w:hAnsi="Times New Roman" w:eastAsia="宋体"/>
      <w:b/>
      <w:bCs/>
      <w:sz w:val="28"/>
      <w:szCs w:val="28"/>
      <w:lang w:val="en-GB" w:eastAsia="en-US"/>
    </w:rPr>
  </w:style>
  <w:style w:type="character" w:customStyle="1" w:styleId="24">
    <w:name w:val="Body Text Indent Char"/>
    <w:basedOn w:val="13"/>
    <w:link w:val="6"/>
    <w:semiHidden/>
    <w:uiPriority w:val="0"/>
    <w:rPr>
      <w:rFonts w:ascii="Times New Roman" w:hAnsi="Times New Roman" w:eastAsia="宋体"/>
      <w:sz w:val="24"/>
      <w:szCs w:val="24"/>
      <w:lang w:val="en-GB" w:eastAsia="en-US"/>
    </w:rPr>
  </w:style>
  <w:style w:type="character" w:customStyle="1" w:styleId="25">
    <w:name w:val="Body Text Char"/>
    <w:basedOn w:val="13"/>
    <w:link w:val="5"/>
    <w:semiHidden/>
    <w:uiPriority w:val="0"/>
    <w:rPr>
      <w:rFonts w:ascii="Times New Roman" w:hAnsi="Times New Roman" w:eastAsia="宋体"/>
      <w:sz w:val="24"/>
      <w:szCs w:val="24"/>
      <w:lang w:val="en-GB" w:eastAsia="en-US"/>
    </w:rPr>
  </w:style>
  <w:style w:type="character" w:customStyle="1" w:styleId="26">
    <w:name w:val="Footnote Text Char"/>
    <w:basedOn w:val="13"/>
    <w:link w:val="10"/>
    <w:semiHidden/>
    <w:uiPriority w:val="99"/>
    <w:rPr>
      <w:rFonts w:ascii="Times New Roman" w:hAnsi="Times New Roman" w:eastAsia="宋体"/>
      <w:lang w:val="en-GB" w:eastAsia="en-US"/>
    </w:rPr>
  </w:style>
  <w:style w:type="paragraph" w:styleId="27">
    <w:name w:val="List Paragraph"/>
    <w:basedOn w:val="1"/>
    <w:qFormat/>
    <w:uiPriority w:val="34"/>
    <w:pPr>
      <w:ind w:left="720"/>
      <w:contextualSpacing/>
    </w:pPr>
  </w:style>
  <w:style w:type="character" w:customStyle="1" w:styleId="28">
    <w:name w:val="Unresolved Mention"/>
    <w:basedOn w:val="13"/>
    <w:semiHidden/>
    <w:unhideWhenUsed/>
    <w:uiPriority w:val="99"/>
    <w:rPr>
      <w:color w:val="605E5C"/>
      <w:shd w:val="clear" w:color="auto" w:fill="E1DFDD"/>
    </w:rPr>
  </w:style>
  <w:style w:type="paragraph" w:customStyle="1" w:styleId="29">
    <w:name w:val="Half Half"/>
    <w:basedOn w:val="1"/>
    <w:qFormat/>
    <w:uiPriority w:val="0"/>
    <w:pPr>
      <w:spacing w:before="180" w:beforeLines="50" w:after="180" w:afterLines="50"/>
    </w:pPr>
    <w:rPr>
      <w:rFonts w:eastAsia="Times New Roman"/>
    </w:rPr>
  </w:style>
  <w:style w:type="paragraph" w:customStyle="1" w:styleId="30">
    <w:name w:val="List Paragraph1"/>
    <w:basedOn w:val="1"/>
    <w:autoRedefine/>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2</Pages>
  <Words>293</Words>
  <Characters>1675</Characters>
  <Lines>13</Lines>
  <Paragraphs>3</Paragraphs>
  <TotalTime>44</TotalTime>
  <ScaleCrop>false</ScaleCrop>
  <LinksUpToDate>false</LinksUpToDate>
  <CharactersWithSpaces>1965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2019-09-13T04:19:00Z</dcterms:created>
  <dc:creator>WAN Hu</dc:creator>
  <cp:lastModifiedBy>刘恒澈</cp:lastModifiedBy>
  <cp:lastPrinted>2019-09-13T04:19:00Z</cp:lastPrinted>
  <dcterms:modified xsi:type="dcterms:W3CDTF">2024-02-23T05:48:28Z</dcterms:modified>
  <dc:title>CSC4465 lab sheet</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66D9153BCB404E9C80E6F79696F9B533_12</vt:lpwstr>
  </property>
</Properties>
</file>