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5C32" w14:textId="1E861741" w:rsidR="008E6702" w:rsidRDefault="008E6702" w:rsidP="008E6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全国每年大量人员进行旅行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随着交通的发展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现如今选择自主旅行的人数正在激增。存在的主要问题包括：</w:t>
      </w:r>
    </w:p>
    <w:p w14:paraId="1936CC3E" w14:textId="047AC0C7" w:rsidR="008E6702" w:rsidRDefault="008E6702" w:rsidP="008E6702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）网络信息不准确，通过百度等搜索引擎得到的信息一般不具有时效性，或广告居多。</w:t>
      </w:r>
    </w:p>
    <w:p w14:paraId="293CD9F6" w14:textId="664D0CDB" w:rsidR="008E6702" w:rsidRDefault="008E6702" w:rsidP="008E6702">
      <w:p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）大多数旅行型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选择与商家合作，侧重宣传已有信息。</w:t>
      </w:r>
    </w:p>
    <w:p w14:paraId="34F31868" w14:textId="4916CD83" w:rsidR="008E6702" w:rsidRDefault="008E6702" w:rsidP="008E6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如今大部分人会在旅行途中或者在旅行结束后</w:t>
      </w:r>
      <w:r w:rsidR="00EC6741">
        <w:rPr>
          <w:rFonts w:hint="eastAsia"/>
          <w:sz w:val="28"/>
          <w:szCs w:val="28"/>
        </w:rPr>
        <w:t>，在社交分享类的应用上，</w:t>
      </w:r>
      <w:r>
        <w:rPr>
          <w:rFonts w:hint="eastAsia"/>
          <w:sz w:val="28"/>
          <w:szCs w:val="28"/>
        </w:rPr>
        <w:t>分享自己的旅行体验</w:t>
      </w:r>
      <w:r w:rsidR="00EC6741">
        <w:rPr>
          <w:rFonts w:hint="eastAsia"/>
          <w:sz w:val="28"/>
          <w:szCs w:val="28"/>
        </w:rPr>
        <w:t>。</w:t>
      </w:r>
    </w:p>
    <w:p w14:paraId="0AD6F75B" w14:textId="3F79F749" w:rsidR="00EC6741" w:rsidRDefault="00EC6741" w:rsidP="008E6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目前，人们习惯于通过网络来获取信息。但存在一定的局限性：</w:t>
      </w:r>
    </w:p>
    <w:p w14:paraId="45108F53" w14:textId="5D72342B" w:rsidR="00EC6741" w:rsidRDefault="00EC6741" w:rsidP="008E6702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）信息分散</w:t>
      </w:r>
    </w:p>
    <w:p w14:paraId="01482C2B" w14:textId="03A8AB4C" w:rsidR="00EC6741" w:rsidRDefault="00EC6741" w:rsidP="008E67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）时效性低</w:t>
      </w:r>
      <w:bookmarkStart w:id="0" w:name="_GoBack"/>
      <w:bookmarkEnd w:id="0"/>
    </w:p>
    <w:p w14:paraId="4A43C817" w14:textId="77777777" w:rsidR="00EC6741" w:rsidRPr="008E6702" w:rsidRDefault="00EC6741" w:rsidP="008E6702">
      <w:pPr>
        <w:rPr>
          <w:rFonts w:hint="eastAsia"/>
          <w:sz w:val="28"/>
          <w:szCs w:val="28"/>
        </w:rPr>
      </w:pPr>
    </w:p>
    <w:sectPr w:rsidR="00EC6741" w:rsidRPr="008E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70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C6741"/>
    <w:rsid w:val="00EE128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259C"/>
  <w15:docId w15:val="{1BB0BAC0-D8E8-40E5-8AEB-AE121BA7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恒韧 刘</cp:lastModifiedBy>
  <cp:revision>11</cp:revision>
  <dcterms:created xsi:type="dcterms:W3CDTF">2012-08-13T06:20:00Z</dcterms:created>
  <dcterms:modified xsi:type="dcterms:W3CDTF">2019-03-10T02:29:00Z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