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EC" w:rsidRDefault="006A11EC" w:rsidP="006A11EC">
      <w:pPr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Theme="minorEastAsia" w:hAnsiTheme="minorEastAsia" w:hint="eastAsia"/>
          <w:sz w:val="28"/>
          <w:szCs w:val="28"/>
        </w:rPr>
        <w:t>2019/3月:组建核心团队和合作模式,确定产品定位和产品需求：</w:t>
      </w:r>
    </w:p>
    <w:p w:rsidR="006A11EC" w:rsidRDefault="006A11EC" w:rsidP="006A11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3/10前核心团队沟通三次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确定合作模式和分工</w:t>
      </w:r>
      <w:r>
        <w:rPr>
          <w:sz w:val="28"/>
          <w:szCs w:val="28"/>
        </w:rPr>
        <w:t>;</w:t>
      </w:r>
    </w:p>
    <w:p w:rsidR="006A11EC" w:rsidRDefault="006A11EC" w:rsidP="006A11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3/15确定开发方向与方法</w:t>
      </w:r>
    </w:p>
    <w:p w:rsidR="006A11EC" w:rsidRDefault="006A11EC" w:rsidP="006A11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4/10前完成第一版模型</w:t>
      </w:r>
    </w:p>
    <w:p w:rsidR="006A11EC" w:rsidRDefault="006A11EC" w:rsidP="006A11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4/20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前完成再版并设计最终界面</w:t>
      </w:r>
      <w:r>
        <w:rPr>
          <w:sz w:val="28"/>
          <w:szCs w:val="28"/>
        </w:rPr>
        <w:t xml:space="preserve"> </w:t>
      </w:r>
    </w:p>
    <w:p w:rsidR="006A11EC" w:rsidRDefault="006A11EC" w:rsidP="006A11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2019/5月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产品的需求细化、产品设计细化；完善产品原型细节；攻克技术难点；进入开发阶段</w:t>
      </w:r>
    </w:p>
    <w:p w:rsidR="006A11EC" w:rsidRDefault="006A11EC" w:rsidP="009807C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11EC">
        <w:rPr>
          <w:rFonts w:hint="eastAsia"/>
          <w:sz w:val="28"/>
          <w:szCs w:val="28"/>
        </w:rPr>
        <w:t>5/1前完成产品界面原型的确认</w:t>
      </w:r>
    </w:p>
    <w:p w:rsidR="006A11EC" w:rsidRPr="006A11EC" w:rsidRDefault="006A11EC" w:rsidP="006A11EC">
      <w:pPr>
        <w:ind w:left="709" w:firstLine="420"/>
        <w:rPr>
          <w:sz w:val="28"/>
          <w:szCs w:val="28"/>
        </w:rPr>
      </w:pPr>
      <w:r w:rsidRPr="006A11EC">
        <w:rPr>
          <w:rFonts w:hint="eastAsia"/>
          <w:sz w:val="28"/>
          <w:szCs w:val="28"/>
        </w:rPr>
        <w:t>5/10开始实际测试</w:t>
      </w:r>
      <w:r w:rsidR="005A203B">
        <w:rPr>
          <w:rFonts w:hint="eastAsia"/>
          <w:sz w:val="28"/>
          <w:szCs w:val="28"/>
        </w:rPr>
        <w:t>、并适当投入实际运用观察效果。</w:t>
      </w:r>
    </w:p>
    <w:p w:rsidR="006A11EC" w:rsidRDefault="006A11EC" w:rsidP="006A11EC">
      <w:pPr>
        <w:pStyle w:val="a3"/>
        <w:ind w:left="1261" w:firstLineChars="0" w:firstLine="0"/>
        <w:rPr>
          <w:sz w:val="28"/>
          <w:szCs w:val="28"/>
        </w:rPr>
      </w:pPr>
    </w:p>
    <w:bookmarkEnd w:id="0"/>
    <w:p w:rsidR="00D64AFC" w:rsidRPr="006A11EC" w:rsidRDefault="007F2899"/>
    <w:sectPr w:rsidR="00D64AFC" w:rsidRPr="006A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899" w:rsidRDefault="007F2899" w:rsidP="005A203B">
      <w:r>
        <w:separator/>
      </w:r>
    </w:p>
  </w:endnote>
  <w:endnote w:type="continuationSeparator" w:id="0">
    <w:p w:rsidR="007F2899" w:rsidRDefault="007F2899" w:rsidP="005A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899" w:rsidRDefault="007F2899" w:rsidP="005A203B">
      <w:r>
        <w:separator/>
      </w:r>
    </w:p>
  </w:footnote>
  <w:footnote w:type="continuationSeparator" w:id="0">
    <w:p w:rsidR="007F2899" w:rsidRDefault="007F2899" w:rsidP="005A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EC"/>
    <w:rsid w:val="005A203B"/>
    <w:rsid w:val="006A11EC"/>
    <w:rsid w:val="007F2899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668C1"/>
  <w15:chartTrackingRefBased/>
  <w15:docId w15:val="{9581614C-7691-4069-94D7-A409984A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1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0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Museom</dc:creator>
  <cp:keywords/>
  <dc:description/>
  <cp:lastModifiedBy>Museom</cp:lastModifiedBy>
  <cp:revision>2</cp:revision>
  <dcterms:created xsi:type="dcterms:W3CDTF">2019-03-21T12:13:00Z</dcterms:created>
  <dcterms:modified xsi:type="dcterms:W3CDTF">2019-03-21T15:01:00Z</dcterms:modified>
</cp:coreProperties>
</file>