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3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03"/>
        <w:gridCol w:w="1274"/>
        <w:gridCol w:w="851"/>
        <w:gridCol w:w="708"/>
        <w:gridCol w:w="5388"/>
        <w:gridCol w:w="2977"/>
      </w:tblGrid>
      <w:tr w:rsidR="0006056C" w:rsidRPr="002526BB" w:rsidTr="0006056C">
        <w:tc>
          <w:tcPr>
            <w:tcW w:w="1001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455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04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53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924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063" w:type="pct"/>
            <w:vAlign w:val="center"/>
          </w:tcPr>
          <w:p w:rsidR="00D774C8" w:rsidRPr="002526BB" w:rsidRDefault="00D774C8" w:rsidP="0006056C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张春辉</w:t>
            </w:r>
          </w:p>
        </w:tc>
        <w:tc>
          <w:tcPr>
            <w:tcW w:w="455" w:type="pct"/>
            <w:vAlign w:val="center"/>
          </w:tcPr>
          <w:p w:rsidR="00D774C8" w:rsidRDefault="004B4E52" w:rsidP="0006056C">
            <w:pPr>
              <w:jc w:val="center"/>
            </w:pPr>
            <w:r>
              <w:rPr>
                <w:rFonts w:hint="eastAsia"/>
              </w:rPr>
              <w:t>项目</w:t>
            </w:r>
            <w:bookmarkStart w:id="0" w:name="_GoBack"/>
            <w:bookmarkEnd w:id="0"/>
            <w:r w:rsidR="00D774C8">
              <w:rPr>
                <w:rFonts w:hint="eastAsia"/>
              </w:rPr>
              <w:t>经理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924" w:type="pct"/>
            <w:vAlign w:val="center"/>
          </w:tcPr>
          <w:p w:rsidR="00D774C8" w:rsidRDefault="00D774C8" w:rsidP="0006056C">
            <w:r w:rsidRPr="00D774C8">
              <w:rPr>
                <w:rFonts w:hint="eastAsia"/>
              </w:rPr>
              <w:t>熟悉互联网和网购产品，了解用户特征，</w:t>
            </w:r>
            <w:r w:rsidR="00EB7403" w:rsidRPr="00EB7403">
              <w:rPr>
                <w:rFonts w:hint="eastAsia"/>
              </w:rPr>
              <w:t>有专业的项目管理能力和良好的专业基础，具有组织能力、团队凝聚力和较强的沟通协商能力。</w:t>
            </w:r>
          </w:p>
        </w:tc>
        <w:tc>
          <w:tcPr>
            <w:tcW w:w="1063" w:type="pct"/>
            <w:vAlign w:val="center"/>
          </w:tcPr>
          <w:p w:rsidR="00D774C8" w:rsidRPr="00AB7C75" w:rsidRDefault="005470C2" w:rsidP="0006056C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段智兴</w:t>
            </w:r>
          </w:p>
        </w:tc>
        <w:tc>
          <w:tcPr>
            <w:tcW w:w="455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需求分析师、数据库设计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924" w:type="pct"/>
            <w:vAlign w:val="center"/>
          </w:tcPr>
          <w:p w:rsidR="00D774C8" w:rsidRPr="00805D80" w:rsidRDefault="0006056C" w:rsidP="0006056C">
            <w:r w:rsidRPr="0006056C">
              <w:rPr>
                <w:rFonts w:hint="eastAsia"/>
              </w:rPr>
              <w:t>熟悉甲方业务，具有扎实的专业基础和良好的沟通协商能力。掌握关系型数据库操作，能够熟练应用</w:t>
            </w:r>
            <w:r w:rsidRPr="0006056C">
              <w:rPr>
                <w:rFonts w:hint="eastAsia"/>
              </w:rPr>
              <w:t>E-R</w:t>
            </w:r>
            <w:r w:rsidRPr="0006056C">
              <w:rPr>
                <w:rFonts w:hint="eastAsia"/>
              </w:rPr>
              <w:t>模型建立规范的数据库结构。了解数据库连接池，能够使用</w:t>
            </w:r>
            <w:r w:rsidRPr="0006056C">
              <w:rPr>
                <w:rFonts w:hint="eastAsia"/>
              </w:rPr>
              <w:t>Spring</w:t>
            </w:r>
            <w:r w:rsidRPr="0006056C">
              <w:rPr>
                <w:rFonts w:hint="eastAsia"/>
              </w:rPr>
              <w:t>搭建服务器数据库接口。</w:t>
            </w:r>
          </w:p>
        </w:tc>
        <w:tc>
          <w:tcPr>
            <w:tcW w:w="1063" w:type="pct"/>
            <w:vAlign w:val="center"/>
          </w:tcPr>
          <w:p w:rsidR="00D774C8" w:rsidRPr="00805D80" w:rsidRDefault="0006056C" w:rsidP="0006056C">
            <w:r>
              <w:rPr>
                <w:rFonts w:hint="eastAsia"/>
              </w:rPr>
              <w:t>底层维护</w:t>
            </w:r>
            <w:r w:rsidR="005470C2">
              <w:rPr>
                <w:rFonts w:hint="eastAsia"/>
              </w:rPr>
              <w:t>以他为主导，充分授予其在技术工作和领导上的信任及权力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旸</w:t>
            </w:r>
          </w:p>
        </w:tc>
        <w:tc>
          <w:tcPr>
            <w:tcW w:w="455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924" w:type="pct"/>
            <w:vAlign w:val="center"/>
          </w:tcPr>
          <w:p w:rsidR="00D774C8" w:rsidRPr="00805D80" w:rsidRDefault="0006056C" w:rsidP="0006056C">
            <w:r w:rsidRPr="0006056C">
              <w:rPr>
                <w:rFonts w:hint="eastAsia"/>
              </w:rPr>
              <w:t>具有一定美学基础，熟悉互联网产品界面布局风格，熟练使用</w:t>
            </w:r>
            <w:r w:rsidRPr="0006056C">
              <w:rPr>
                <w:rFonts w:hint="eastAsia"/>
              </w:rPr>
              <w:t>Photoshop</w:t>
            </w:r>
            <w:r w:rsidRPr="0006056C">
              <w:rPr>
                <w:rFonts w:hint="eastAsia"/>
              </w:rPr>
              <w:t>工具和快速原型工具。</w:t>
            </w:r>
          </w:p>
        </w:tc>
        <w:tc>
          <w:tcPr>
            <w:tcW w:w="1063" w:type="pct"/>
            <w:vAlign w:val="center"/>
          </w:tcPr>
          <w:p w:rsidR="00D774C8" w:rsidRPr="00805D80" w:rsidRDefault="005470C2" w:rsidP="0006056C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张春辉、</w:t>
            </w:r>
            <w:proofErr w:type="gramStart"/>
            <w:r>
              <w:rPr>
                <w:rFonts w:hint="eastAsia"/>
              </w:rPr>
              <w:t>邓</w:t>
            </w:r>
            <w:proofErr w:type="gramEnd"/>
            <w:r>
              <w:rPr>
                <w:rFonts w:hint="eastAsia"/>
              </w:rPr>
              <w:t>旸、鲍张军、刘田会、段智兴、魏谦强、孙明伟</w:t>
            </w:r>
          </w:p>
        </w:tc>
        <w:tc>
          <w:tcPr>
            <w:tcW w:w="455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开发团队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924" w:type="pct"/>
            <w:vAlign w:val="center"/>
          </w:tcPr>
          <w:p w:rsidR="00D774C8" w:rsidRPr="00805D80" w:rsidRDefault="0006056C" w:rsidP="0006056C">
            <w:r w:rsidRPr="0006056C">
              <w:rPr>
                <w:rFonts w:hint="eastAsia"/>
              </w:rPr>
              <w:t>具有良好的专业素养和扎实的知识基础，了解项目开发流程，具有团队精神。</w:t>
            </w:r>
          </w:p>
        </w:tc>
        <w:tc>
          <w:tcPr>
            <w:tcW w:w="1063" w:type="pct"/>
            <w:vAlign w:val="center"/>
          </w:tcPr>
          <w:p w:rsidR="00D774C8" w:rsidRPr="00B1556C" w:rsidRDefault="0006056C" w:rsidP="0006056C">
            <w:r>
              <w:rPr>
                <w:rFonts w:hint="eastAsia"/>
              </w:rPr>
              <w:t>需求落地时要多汲取他们的意见，多组织团队交流会，提高团队凝聚力。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刘海</w:t>
            </w:r>
            <w:proofErr w:type="gramStart"/>
            <w:r>
              <w:rPr>
                <w:rFonts w:hint="eastAsia"/>
              </w:rPr>
              <w:t>迪</w:t>
            </w:r>
            <w:proofErr w:type="gramEnd"/>
          </w:p>
        </w:tc>
        <w:tc>
          <w:tcPr>
            <w:tcW w:w="455" w:type="pct"/>
            <w:vAlign w:val="center"/>
          </w:tcPr>
          <w:p w:rsidR="00D774C8" w:rsidRDefault="0006056C" w:rsidP="0006056C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924" w:type="pct"/>
            <w:vAlign w:val="center"/>
          </w:tcPr>
          <w:p w:rsidR="00D774C8" w:rsidRPr="004F481B" w:rsidRDefault="0006056C" w:rsidP="0006056C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063" w:type="pct"/>
            <w:vAlign w:val="center"/>
          </w:tcPr>
          <w:p w:rsidR="00D774C8" w:rsidRPr="00805D80" w:rsidRDefault="0006056C" w:rsidP="0006056C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06056C" w:rsidTr="0006056C">
        <w:tc>
          <w:tcPr>
            <w:tcW w:w="1001" w:type="pct"/>
            <w:vAlign w:val="center"/>
          </w:tcPr>
          <w:p w:rsidR="00D774C8" w:rsidRDefault="0006056C" w:rsidP="0006056C">
            <w:pPr>
              <w:jc w:val="center"/>
            </w:pPr>
            <w:proofErr w:type="gramStart"/>
            <w:r>
              <w:rPr>
                <w:rFonts w:hint="eastAsia"/>
              </w:rPr>
              <w:t>壹</w:t>
            </w:r>
            <w:proofErr w:type="gramEnd"/>
            <w:r>
              <w:rPr>
                <w:rFonts w:hint="eastAsia"/>
              </w:rPr>
              <w:t>心理</w:t>
            </w:r>
          </w:p>
        </w:tc>
        <w:tc>
          <w:tcPr>
            <w:tcW w:w="455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竞争对手</w:t>
            </w:r>
          </w:p>
        </w:tc>
        <w:tc>
          <w:tcPr>
            <w:tcW w:w="304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253" w:type="pct"/>
            <w:vAlign w:val="center"/>
          </w:tcPr>
          <w:p w:rsidR="00D774C8" w:rsidRDefault="00D774C8" w:rsidP="0006056C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924" w:type="pct"/>
            <w:vAlign w:val="center"/>
          </w:tcPr>
          <w:p w:rsidR="00D774C8" w:rsidRPr="00805D80" w:rsidRDefault="0006056C" w:rsidP="0006056C">
            <w:r>
              <w:rPr>
                <w:rFonts w:hint="eastAsia"/>
              </w:rPr>
              <w:t>有充足的专业团队储备和资金</w:t>
            </w:r>
          </w:p>
        </w:tc>
        <w:tc>
          <w:tcPr>
            <w:tcW w:w="1063" w:type="pct"/>
            <w:vAlign w:val="center"/>
          </w:tcPr>
          <w:p w:rsidR="00D774C8" w:rsidRPr="00805D80" w:rsidRDefault="00F9054C" w:rsidP="0006056C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7607" w:rsidRDefault="00E97607" w:rsidP="00D774C8">
      <w:r>
        <w:separator/>
      </w:r>
    </w:p>
  </w:endnote>
  <w:endnote w:type="continuationSeparator" w:id="0">
    <w:p w:rsidR="00E97607" w:rsidRDefault="00E97607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7607" w:rsidRDefault="00E97607" w:rsidP="00D774C8">
      <w:r>
        <w:separator/>
      </w:r>
    </w:p>
  </w:footnote>
  <w:footnote w:type="continuationSeparator" w:id="0">
    <w:p w:rsidR="00E97607" w:rsidRDefault="00E97607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056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4E52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3CD3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97607"/>
    <w:rsid w:val="00EA404D"/>
    <w:rsid w:val="00EB7403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26357"/>
  <w15:docId w15:val="{0837EF51-8EC8-4AB7-9EBD-40DA1FB07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Hyphen -</cp:lastModifiedBy>
  <cp:revision>7</cp:revision>
  <dcterms:created xsi:type="dcterms:W3CDTF">2012-08-30T06:47:00Z</dcterms:created>
  <dcterms:modified xsi:type="dcterms:W3CDTF">2019-05-05T00:57:00Z</dcterms:modified>
</cp:coreProperties>
</file>