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6C65" w14:textId="77777777" w:rsidR="00CA2A98" w:rsidRPr="00CA2A98" w:rsidRDefault="00CA2A98" w:rsidP="00A25D04">
      <w:pPr>
        <w:widowControl w:val="0"/>
        <w:autoSpaceDE w:val="0"/>
        <w:autoSpaceDN w:val="0"/>
        <w:adjustRightInd w:val="0"/>
        <w:spacing w:after="240" w:line="360" w:lineRule="auto"/>
        <w:jc w:val="center"/>
        <w:rPr>
          <w:rFonts w:ascii="Baskerville" w:hAnsi="Baskerville"/>
          <w:sz w:val="36"/>
          <w:szCs w:val="36"/>
        </w:rPr>
      </w:pPr>
      <w:r w:rsidRPr="00CA2A98">
        <w:rPr>
          <w:rFonts w:ascii="Baskerville" w:hAnsi="Baskerville"/>
          <w:sz w:val="36"/>
          <w:szCs w:val="36"/>
        </w:rPr>
        <w:t>EE586 Final report</w:t>
      </w:r>
    </w:p>
    <w:p w14:paraId="0110F01C" w14:textId="085BAC08" w:rsidR="00CA2A98" w:rsidRDefault="00CA2A98" w:rsidP="00A25D04">
      <w:pPr>
        <w:widowControl w:val="0"/>
        <w:autoSpaceDE w:val="0"/>
        <w:autoSpaceDN w:val="0"/>
        <w:adjustRightInd w:val="0"/>
        <w:spacing w:after="240" w:line="360" w:lineRule="auto"/>
        <w:jc w:val="center"/>
        <w:rPr>
          <w:rFonts w:ascii="Baskerville" w:hAnsi="Baskerville"/>
          <w:sz w:val="36"/>
          <w:szCs w:val="36"/>
        </w:rPr>
      </w:pPr>
      <w:r w:rsidRPr="00CA2A98">
        <w:rPr>
          <w:rFonts w:ascii="Baskerville" w:hAnsi="Baskerville"/>
          <w:sz w:val="36"/>
          <w:szCs w:val="36"/>
        </w:rPr>
        <w:t>Spring 2016</w:t>
      </w:r>
    </w:p>
    <w:p w14:paraId="15C4E62D" w14:textId="77777777" w:rsidR="00A25D04" w:rsidRDefault="00A25D04" w:rsidP="00A25D04">
      <w:pPr>
        <w:widowControl w:val="0"/>
        <w:autoSpaceDE w:val="0"/>
        <w:autoSpaceDN w:val="0"/>
        <w:adjustRightInd w:val="0"/>
        <w:spacing w:after="240" w:line="360" w:lineRule="auto"/>
        <w:jc w:val="center"/>
        <w:rPr>
          <w:rFonts w:ascii="Baskerville" w:hAnsi="Baskerville"/>
          <w:sz w:val="36"/>
          <w:szCs w:val="36"/>
        </w:rPr>
      </w:pPr>
    </w:p>
    <w:p w14:paraId="3DBF1780" w14:textId="77777777" w:rsidR="00A25D04" w:rsidRDefault="00A25D04" w:rsidP="00A25D04">
      <w:pPr>
        <w:widowControl w:val="0"/>
        <w:autoSpaceDE w:val="0"/>
        <w:autoSpaceDN w:val="0"/>
        <w:adjustRightInd w:val="0"/>
        <w:spacing w:after="240" w:line="360" w:lineRule="auto"/>
        <w:jc w:val="center"/>
        <w:rPr>
          <w:rFonts w:ascii="Baskerville" w:hAnsi="Baskerville"/>
          <w:sz w:val="36"/>
          <w:szCs w:val="36"/>
        </w:rPr>
      </w:pPr>
    </w:p>
    <w:p w14:paraId="66F56A75" w14:textId="77777777" w:rsidR="00A25D04" w:rsidRPr="00CA2A98" w:rsidRDefault="00A25D04" w:rsidP="00A25D04">
      <w:pPr>
        <w:widowControl w:val="0"/>
        <w:autoSpaceDE w:val="0"/>
        <w:autoSpaceDN w:val="0"/>
        <w:adjustRightInd w:val="0"/>
        <w:spacing w:after="240" w:line="360" w:lineRule="auto"/>
        <w:jc w:val="center"/>
        <w:rPr>
          <w:rFonts w:ascii="Baskerville" w:hAnsi="Baskerville"/>
          <w:sz w:val="36"/>
          <w:szCs w:val="36"/>
        </w:rPr>
      </w:pPr>
    </w:p>
    <w:p w14:paraId="3E2651E7" w14:textId="13E112CC" w:rsidR="007F504D" w:rsidRDefault="00CA2A98" w:rsidP="00A25D04">
      <w:pPr>
        <w:widowControl w:val="0"/>
        <w:autoSpaceDE w:val="0"/>
        <w:autoSpaceDN w:val="0"/>
        <w:adjustRightInd w:val="0"/>
        <w:spacing w:after="240" w:line="360" w:lineRule="auto"/>
        <w:jc w:val="center"/>
        <w:rPr>
          <w:rFonts w:ascii="Baskerville" w:hAnsi="Baskerville"/>
          <w:sz w:val="48"/>
          <w:szCs w:val="32"/>
        </w:rPr>
      </w:pPr>
      <w:r>
        <w:rPr>
          <w:rFonts w:ascii="Baskerville" w:hAnsi="Baskerville"/>
          <w:sz w:val="48"/>
          <w:szCs w:val="32"/>
        </w:rPr>
        <w:t xml:space="preserve"> </w:t>
      </w:r>
      <w:r w:rsidR="00D17218" w:rsidRPr="00CA2A98">
        <w:rPr>
          <w:rFonts w:ascii="Baskerville" w:hAnsi="Baskerville"/>
          <w:sz w:val="48"/>
          <w:szCs w:val="32"/>
        </w:rPr>
        <w:t xml:space="preserve"> </w:t>
      </w:r>
      <w:proofErr w:type="spellStart"/>
      <w:r>
        <w:rPr>
          <w:rFonts w:ascii="Baskerville" w:hAnsi="Baskerville"/>
          <w:sz w:val="48"/>
          <w:szCs w:val="32"/>
        </w:rPr>
        <w:t>KineT</w:t>
      </w:r>
      <w:r w:rsidR="004370E3" w:rsidRPr="00CA2A98">
        <w:rPr>
          <w:rFonts w:ascii="Baskerville" w:hAnsi="Baskerville"/>
          <w:sz w:val="48"/>
          <w:szCs w:val="32"/>
        </w:rPr>
        <w:t>etris</w:t>
      </w:r>
      <w:proofErr w:type="spellEnd"/>
      <w:r w:rsidR="00A17116" w:rsidRPr="00CA2A98">
        <w:rPr>
          <w:rFonts w:ascii="Baskerville" w:hAnsi="Baskerville"/>
          <w:sz w:val="48"/>
          <w:szCs w:val="32"/>
        </w:rPr>
        <w:t xml:space="preserve"> </w:t>
      </w:r>
    </w:p>
    <w:p w14:paraId="7001E5FD" w14:textId="77777777" w:rsidR="00A25D04" w:rsidRDefault="00A25D04" w:rsidP="00A25D04">
      <w:pPr>
        <w:widowControl w:val="0"/>
        <w:autoSpaceDE w:val="0"/>
        <w:autoSpaceDN w:val="0"/>
        <w:adjustRightInd w:val="0"/>
        <w:spacing w:after="240" w:line="360" w:lineRule="auto"/>
        <w:jc w:val="center"/>
        <w:rPr>
          <w:rFonts w:ascii="Baskerville" w:hAnsi="Baskerville"/>
          <w:sz w:val="48"/>
          <w:szCs w:val="32"/>
        </w:rPr>
      </w:pPr>
    </w:p>
    <w:p w14:paraId="56E7ECEF" w14:textId="77777777" w:rsidR="00A25D04" w:rsidRDefault="00A25D04" w:rsidP="00A25D04">
      <w:pPr>
        <w:widowControl w:val="0"/>
        <w:autoSpaceDE w:val="0"/>
        <w:autoSpaceDN w:val="0"/>
        <w:adjustRightInd w:val="0"/>
        <w:spacing w:after="240" w:line="360" w:lineRule="auto"/>
        <w:jc w:val="center"/>
        <w:rPr>
          <w:rFonts w:ascii="Baskerville" w:hAnsi="Baskerville"/>
          <w:sz w:val="48"/>
          <w:szCs w:val="32"/>
        </w:rPr>
      </w:pPr>
    </w:p>
    <w:p w14:paraId="6A86D733" w14:textId="77777777" w:rsidR="00A25D04" w:rsidRDefault="00A25D04" w:rsidP="00A25D04">
      <w:pPr>
        <w:widowControl w:val="0"/>
        <w:autoSpaceDE w:val="0"/>
        <w:autoSpaceDN w:val="0"/>
        <w:adjustRightInd w:val="0"/>
        <w:spacing w:after="240" w:line="360" w:lineRule="auto"/>
        <w:jc w:val="center"/>
        <w:rPr>
          <w:rFonts w:ascii="Baskerville" w:hAnsi="Baskerville"/>
          <w:sz w:val="48"/>
          <w:szCs w:val="32"/>
        </w:rPr>
      </w:pPr>
    </w:p>
    <w:p w14:paraId="33AEC210" w14:textId="77777777" w:rsidR="00A25D04" w:rsidRPr="00CA2A98" w:rsidRDefault="00A25D04" w:rsidP="00A25D04">
      <w:pPr>
        <w:widowControl w:val="0"/>
        <w:autoSpaceDE w:val="0"/>
        <w:autoSpaceDN w:val="0"/>
        <w:adjustRightInd w:val="0"/>
        <w:spacing w:after="240" w:line="360" w:lineRule="auto"/>
        <w:rPr>
          <w:rFonts w:ascii="Baskerville" w:hAnsi="Baskerville"/>
        </w:rPr>
      </w:pPr>
    </w:p>
    <w:p w14:paraId="5F20E92D" w14:textId="77777777" w:rsidR="007F504D" w:rsidRPr="00CA2A98" w:rsidRDefault="007F504D" w:rsidP="00A25D04">
      <w:pPr>
        <w:spacing w:line="360" w:lineRule="auto"/>
        <w:ind w:right="720"/>
        <w:rPr>
          <w:rFonts w:ascii="Baskerville" w:hAnsi="Baskerville"/>
        </w:rPr>
      </w:pPr>
    </w:p>
    <w:p w14:paraId="4F02AFD7" w14:textId="77777777" w:rsidR="00A25D04" w:rsidRPr="00A25D04" w:rsidRDefault="00A25D04" w:rsidP="001820B6">
      <w:pPr>
        <w:widowControl w:val="0"/>
        <w:autoSpaceDE w:val="0"/>
        <w:autoSpaceDN w:val="0"/>
        <w:adjustRightInd w:val="0"/>
        <w:spacing w:after="240"/>
        <w:ind w:right="720"/>
        <w:jc w:val="right"/>
        <w:rPr>
          <w:rFonts w:ascii="Baskerville" w:hAnsi="Baskerville"/>
          <w:sz w:val="36"/>
          <w:szCs w:val="36"/>
        </w:rPr>
      </w:pPr>
      <w:proofErr w:type="spellStart"/>
      <w:r w:rsidRPr="00A25D04">
        <w:rPr>
          <w:rFonts w:ascii="Baskerville" w:hAnsi="Baskerville"/>
          <w:sz w:val="36"/>
          <w:szCs w:val="36"/>
        </w:rPr>
        <w:t>Hengyue</w:t>
      </w:r>
      <w:proofErr w:type="spellEnd"/>
      <w:r w:rsidRPr="00A25D04">
        <w:rPr>
          <w:rFonts w:ascii="Baskerville" w:hAnsi="Baskerville"/>
          <w:sz w:val="36"/>
          <w:szCs w:val="36"/>
        </w:rPr>
        <w:t xml:space="preserve"> Liu</w:t>
      </w:r>
    </w:p>
    <w:p w14:paraId="174E4954" w14:textId="77777777" w:rsidR="00A25D04" w:rsidRPr="00A25D04" w:rsidRDefault="00A25D04" w:rsidP="001820B6">
      <w:pPr>
        <w:widowControl w:val="0"/>
        <w:autoSpaceDE w:val="0"/>
        <w:autoSpaceDN w:val="0"/>
        <w:adjustRightInd w:val="0"/>
        <w:spacing w:after="240"/>
        <w:ind w:right="720"/>
        <w:jc w:val="right"/>
        <w:rPr>
          <w:rFonts w:ascii="Baskerville" w:hAnsi="Baskerville"/>
          <w:sz w:val="36"/>
          <w:szCs w:val="36"/>
        </w:rPr>
      </w:pPr>
      <w:r w:rsidRPr="00A25D04">
        <w:rPr>
          <w:rFonts w:ascii="Baskerville" w:hAnsi="Baskerville"/>
          <w:sz w:val="36"/>
          <w:szCs w:val="36"/>
        </w:rPr>
        <w:t xml:space="preserve"> Jason Pang</w:t>
      </w:r>
    </w:p>
    <w:p w14:paraId="77F53A27" w14:textId="0E08FAEA" w:rsidR="00A25D04" w:rsidRPr="00A25D04" w:rsidRDefault="001763C4" w:rsidP="001820B6">
      <w:pPr>
        <w:widowControl w:val="0"/>
        <w:autoSpaceDE w:val="0"/>
        <w:autoSpaceDN w:val="0"/>
        <w:adjustRightInd w:val="0"/>
        <w:spacing w:after="240"/>
        <w:ind w:right="720"/>
        <w:jc w:val="right"/>
        <w:rPr>
          <w:rFonts w:ascii="Baskerville" w:hAnsi="Baskerville"/>
          <w:sz w:val="36"/>
          <w:szCs w:val="36"/>
        </w:rPr>
      </w:pPr>
      <w:proofErr w:type="spellStart"/>
      <w:r w:rsidRPr="00A25D04">
        <w:rPr>
          <w:rFonts w:ascii="Baskerville" w:hAnsi="Baskerville"/>
          <w:sz w:val="36"/>
          <w:szCs w:val="36"/>
        </w:rPr>
        <w:t>Yihao</w:t>
      </w:r>
      <w:proofErr w:type="spellEnd"/>
      <w:r w:rsidRPr="00A25D04">
        <w:rPr>
          <w:rFonts w:ascii="Baskerville" w:hAnsi="Baskerville"/>
          <w:sz w:val="36"/>
          <w:szCs w:val="36"/>
        </w:rPr>
        <w:t xml:space="preserve"> Xia</w:t>
      </w:r>
    </w:p>
    <w:p w14:paraId="3B06BB7C" w14:textId="77777777" w:rsidR="005E4DBD" w:rsidRDefault="00063D40">
      <w:pPr>
        <w:rPr>
          <w:rFonts w:ascii="Baskerville" w:hAnsi="Baskerville"/>
          <w:sz w:val="32"/>
        </w:rPr>
      </w:pPr>
      <w:r>
        <w:rPr>
          <w:rFonts w:ascii="Baskerville" w:hAnsi="Baskerville"/>
          <w:sz w:val="32"/>
        </w:rPr>
        <w:br w:type="page"/>
      </w:r>
    </w:p>
    <w:sdt>
      <w:sdtPr>
        <w:rPr>
          <w:rFonts w:ascii="Baskerville" w:hAnsi="Baskerville"/>
          <w:color w:val="000000" w:themeColor="text1"/>
        </w:rPr>
        <w:id w:val="-1957253495"/>
        <w:docPartObj>
          <w:docPartGallery w:val="Table of Contents"/>
          <w:docPartUnique/>
        </w:docPartObj>
      </w:sdtPr>
      <w:sdtEndPr>
        <w:rPr>
          <w:rFonts w:ascii="Times New Roman" w:eastAsiaTheme="minorEastAsia" w:hAnsi="Times New Roman" w:cs="Times New Roman"/>
          <w:b/>
          <w:bCs/>
          <w:noProof/>
          <w:color w:val="auto"/>
          <w:sz w:val="24"/>
          <w:szCs w:val="24"/>
          <w:lang w:eastAsia="zh-CN"/>
        </w:rPr>
      </w:sdtEndPr>
      <w:sdtContent>
        <w:p w14:paraId="0C534623" w14:textId="192F465E" w:rsidR="005E4DBD" w:rsidRPr="001820B6" w:rsidRDefault="005E4DBD" w:rsidP="005E4DBD">
          <w:pPr>
            <w:pStyle w:val="TOCHeading"/>
            <w:numPr>
              <w:ilvl w:val="0"/>
              <w:numId w:val="0"/>
            </w:numPr>
            <w:rPr>
              <w:rFonts w:ascii="Baskerville" w:hAnsi="Baskerville"/>
              <w:color w:val="000000" w:themeColor="text1"/>
              <w:sz w:val="24"/>
              <w:szCs w:val="24"/>
            </w:rPr>
          </w:pPr>
          <w:r w:rsidRPr="005E4DBD">
            <w:rPr>
              <w:rFonts w:ascii="Baskerville" w:hAnsi="Baskerville"/>
              <w:color w:val="000000" w:themeColor="text1"/>
              <w:sz w:val="32"/>
              <w:szCs w:val="32"/>
            </w:rPr>
            <w:t>Table of Contents</w:t>
          </w:r>
        </w:p>
        <w:p w14:paraId="16CC616C" w14:textId="77777777" w:rsidR="001820B6" w:rsidRPr="001820B6" w:rsidRDefault="005E4DBD">
          <w:pPr>
            <w:pStyle w:val="TOC1"/>
            <w:tabs>
              <w:tab w:val="right" w:leader="dot" w:pos="9350"/>
            </w:tabs>
            <w:rPr>
              <w:rFonts w:ascii="Baskerville" w:hAnsi="Baskerville" w:cstheme="minorBidi"/>
              <w:b w:val="0"/>
              <w:noProof/>
              <w:lang w:eastAsia="en-US"/>
            </w:rPr>
          </w:pPr>
          <w:r w:rsidRPr="001820B6">
            <w:rPr>
              <w:rFonts w:ascii="Baskerville" w:hAnsi="Baskerville"/>
              <w:b w:val="0"/>
              <w:color w:val="000000" w:themeColor="text1"/>
            </w:rPr>
            <w:fldChar w:fldCharType="begin"/>
          </w:r>
          <w:r w:rsidRPr="001820B6">
            <w:rPr>
              <w:rFonts w:ascii="Baskerville" w:hAnsi="Baskerville"/>
              <w:color w:val="000000" w:themeColor="text1"/>
            </w:rPr>
            <w:instrText xml:space="preserve"> TOC \o "1-3" \h \z \u </w:instrText>
          </w:r>
          <w:r w:rsidRPr="001820B6">
            <w:rPr>
              <w:rFonts w:ascii="Baskerville" w:hAnsi="Baskerville"/>
              <w:b w:val="0"/>
              <w:color w:val="000000" w:themeColor="text1"/>
            </w:rPr>
            <w:fldChar w:fldCharType="separate"/>
          </w:r>
          <w:hyperlink w:anchor="_Toc450530439" w:history="1">
            <w:r w:rsidR="001820B6" w:rsidRPr="001820B6">
              <w:rPr>
                <w:rStyle w:val="Hyperlink"/>
                <w:rFonts w:ascii="Baskerville" w:hAnsi="Baskerville"/>
                <w:noProof/>
              </w:rPr>
              <w:t>Abstract</w:t>
            </w:r>
            <w:r w:rsidR="001820B6" w:rsidRPr="001820B6">
              <w:rPr>
                <w:rFonts w:ascii="Baskerville" w:hAnsi="Baskerville"/>
                <w:noProof/>
                <w:webHidden/>
              </w:rPr>
              <w:tab/>
            </w:r>
            <w:r w:rsidR="001820B6" w:rsidRPr="001820B6">
              <w:rPr>
                <w:rFonts w:ascii="Baskerville" w:hAnsi="Baskerville"/>
                <w:noProof/>
                <w:webHidden/>
              </w:rPr>
              <w:fldChar w:fldCharType="begin"/>
            </w:r>
            <w:r w:rsidR="001820B6" w:rsidRPr="001820B6">
              <w:rPr>
                <w:rFonts w:ascii="Baskerville" w:hAnsi="Baskerville"/>
                <w:noProof/>
                <w:webHidden/>
              </w:rPr>
              <w:instrText xml:space="preserve"> PAGEREF _Toc450530439 \h </w:instrText>
            </w:r>
            <w:r w:rsidR="001820B6" w:rsidRPr="001820B6">
              <w:rPr>
                <w:rFonts w:ascii="Baskerville" w:hAnsi="Baskerville"/>
                <w:noProof/>
                <w:webHidden/>
              </w:rPr>
            </w:r>
            <w:r w:rsidR="001820B6" w:rsidRPr="001820B6">
              <w:rPr>
                <w:rFonts w:ascii="Baskerville" w:hAnsi="Baskerville"/>
                <w:noProof/>
                <w:webHidden/>
              </w:rPr>
              <w:fldChar w:fldCharType="separate"/>
            </w:r>
            <w:r w:rsidR="00C436E0">
              <w:rPr>
                <w:rFonts w:ascii="Baskerville" w:hAnsi="Baskerville"/>
                <w:noProof/>
                <w:webHidden/>
              </w:rPr>
              <w:t>4</w:t>
            </w:r>
            <w:r w:rsidR="001820B6" w:rsidRPr="001820B6">
              <w:rPr>
                <w:rFonts w:ascii="Baskerville" w:hAnsi="Baskerville"/>
                <w:noProof/>
                <w:webHidden/>
              </w:rPr>
              <w:fldChar w:fldCharType="end"/>
            </w:r>
          </w:hyperlink>
        </w:p>
        <w:p w14:paraId="39C224CE"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40" w:history="1">
            <w:r w:rsidRPr="001820B6">
              <w:rPr>
                <w:rStyle w:val="Hyperlink"/>
                <w:rFonts w:ascii="Baskerville" w:hAnsi="Baskerville"/>
                <w:noProof/>
              </w:rPr>
              <w:t>1.</w:t>
            </w:r>
            <w:r w:rsidRPr="001820B6">
              <w:rPr>
                <w:rFonts w:ascii="Baskerville" w:hAnsi="Baskerville" w:cstheme="minorBidi"/>
                <w:b w:val="0"/>
                <w:noProof/>
                <w:lang w:eastAsia="en-US"/>
              </w:rPr>
              <w:tab/>
            </w:r>
            <w:r w:rsidRPr="001820B6">
              <w:rPr>
                <w:rStyle w:val="Hyperlink"/>
                <w:rFonts w:ascii="Baskerville" w:hAnsi="Baskerville"/>
                <w:noProof/>
              </w:rPr>
              <w:t>Segmentation</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_Toc450530440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5</w:t>
            </w:r>
            <w:r w:rsidRPr="001820B6">
              <w:rPr>
                <w:rFonts w:ascii="Baskerville" w:hAnsi="Baskerville"/>
                <w:noProof/>
                <w:webHidden/>
              </w:rPr>
              <w:fldChar w:fldCharType="end"/>
            </w:r>
          </w:hyperlink>
        </w:p>
        <w:p w14:paraId="680AD1FE"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41" w:history="1">
            <w:r w:rsidRPr="001820B6">
              <w:rPr>
                <w:rStyle w:val="Hyperlink"/>
                <w:rFonts w:ascii="Baskerville" w:hAnsi="Baskerville"/>
                <w:noProof/>
                <w:sz w:val="24"/>
                <w:szCs w:val="24"/>
              </w:rPr>
              <w:t>1.1</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Related Approach: Skin Segmentation</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_Toc450530441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5</w:t>
            </w:r>
            <w:r w:rsidRPr="001820B6">
              <w:rPr>
                <w:rFonts w:ascii="Baskerville" w:hAnsi="Baskerville"/>
                <w:noProof/>
                <w:webHidden/>
                <w:sz w:val="24"/>
                <w:szCs w:val="24"/>
              </w:rPr>
              <w:fldChar w:fldCharType="end"/>
            </w:r>
          </w:hyperlink>
        </w:p>
        <w:p w14:paraId="0226F157"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42" w:history="1">
            <w:r w:rsidRPr="001820B6">
              <w:rPr>
                <w:rStyle w:val="Hyperlink"/>
                <w:rFonts w:ascii="Baskerville" w:hAnsi="Baskerville"/>
                <w:noProof/>
                <w:sz w:val="24"/>
                <w:szCs w:val="24"/>
              </w:rPr>
              <w:t>1.2</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Ostu’s Method</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_Toc450530442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5</w:t>
            </w:r>
            <w:r w:rsidRPr="001820B6">
              <w:rPr>
                <w:rFonts w:ascii="Baskerville" w:hAnsi="Baskerville"/>
                <w:noProof/>
                <w:webHidden/>
                <w:sz w:val="24"/>
                <w:szCs w:val="24"/>
              </w:rPr>
              <w:fldChar w:fldCharType="end"/>
            </w:r>
          </w:hyperlink>
        </w:p>
        <w:p w14:paraId="2B0557F2"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43" w:history="1">
            <w:r w:rsidRPr="001820B6">
              <w:rPr>
                <w:rStyle w:val="Hyperlink"/>
                <w:rFonts w:ascii="Baskerville" w:hAnsi="Baskerville"/>
                <w:noProof/>
              </w:rPr>
              <w:t>2.</w:t>
            </w:r>
            <w:r w:rsidRPr="001820B6">
              <w:rPr>
                <w:rFonts w:ascii="Baskerville" w:hAnsi="Baskerville" w:cstheme="minorBidi"/>
                <w:b w:val="0"/>
                <w:noProof/>
                <w:lang w:eastAsia="en-US"/>
              </w:rPr>
              <w:tab/>
            </w:r>
            <w:r w:rsidRPr="001820B6">
              <w:rPr>
                <w:rStyle w:val="Hyperlink"/>
                <w:rFonts w:ascii="Baskerville" w:hAnsi="Baskerville"/>
                <w:noProof/>
              </w:rPr>
              <w:t>Morphological Filtering and De-noising</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_Toc450530443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7</w:t>
            </w:r>
            <w:r w:rsidRPr="001820B6">
              <w:rPr>
                <w:rFonts w:ascii="Baskerville" w:hAnsi="Baskerville"/>
                <w:noProof/>
                <w:webHidden/>
              </w:rPr>
              <w:fldChar w:fldCharType="end"/>
            </w:r>
          </w:hyperlink>
        </w:p>
        <w:p w14:paraId="070BA162"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44" w:history="1">
            <w:r w:rsidRPr="001820B6">
              <w:rPr>
                <w:rStyle w:val="Hyperlink"/>
                <w:rFonts w:ascii="Baskerville" w:hAnsi="Baskerville"/>
                <w:noProof/>
              </w:rPr>
              <w:t>3.</w:t>
            </w:r>
            <w:r w:rsidRPr="001820B6">
              <w:rPr>
                <w:rFonts w:ascii="Baskerville" w:hAnsi="Baskerville" w:cstheme="minorBidi"/>
                <w:b w:val="0"/>
                <w:noProof/>
                <w:lang w:eastAsia="en-US"/>
              </w:rPr>
              <w:tab/>
            </w:r>
            <w:r w:rsidRPr="001820B6">
              <w:rPr>
                <w:rStyle w:val="Hyperlink"/>
                <w:rFonts w:ascii="Baskerville" w:hAnsi="Baskerville"/>
                <w:noProof/>
              </w:rPr>
              <w:t>Feature Extraction</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_Toc450530444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7</w:t>
            </w:r>
            <w:r w:rsidRPr="001820B6">
              <w:rPr>
                <w:rFonts w:ascii="Baskerville" w:hAnsi="Baskerville"/>
                <w:noProof/>
                <w:webHidden/>
              </w:rPr>
              <w:fldChar w:fldCharType="end"/>
            </w:r>
          </w:hyperlink>
        </w:p>
        <w:p w14:paraId="643AD523"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45" w:history="1">
            <w:r w:rsidRPr="001820B6">
              <w:rPr>
                <w:rStyle w:val="Hyperlink"/>
                <w:rFonts w:ascii="Baskerville" w:hAnsi="Baskerville"/>
                <w:noProof/>
                <w:sz w:val="24"/>
                <w:szCs w:val="24"/>
              </w:rPr>
              <w:t>3.1</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Related Approach</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_Toc450530445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7</w:t>
            </w:r>
            <w:r w:rsidRPr="001820B6">
              <w:rPr>
                <w:rFonts w:ascii="Baskerville" w:hAnsi="Baskerville"/>
                <w:noProof/>
                <w:webHidden/>
                <w:sz w:val="24"/>
                <w:szCs w:val="24"/>
              </w:rPr>
              <w:fldChar w:fldCharType="end"/>
            </w:r>
          </w:hyperlink>
        </w:p>
        <w:p w14:paraId="400F83D2"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46" w:history="1">
            <w:r w:rsidRPr="001820B6">
              <w:rPr>
                <w:rStyle w:val="Hyperlink"/>
                <w:rFonts w:ascii="Baskerville" w:hAnsi="Baskerville"/>
                <w:noProof/>
                <w:sz w:val="24"/>
                <w:szCs w:val="24"/>
              </w:rPr>
              <w:t>3.2</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Fingertips Detection Based on K-Curvature</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_Toc450530446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8</w:t>
            </w:r>
            <w:r w:rsidRPr="001820B6">
              <w:rPr>
                <w:rFonts w:ascii="Baskerville" w:hAnsi="Baskerville"/>
                <w:noProof/>
                <w:webHidden/>
                <w:sz w:val="24"/>
                <w:szCs w:val="24"/>
              </w:rPr>
              <w:fldChar w:fldCharType="end"/>
            </w:r>
          </w:hyperlink>
        </w:p>
        <w:p w14:paraId="2E40DC8B" w14:textId="77777777" w:rsidR="001820B6" w:rsidRPr="001820B6" w:rsidRDefault="001820B6">
          <w:pPr>
            <w:pStyle w:val="TOC3"/>
            <w:tabs>
              <w:tab w:val="left" w:pos="1200"/>
              <w:tab w:val="right" w:leader="dot" w:pos="9350"/>
            </w:tabs>
            <w:rPr>
              <w:rFonts w:ascii="Baskerville" w:hAnsi="Baskerville" w:cstheme="minorBidi"/>
              <w:noProof/>
              <w:sz w:val="24"/>
              <w:szCs w:val="24"/>
              <w:lang w:eastAsia="en-US"/>
            </w:rPr>
          </w:pPr>
          <w:hyperlink w:anchor="_Toc450530447" w:history="1">
            <w:r w:rsidRPr="001820B6">
              <w:rPr>
                <w:rStyle w:val="Hyperlink"/>
                <w:rFonts w:ascii="Baskerville" w:hAnsi="Baskerville"/>
                <w:noProof/>
                <w:sz w:val="24"/>
                <w:szCs w:val="24"/>
              </w:rPr>
              <w:t>3.2.1</w:t>
            </w:r>
            <w:r w:rsidRPr="001820B6">
              <w:rPr>
                <w:rFonts w:ascii="Baskerville" w:hAnsi="Baskerville" w:cstheme="minorBidi"/>
                <w:noProof/>
                <w:sz w:val="24"/>
                <w:szCs w:val="24"/>
                <w:lang w:eastAsia="en-US"/>
              </w:rPr>
              <w:tab/>
            </w:r>
            <w:r w:rsidRPr="001820B6">
              <w:rPr>
                <w:rStyle w:val="Hyperlink"/>
                <w:rFonts w:ascii="Baskerville" w:hAnsi="Baskerville"/>
                <w:noProof/>
                <w:sz w:val="24"/>
                <w:szCs w:val="24"/>
              </w:rPr>
              <w:t>Moore-Neighbor Tracing</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_Toc450530447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8</w:t>
            </w:r>
            <w:r w:rsidRPr="001820B6">
              <w:rPr>
                <w:rFonts w:ascii="Baskerville" w:hAnsi="Baskerville"/>
                <w:noProof/>
                <w:webHidden/>
                <w:sz w:val="24"/>
                <w:szCs w:val="24"/>
              </w:rPr>
              <w:fldChar w:fldCharType="end"/>
            </w:r>
          </w:hyperlink>
        </w:p>
        <w:p w14:paraId="09597E64" w14:textId="77777777" w:rsidR="001820B6" w:rsidRPr="001820B6" w:rsidRDefault="001820B6">
          <w:pPr>
            <w:pStyle w:val="TOC3"/>
            <w:tabs>
              <w:tab w:val="left" w:pos="1200"/>
              <w:tab w:val="right" w:leader="dot" w:pos="9350"/>
            </w:tabs>
            <w:rPr>
              <w:rFonts w:ascii="Baskerville" w:hAnsi="Baskerville" w:cstheme="minorBidi"/>
              <w:noProof/>
              <w:sz w:val="24"/>
              <w:szCs w:val="24"/>
              <w:lang w:eastAsia="en-US"/>
            </w:rPr>
          </w:pPr>
          <w:hyperlink w:anchor="_Toc450530448" w:history="1">
            <w:r w:rsidRPr="001820B6">
              <w:rPr>
                <w:rStyle w:val="Hyperlink"/>
                <w:rFonts w:ascii="Baskerville" w:hAnsi="Baskerville"/>
                <w:noProof/>
                <w:sz w:val="24"/>
                <w:szCs w:val="24"/>
              </w:rPr>
              <w:t>3.2.2</w:t>
            </w:r>
            <w:r w:rsidRPr="001820B6">
              <w:rPr>
                <w:rFonts w:ascii="Baskerville" w:hAnsi="Baskerville" w:cstheme="minorBidi"/>
                <w:noProof/>
                <w:sz w:val="24"/>
                <w:szCs w:val="24"/>
                <w:lang w:eastAsia="en-US"/>
              </w:rPr>
              <w:tab/>
            </w:r>
            <w:r w:rsidRPr="001820B6">
              <w:rPr>
                <w:rStyle w:val="Hyperlink"/>
                <w:rFonts w:ascii="Baskerville" w:hAnsi="Baskerville"/>
                <w:noProof/>
                <w:sz w:val="24"/>
                <w:szCs w:val="24"/>
              </w:rPr>
              <w:t>K-Curvature</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_Toc450530448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9</w:t>
            </w:r>
            <w:r w:rsidRPr="001820B6">
              <w:rPr>
                <w:rFonts w:ascii="Baskerville" w:hAnsi="Baskerville"/>
                <w:noProof/>
                <w:webHidden/>
                <w:sz w:val="24"/>
                <w:szCs w:val="24"/>
              </w:rPr>
              <w:fldChar w:fldCharType="end"/>
            </w:r>
          </w:hyperlink>
        </w:p>
        <w:p w14:paraId="49527727" w14:textId="77777777" w:rsidR="001820B6" w:rsidRPr="001820B6" w:rsidRDefault="001820B6">
          <w:pPr>
            <w:pStyle w:val="TOC3"/>
            <w:tabs>
              <w:tab w:val="left" w:pos="1200"/>
              <w:tab w:val="right" w:leader="dot" w:pos="9350"/>
            </w:tabs>
            <w:rPr>
              <w:rFonts w:ascii="Baskerville" w:hAnsi="Baskerville" w:cstheme="minorBidi"/>
              <w:noProof/>
              <w:sz w:val="24"/>
              <w:szCs w:val="24"/>
              <w:lang w:eastAsia="en-US"/>
            </w:rPr>
          </w:pPr>
          <w:hyperlink w:anchor="_Toc450530449" w:history="1">
            <w:r w:rsidRPr="001820B6">
              <w:rPr>
                <w:rStyle w:val="Hyperlink"/>
                <w:rFonts w:ascii="Baskerville" w:hAnsi="Baskerville"/>
                <w:noProof/>
                <w:sz w:val="24"/>
                <w:szCs w:val="24"/>
              </w:rPr>
              <w:t>3.2.3</w:t>
            </w:r>
            <w:r w:rsidRPr="001820B6">
              <w:rPr>
                <w:rFonts w:ascii="Baskerville" w:hAnsi="Baskerville" w:cstheme="minorBidi"/>
                <w:noProof/>
                <w:sz w:val="24"/>
                <w:szCs w:val="24"/>
                <w:lang w:eastAsia="en-US"/>
              </w:rPr>
              <w:tab/>
            </w:r>
            <w:r w:rsidRPr="001820B6">
              <w:rPr>
                <w:rStyle w:val="Hyperlink"/>
                <w:rFonts w:ascii="Baskerville" w:hAnsi="Baskerville"/>
                <w:noProof/>
                <w:sz w:val="24"/>
                <w:szCs w:val="24"/>
              </w:rPr>
              <w:t>Centroid Measurement and Tracking</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_Toc450530449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11</w:t>
            </w:r>
            <w:r w:rsidRPr="001820B6">
              <w:rPr>
                <w:rFonts w:ascii="Baskerville" w:hAnsi="Baskerville"/>
                <w:noProof/>
                <w:webHidden/>
                <w:sz w:val="24"/>
                <w:szCs w:val="24"/>
              </w:rPr>
              <w:fldChar w:fldCharType="end"/>
            </w:r>
          </w:hyperlink>
        </w:p>
        <w:p w14:paraId="7BB1EF2D"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50" w:history="1">
            <w:r w:rsidRPr="001820B6">
              <w:rPr>
                <w:rStyle w:val="Hyperlink"/>
                <w:rFonts w:ascii="Baskerville" w:hAnsi="Baskerville"/>
                <w:noProof/>
              </w:rPr>
              <w:t>4.</w:t>
            </w:r>
            <w:r w:rsidRPr="001820B6">
              <w:rPr>
                <w:rFonts w:ascii="Baskerville" w:hAnsi="Baskerville" w:cstheme="minorBidi"/>
                <w:b w:val="0"/>
                <w:noProof/>
                <w:lang w:eastAsia="en-US"/>
              </w:rPr>
              <w:tab/>
            </w:r>
            <w:r w:rsidRPr="001820B6">
              <w:rPr>
                <w:rStyle w:val="Hyperlink"/>
                <w:rFonts w:ascii="Baskerville" w:hAnsi="Baskerville"/>
                <w:noProof/>
              </w:rPr>
              <w:t>Fingertip Tracking/Dynamic Hand Tracking</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_Toc450530450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12</w:t>
            </w:r>
            <w:r w:rsidRPr="001820B6">
              <w:rPr>
                <w:rFonts w:ascii="Baskerville" w:hAnsi="Baskerville"/>
                <w:noProof/>
                <w:webHidden/>
              </w:rPr>
              <w:fldChar w:fldCharType="end"/>
            </w:r>
          </w:hyperlink>
        </w:p>
        <w:p w14:paraId="743193A5"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51" w:history="1">
            <w:r w:rsidRPr="001820B6">
              <w:rPr>
                <w:rStyle w:val="Hyperlink"/>
                <w:rFonts w:ascii="Baskerville" w:hAnsi="Baskerville"/>
                <w:noProof/>
                <w:sz w:val="24"/>
                <w:szCs w:val="24"/>
              </w:rPr>
              <w:t>4.1</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Kalman Based Tracking</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_Toc450530451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12</w:t>
            </w:r>
            <w:r w:rsidRPr="001820B6">
              <w:rPr>
                <w:rFonts w:ascii="Baskerville" w:hAnsi="Baskerville"/>
                <w:noProof/>
                <w:webHidden/>
                <w:sz w:val="24"/>
                <w:szCs w:val="24"/>
              </w:rPr>
              <w:fldChar w:fldCharType="end"/>
            </w:r>
          </w:hyperlink>
        </w:p>
        <w:p w14:paraId="2CFA1C5A"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52" w:history="1">
            <w:r w:rsidRPr="001820B6">
              <w:rPr>
                <w:rStyle w:val="Hyperlink"/>
                <w:rFonts w:ascii="Baskerville" w:hAnsi="Baskerville"/>
                <w:noProof/>
                <w:sz w:val="24"/>
                <w:szCs w:val="24"/>
              </w:rPr>
              <w:t>4.2</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Inter-frame constraints</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_Toc450530452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13</w:t>
            </w:r>
            <w:r w:rsidRPr="001820B6">
              <w:rPr>
                <w:rFonts w:ascii="Baskerville" w:hAnsi="Baskerville"/>
                <w:noProof/>
                <w:webHidden/>
                <w:sz w:val="24"/>
                <w:szCs w:val="24"/>
              </w:rPr>
              <w:fldChar w:fldCharType="end"/>
            </w:r>
          </w:hyperlink>
        </w:p>
        <w:p w14:paraId="121E6278"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53" w:history="1">
            <w:r w:rsidRPr="001820B6">
              <w:rPr>
                <w:rStyle w:val="Hyperlink"/>
                <w:rFonts w:ascii="Baskerville" w:hAnsi="Baskerville"/>
                <w:noProof/>
              </w:rPr>
              <w:t>5.</w:t>
            </w:r>
            <w:r w:rsidRPr="001820B6">
              <w:rPr>
                <w:rFonts w:ascii="Baskerville" w:hAnsi="Baskerville" w:cstheme="minorBidi"/>
                <w:b w:val="0"/>
                <w:noProof/>
                <w:lang w:eastAsia="en-US"/>
              </w:rPr>
              <w:tab/>
            </w:r>
            <w:r w:rsidRPr="001820B6">
              <w:rPr>
                <w:rStyle w:val="Hyperlink"/>
                <w:rFonts w:ascii="Baskerville" w:hAnsi="Baskerville"/>
                <w:noProof/>
              </w:rPr>
              <w:t>Basic Gesture Classification (Stratagem of control)</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_Toc450530453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14</w:t>
            </w:r>
            <w:r w:rsidRPr="001820B6">
              <w:rPr>
                <w:rFonts w:ascii="Baskerville" w:hAnsi="Baskerville"/>
                <w:noProof/>
                <w:webHidden/>
              </w:rPr>
              <w:fldChar w:fldCharType="end"/>
            </w:r>
          </w:hyperlink>
        </w:p>
        <w:p w14:paraId="32B44ACB"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54" w:history="1">
            <w:r w:rsidRPr="001820B6">
              <w:rPr>
                <w:rStyle w:val="Hyperlink"/>
                <w:rFonts w:ascii="Baskerville" w:hAnsi="Baskerville"/>
                <w:noProof/>
                <w:sz w:val="24"/>
                <w:szCs w:val="24"/>
              </w:rPr>
              <w:t>5.1</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Horizontal movement</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_Toc450530454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14</w:t>
            </w:r>
            <w:r w:rsidRPr="001820B6">
              <w:rPr>
                <w:rFonts w:ascii="Baskerville" w:hAnsi="Baskerville"/>
                <w:noProof/>
                <w:webHidden/>
                <w:sz w:val="24"/>
                <w:szCs w:val="24"/>
              </w:rPr>
              <w:fldChar w:fldCharType="end"/>
            </w:r>
          </w:hyperlink>
        </w:p>
        <w:p w14:paraId="49A6263C"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55" w:history="1">
            <w:r w:rsidRPr="001820B6">
              <w:rPr>
                <w:rStyle w:val="Hyperlink"/>
                <w:rFonts w:ascii="Baskerville" w:hAnsi="Baskerville"/>
                <w:noProof/>
                <w:sz w:val="24"/>
                <w:szCs w:val="24"/>
              </w:rPr>
              <w:t>5.2</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Rotation command</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_Toc450530455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15</w:t>
            </w:r>
            <w:r w:rsidRPr="001820B6">
              <w:rPr>
                <w:rFonts w:ascii="Baskerville" w:hAnsi="Baskerville"/>
                <w:noProof/>
                <w:webHidden/>
                <w:sz w:val="24"/>
                <w:szCs w:val="24"/>
              </w:rPr>
              <w:fldChar w:fldCharType="end"/>
            </w:r>
          </w:hyperlink>
        </w:p>
        <w:p w14:paraId="0615B97F"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56" w:history="1">
            <w:r w:rsidRPr="001820B6">
              <w:rPr>
                <w:rStyle w:val="Hyperlink"/>
                <w:rFonts w:ascii="Baskerville" w:hAnsi="Baskerville"/>
                <w:noProof/>
              </w:rPr>
              <w:t>6.</w:t>
            </w:r>
            <w:r w:rsidRPr="001820B6">
              <w:rPr>
                <w:rFonts w:ascii="Baskerville" w:hAnsi="Baskerville" w:cstheme="minorBidi"/>
                <w:b w:val="0"/>
                <w:noProof/>
                <w:lang w:eastAsia="en-US"/>
              </w:rPr>
              <w:tab/>
            </w:r>
            <w:r w:rsidRPr="001820B6">
              <w:rPr>
                <w:rStyle w:val="Hyperlink"/>
                <w:rFonts w:ascii="Baskerville" w:hAnsi="Baskerville"/>
                <w:noProof/>
              </w:rPr>
              <w:t>Game Engine</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_Toc450530456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15</w:t>
            </w:r>
            <w:r w:rsidRPr="001820B6">
              <w:rPr>
                <w:rFonts w:ascii="Baskerville" w:hAnsi="Baskerville"/>
                <w:noProof/>
                <w:webHidden/>
              </w:rPr>
              <w:fldChar w:fldCharType="end"/>
            </w:r>
          </w:hyperlink>
        </w:p>
        <w:p w14:paraId="0A79ED9E"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57" w:history="1">
            <w:r w:rsidRPr="001820B6">
              <w:rPr>
                <w:rStyle w:val="Hyperlink"/>
                <w:rFonts w:ascii="Baskerville" w:hAnsi="Baskerville"/>
                <w:noProof/>
                <w:sz w:val="24"/>
                <w:szCs w:val="24"/>
              </w:rPr>
              <w:t>6.1</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System Structure</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_Toc450530457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15</w:t>
            </w:r>
            <w:r w:rsidRPr="001820B6">
              <w:rPr>
                <w:rFonts w:ascii="Baskerville" w:hAnsi="Baskerville"/>
                <w:noProof/>
                <w:webHidden/>
                <w:sz w:val="24"/>
                <w:szCs w:val="24"/>
              </w:rPr>
              <w:fldChar w:fldCharType="end"/>
            </w:r>
          </w:hyperlink>
        </w:p>
        <w:p w14:paraId="029D8DE2" w14:textId="77777777" w:rsidR="001820B6" w:rsidRPr="001820B6" w:rsidRDefault="001820B6">
          <w:pPr>
            <w:pStyle w:val="TOC2"/>
            <w:tabs>
              <w:tab w:val="left" w:pos="960"/>
              <w:tab w:val="right" w:leader="dot" w:pos="9350"/>
            </w:tabs>
            <w:rPr>
              <w:rFonts w:ascii="Baskerville" w:hAnsi="Baskerville" w:cstheme="minorBidi"/>
              <w:b w:val="0"/>
              <w:noProof/>
              <w:sz w:val="24"/>
              <w:szCs w:val="24"/>
              <w:lang w:eastAsia="en-US"/>
            </w:rPr>
          </w:pPr>
          <w:hyperlink w:anchor="_Toc450530458" w:history="1">
            <w:r w:rsidRPr="001820B6">
              <w:rPr>
                <w:rStyle w:val="Hyperlink"/>
                <w:rFonts w:ascii="Baskerville" w:hAnsi="Baskerville"/>
                <w:noProof/>
                <w:sz w:val="24"/>
                <w:szCs w:val="24"/>
              </w:rPr>
              <w:t>6.2</w:t>
            </w:r>
            <w:r w:rsidRPr="001820B6">
              <w:rPr>
                <w:rFonts w:ascii="Baskerville" w:hAnsi="Baskerville" w:cstheme="minorBidi"/>
                <w:b w:val="0"/>
                <w:noProof/>
                <w:sz w:val="24"/>
                <w:szCs w:val="24"/>
                <w:lang w:eastAsia="en-US"/>
              </w:rPr>
              <w:tab/>
            </w:r>
            <w:r w:rsidRPr="001820B6">
              <w:rPr>
                <w:rStyle w:val="Hyperlink"/>
                <w:rFonts w:ascii="Baskerville" w:hAnsi="Baskerville"/>
                <w:noProof/>
                <w:sz w:val="24"/>
                <w:szCs w:val="24"/>
              </w:rPr>
              <w:t>Behind AI</w:t>
            </w:r>
            <w:r w:rsidRPr="001820B6">
              <w:rPr>
                <w:rFonts w:ascii="Baskerville" w:hAnsi="Baskerville"/>
                <w:noProof/>
                <w:webHidden/>
                <w:sz w:val="24"/>
                <w:szCs w:val="24"/>
              </w:rPr>
              <w:tab/>
            </w:r>
            <w:r w:rsidRPr="001820B6">
              <w:rPr>
                <w:rFonts w:ascii="Baskerville" w:hAnsi="Baskerville"/>
                <w:noProof/>
                <w:webHidden/>
                <w:sz w:val="24"/>
                <w:szCs w:val="24"/>
              </w:rPr>
              <w:fldChar w:fldCharType="begin"/>
            </w:r>
            <w:r w:rsidRPr="001820B6">
              <w:rPr>
                <w:rFonts w:ascii="Baskerville" w:hAnsi="Baskerville"/>
                <w:noProof/>
                <w:webHidden/>
                <w:sz w:val="24"/>
                <w:szCs w:val="24"/>
              </w:rPr>
              <w:instrText xml:space="preserve"> PAGEREF _Toc450530458 \h </w:instrText>
            </w:r>
            <w:r w:rsidRPr="001820B6">
              <w:rPr>
                <w:rFonts w:ascii="Baskerville" w:hAnsi="Baskerville"/>
                <w:noProof/>
                <w:webHidden/>
                <w:sz w:val="24"/>
                <w:szCs w:val="24"/>
              </w:rPr>
            </w:r>
            <w:r w:rsidRPr="001820B6">
              <w:rPr>
                <w:rFonts w:ascii="Baskerville" w:hAnsi="Baskerville"/>
                <w:noProof/>
                <w:webHidden/>
                <w:sz w:val="24"/>
                <w:szCs w:val="24"/>
              </w:rPr>
              <w:fldChar w:fldCharType="separate"/>
            </w:r>
            <w:r w:rsidR="00C436E0">
              <w:rPr>
                <w:rFonts w:ascii="Baskerville" w:hAnsi="Baskerville"/>
                <w:noProof/>
                <w:webHidden/>
                <w:sz w:val="24"/>
                <w:szCs w:val="24"/>
              </w:rPr>
              <w:t>16</w:t>
            </w:r>
            <w:r w:rsidRPr="001820B6">
              <w:rPr>
                <w:rFonts w:ascii="Baskerville" w:hAnsi="Baskerville"/>
                <w:noProof/>
                <w:webHidden/>
                <w:sz w:val="24"/>
                <w:szCs w:val="24"/>
              </w:rPr>
              <w:fldChar w:fldCharType="end"/>
            </w:r>
          </w:hyperlink>
        </w:p>
        <w:p w14:paraId="7158D584"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59" w:history="1">
            <w:r w:rsidRPr="001820B6">
              <w:rPr>
                <w:rStyle w:val="Hyperlink"/>
                <w:rFonts w:ascii="Baskerville" w:hAnsi="Baskerville"/>
                <w:noProof/>
              </w:rPr>
              <w:t>7.</w:t>
            </w:r>
            <w:r w:rsidRPr="001820B6">
              <w:rPr>
                <w:rFonts w:ascii="Baskerville" w:hAnsi="Baskerville" w:cstheme="minorBidi"/>
                <w:b w:val="0"/>
                <w:noProof/>
                <w:lang w:eastAsia="en-US"/>
              </w:rPr>
              <w:tab/>
            </w:r>
            <w:r w:rsidRPr="001820B6">
              <w:rPr>
                <w:rStyle w:val="Hyperlink"/>
                <w:rFonts w:ascii="Baskerville" w:hAnsi="Baskerville"/>
                <w:noProof/>
              </w:rPr>
              <w:t>Major Challenges</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_Toc450530459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17</w:t>
            </w:r>
            <w:r w:rsidRPr="001820B6">
              <w:rPr>
                <w:rFonts w:ascii="Baskerville" w:hAnsi="Baskerville"/>
                <w:noProof/>
                <w:webHidden/>
              </w:rPr>
              <w:fldChar w:fldCharType="end"/>
            </w:r>
          </w:hyperlink>
        </w:p>
        <w:p w14:paraId="78040E8E"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60" w:history="1">
            <w:r w:rsidRPr="001820B6">
              <w:rPr>
                <w:rStyle w:val="Hyperlink"/>
                <w:rFonts w:ascii="Baskerville" w:hAnsi="Baskerville"/>
                <w:noProof/>
              </w:rPr>
              <w:t>8.</w:t>
            </w:r>
            <w:r w:rsidRPr="001820B6">
              <w:rPr>
                <w:rFonts w:ascii="Baskerville" w:hAnsi="Baskerville" w:cstheme="minorBidi"/>
                <w:b w:val="0"/>
                <w:noProof/>
                <w:lang w:eastAsia="en-US"/>
              </w:rPr>
              <w:tab/>
            </w:r>
            <w:r w:rsidRPr="001820B6">
              <w:rPr>
                <w:rStyle w:val="Hyperlink"/>
                <w:rFonts w:ascii="Baskerville" w:hAnsi="Baskerville"/>
                <w:noProof/>
              </w:rPr>
              <w:t>Results and Conclusion</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_Toc450530460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18</w:t>
            </w:r>
            <w:r w:rsidRPr="001820B6">
              <w:rPr>
                <w:rFonts w:ascii="Baskerville" w:hAnsi="Baskerville"/>
                <w:noProof/>
                <w:webHidden/>
              </w:rPr>
              <w:fldChar w:fldCharType="end"/>
            </w:r>
          </w:hyperlink>
        </w:p>
        <w:p w14:paraId="4EAF5A31" w14:textId="77777777" w:rsidR="001820B6" w:rsidRPr="001820B6" w:rsidRDefault="001820B6">
          <w:pPr>
            <w:pStyle w:val="TOC1"/>
            <w:tabs>
              <w:tab w:val="left" w:pos="480"/>
              <w:tab w:val="right" w:leader="dot" w:pos="9350"/>
            </w:tabs>
            <w:rPr>
              <w:rFonts w:ascii="Baskerville" w:hAnsi="Baskerville" w:cstheme="minorBidi"/>
              <w:b w:val="0"/>
              <w:noProof/>
              <w:lang w:eastAsia="en-US"/>
            </w:rPr>
          </w:pPr>
          <w:hyperlink w:anchor="_Toc450530461" w:history="1">
            <w:r w:rsidRPr="001820B6">
              <w:rPr>
                <w:rStyle w:val="Hyperlink"/>
                <w:rFonts w:ascii="Baskerville" w:hAnsi="Baskerville"/>
                <w:noProof/>
              </w:rPr>
              <w:t>9.</w:t>
            </w:r>
            <w:r w:rsidRPr="001820B6">
              <w:rPr>
                <w:rFonts w:ascii="Baskerville" w:hAnsi="Baskerville" w:cstheme="minorBidi"/>
                <w:b w:val="0"/>
                <w:noProof/>
                <w:lang w:eastAsia="en-US"/>
              </w:rPr>
              <w:tab/>
            </w:r>
            <w:r w:rsidRPr="001820B6">
              <w:rPr>
                <w:rStyle w:val="Hyperlink"/>
                <w:rFonts w:ascii="Baskerville" w:hAnsi="Baskerville"/>
                <w:noProof/>
              </w:rPr>
              <w:t>Future Works</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_Toc450530461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19</w:t>
            </w:r>
            <w:r w:rsidRPr="001820B6">
              <w:rPr>
                <w:rFonts w:ascii="Baskerville" w:hAnsi="Baskerville"/>
                <w:noProof/>
                <w:webHidden/>
              </w:rPr>
              <w:fldChar w:fldCharType="end"/>
            </w:r>
          </w:hyperlink>
        </w:p>
        <w:p w14:paraId="3823E657" w14:textId="77777777" w:rsidR="001820B6" w:rsidRPr="001820B6" w:rsidRDefault="001820B6">
          <w:pPr>
            <w:pStyle w:val="TOC1"/>
            <w:tabs>
              <w:tab w:val="right" w:leader="dot" w:pos="9350"/>
            </w:tabs>
            <w:rPr>
              <w:rFonts w:ascii="Baskerville" w:hAnsi="Baskerville" w:cstheme="minorBidi"/>
              <w:b w:val="0"/>
              <w:noProof/>
              <w:lang w:eastAsia="en-US"/>
            </w:rPr>
          </w:pPr>
          <w:hyperlink w:anchor="_Toc450530462" w:history="1">
            <w:r w:rsidRPr="001820B6">
              <w:rPr>
                <w:rStyle w:val="Hyperlink"/>
                <w:rFonts w:ascii="Baskerville" w:hAnsi="Baskerville"/>
                <w:noProof/>
              </w:rPr>
              <w:t>Reference</w:t>
            </w:r>
            <w:r w:rsidRPr="001820B6">
              <w:rPr>
                <w:rFonts w:ascii="Baskerville" w:hAnsi="Baskerville"/>
                <w:noProof/>
                <w:webHidden/>
              </w:rPr>
              <w:tab/>
            </w:r>
            <w:r w:rsidRPr="001820B6">
              <w:rPr>
                <w:rFonts w:ascii="Baskerville" w:hAnsi="Baskerville"/>
                <w:noProof/>
                <w:webHidden/>
              </w:rPr>
              <w:fldChar w:fldCharType="begin"/>
            </w:r>
            <w:r w:rsidRPr="001820B6">
              <w:rPr>
                <w:rFonts w:ascii="Baskerville" w:hAnsi="Baskerville"/>
                <w:noProof/>
                <w:webHidden/>
              </w:rPr>
              <w:instrText xml:space="preserve"> PAGEREF _Toc450530462 \h </w:instrText>
            </w:r>
            <w:r w:rsidRPr="001820B6">
              <w:rPr>
                <w:rFonts w:ascii="Baskerville" w:hAnsi="Baskerville"/>
                <w:noProof/>
                <w:webHidden/>
              </w:rPr>
            </w:r>
            <w:r w:rsidRPr="001820B6">
              <w:rPr>
                <w:rFonts w:ascii="Baskerville" w:hAnsi="Baskerville"/>
                <w:noProof/>
                <w:webHidden/>
              </w:rPr>
              <w:fldChar w:fldCharType="separate"/>
            </w:r>
            <w:r w:rsidR="00C436E0">
              <w:rPr>
                <w:rFonts w:ascii="Baskerville" w:hAnsi="Baskerville"/>
                <w:noProof/>
                <w:webHidden/>
              </w:rPr>
              <w:t>20</w:t>
            </w:r>
            <w:r w:rsidRPr="001820B6">
              <w:rPr>
                <w:rFonts w:ascii="Baskerville" w:hAnsi="Baskerville"/>
                <w:noProof/>
                <w:webHidden/>
              </w:rPr>
              <w:fldChar w:fldCharType="end"/>
            </w:r>
          </w:hyperlink>
        </w:p>
        <w:p w14:paraId="71B66821" w14:textId="0590A5A4" w:rsidR="005E4DBD" w:rsidRDefault="005E4DBD">
          <w:r w:rsidRPr="001820B6">
            <w:rPr>
              <w:rFonts w:ascii="Baskerville" w:hAnsi="Baskerville"/>
              <w:b/>
              <w:bCs/>
              <w:noProof/>
              <w:color w:val="000000" w:themeColor="text1"/>
            </w:rPr>
            <w:fldChar w:fldCharType="end"/>
          </w:r>
        </w:p>
      </w:sdtContent>
    </w:sdt>
    <w:p w14:paraId="5EDC70DB" w14:textId="77777777" w:rsidR="005E4DBD" w:rsidRDefault="005E4DBD">
      <w:pPr>
        <w:rPr>
          <w:rFonts w:ascii="Baskerville" w:hAnsi="Baskerville"/>
          <w:sz w:val="32"/>
        </w:rPr>
      </w:pPr>
    </w:p>
    <w:p w14:paraId="7036BC9D" w14:textId="6F04C4FC" w:rsidR="005E4DBD" w:rsidRDefault="005E4DBD">
      <w:pPr>
        <w:rPr>
          <w:rFonts w:ascii="Baskerville" w:hAnsi="Baskerville"/>
          <w:sz w:val="32"/>
        </w:rPr>
      </w:pPr>
    </w:p>
    <w:p w14:paraId="0B66CC20" w14:textId="77777777" w:rsidR="005E4DBD" w:rsidRPr="005E4DBD" w:rsidRDefault="005E4DBD" w:rsidP="005E4DBD">
      <w:pPr>
        <w:rPr>
          <w:rFonts w:ascii="Baskerville" w:hAnsi="Baskerville"/>
          <w:sz w:val="32"/>
        </w:rPr>
      </w:pPr>
    </w:p>
    <w:p w14:paraId="17866FE0" w14:textId="77777777" w:rsidR="005E4DBD" w:rsidRPr="005E4DBD" w:rsidRDefault="005E4DBD" w:rsidP="005E4DBD">
      <w:pPr>
        <w:rPr>
          <w:rFonts w:ascii="Baskerville" w:hAnsi="Baskerville"/>
          <w:sz w:val="32"/>
        </w:rPr>
      </w:pPr>
    </w:p>
    <w:p w14:paraId="65858CFC" w14:textId="77777777" w:rsidR="005E4DBD" w:rsidRPr="005E4DBD" w:rsidRDefault="005E4DBD" w:rsidP="005E4DBD">
      <w:pPr>
        <w:rPr>
          <w:rFonts w:ascii="Baskerville" w:hAnsi="Baskerville"/>
          <w:sz w:val="32"/>
        </w:rPr>
      </w:pPr>
    </w:p>
    <w:p w14:paraId="4581946B" w14:textId="77777777" w:rsidR="005E4DBD" w:rsidRPr="005E4DBD" w:rsidRDefault="005E4DBD" w:rsidP="005E4DBD">
      <w:pPr>
        <w:rPr>
          <w:rFonts w:ascii="Baskerville" w:hAnsi="Baskerville"/>
          <w:sz w:val="32"/>
        </w:rPr>
      </w:pPr>
    </w:p>
    <w:p w14:paraId="2505EE16" w14:textId="1727969A" w:rsidR="005E4DBD" w:rsidRDefault="005E4DBD">
      <w:pPr>
        <w:rPr>
          <w:rFonts w:ascii="Baskerville" w:hAnsi="Baskerville"/>
          <w:sz w:val="32"/>
        </w:rPr>
      </w:pPr>
    </w:p>
    <w:p w14:paraId="64C96198" w14:textId="7ED6C046" w:rsidR="005E4DBD" w:rsidRDefault="005E4DBD" w:rsidP="005E4DBD">
      <w:pPr>
        <w:tabs>
          <w:tab w:val="left" w:pos="7442"/>
        </w:tabs>
        <w:rPr>
          <w:rFonts w:ascii="Baskerville" w:hAnsi="Baskerville"/>
          <w:sz w:val="32"/>
        </w:rPr>
      </w:pPr>
      <w:r>
        <w:rPr>
          <w:rFonts w:ascii="Baskerville" w:hAnsi="Baskerville"/>
          <w:sz w:val="32"/>
        </w:rPr>
        <w:tab/>
      </w:r>
    </w:p>
    <w:p w14:paraId="0F9B4B7F" w14:textId="77777777" w:rsidR="005E4DBD" w:rsidRDefault="005E4DBD" w:rsidP="005E4DBD">
      <w:pPr>
        <w:tabs>
          <w:tab w:val="left" w:pos="7442"/>
        </w:tabs>
        <w:rPr>
          <w:rFonts w:ascii="Baskerville" w:hAnsi="Baskerville"/>
          <w:sz w:val="32"/>
        </w:rPr>
      </w:pPr>
    </w:p>
    <w:p w14:paraId="53AC0999" w14:textId="77777777" w:rsidR="005E4DBD" w:rsidRDefault="005E4DBD" w:rsidP="005E4DBD">
      <w:pPr>
        <w:tabs>
          <w:tab w:val="left" w:pos="7442"/>
        </w:tabs>
        <w:rPr>
          <w:rFonts w:ascii="Baskerville" w:hAnsi="Baskerville"/>
          <w:sz w:val="32"/>
        </w:rPr>
      </w:pPr>
    </w:p>
    <w:p w14:paraId="0F43A213" w14:textId="77777777" w:rsidR="005E4DBD" w:rsidRDefault="005E4DBD" w:rsidP="005E4DBD">
      <w:pPr>
        <w:tabs>
          <w:tab w:val="left" w:pos="7442"/>
        </w:tabs>
        <w:rPr>
          <w:rFonts w:ascii="Baskerville" w:hAnsi="Baskerville"/>
          <w:sz w:val="32"/>
        </w:rPr>
      </w:pPr>
    </w:p>
    <w:p w14:paraId="22F759CE" w14:textId="522DC504" w:rsidR="001820B6" w:rsidRDefault="001820B6" w:rsidP="005E4DBD">
      <w:pPr>
        <w:tabs>
          <w:tab w:val="left" w:pos="7442"/>
        </w:tabs>
        <w:rPr>
          <w:rFonts w:ascii="Baskerville" w:hAnsi="Baskerville"/>
          <w:sz w:val="32"/>
        </w:rPr>
      </w:pPr>
      <w:r>
        <w:rPr>
          <w:rFonts w:ascii="Baskerville" w:hAnsi="Baskerville"/>
          <w:sz w:val="32"/>
        </w:rPr>
        <w:t>Table of Figures</w:t>
      </w:r>
    </w:p>
    <w:p w14:paraId="09F910D8" w14:textId="77777777" w:rsidR="005E4DBD" w:rsidRDefault="005E4DBD" w:rsidP="005E4DBD">
      <w:pPr>
        <w:tabs>
          <w:tab w:val="left" w:pos="7442"/>
        </w:tabs>
        <w:rPr>
          <w:rFonts w:ascii="Baskerville" w:hAnsi="Baskerville"/>
          <w:sz w:val="32"/>
        </w:rPr>
      </w:pPr>
    </w:p>
    <w:p w14:paraId="0DF7E638" w14:textId="77777777" w:rsidR="005E4DBD" w:rsidRDefault="005E4DBD">
      <w:pPr>
        <w:pStyle w:val="TableofFigures"/>
        <w:tabs>
          <w:tab w:val="right" w:leader="dot" w:pos="9350"/>
        </w:tabs>
        <w:rPr>
          <w:rFonts w:asciiTheme="minorHAnsi" w:hAnsiTheme="minorHAnsi" w:cstheme="minorBidi"/>
          <w:noProof/>
          <w:lang w:eastAsia="en-US"/>
        </w:rPr>
      </w:pPr>
      <w:r>
        <w:rPr>
          <w:rFonts w:ascii="Baskerville" w:hAnsi="Baskerville"/>
          <w:sz w:val="32"/>
        </w:rPr>
        <w:fldChar w:fldCharType="begin"/>
      </w:r>
      <w:r>
        <w:rPr>
          <w:rFonts w:ascii="Baskerville" w:hAnsi="Baskerville"/>
          <w:sz w:val="32"/>
        </w:rPr>
        <w:instrText xml:space="preserve"> TOC \c "Fig." </w:instrText>
      </w:r>
      <w:r>
        <w:rPr>
          <w:rFonts w:ascii="Baskerville" w:hAnsi="Baskerville"/>
          <w:sz w:val="32"/>
        </w:rPr>
        <w:fldChar w:fldCharType="separate"/>
      </w:r>
      <w:r>
        <w:rPr>
          <w:noProof/>
        </w:rPr>
        <w:t>Fig. 1 Flowchart of the Tetris game system</w:t>
      </w:r>
      <w:r>
        <w:rPr>
          <w:noProof/>
        </w:rPr>
        <w:tab/>
      </w:r>
      <w:r>
        <w:rPr>
          <w:noProof/>
        </w:rPr>
        <w:fldChar w:fldCharType="begin"/>
      </w:r>
      <w:r>
        <w:rPr>
          <w:noProof/>
        </w:rPr>
        <w:instrText xml:space="preserve"> PAGEREF _Toc450530331 \h </w:instrText>
      </w:r>
      <w:r>
        <w:rPr>
          <w:noProof/>
        </w:rPr>
      </w:r>
      <w:r>
        <w:rPr>
          <w:noProof/>
        </w:rPr>
        <w:fldChar w:fldCharType="separate"/>
      </w:r>
      <w:r w:rsidR="00C436E0">
        <w:rPr>
          <w:noProof/>
        </w:rPr>
        <w:t>4</w:t>
      </w:r>
      <w:r>
        <w:rPr>
          <w:noProof/>
        </w:rPr>
        <w:fldChar w:fldCharType="end"/>
      </w:r>
    </w:p>
    <w:p w14:paraId="7A479FAC" w14:textId="77777777" w:rsidR="005E4DBD" w:rsidRDefault="005E4DBD">
      <w:pPr>
        <w:pStyle w:val="TableofFigures"/>
        <w:tabs>
          <w:tab w:val="right" w:leader="dot" w:pos="9350"/>
        </w:tabs>
        <w:rPr>
          <w:rFonts w:asciiTheme="minorHAnsi" w:hAnsiTheme="minorHAnsi" w:cstheme="minorBidi"/>
          <w:noProof/>
          <w:lang w:eastAsia="en-US"/>
        </w:rPr>
      </w:pPr>
      <w:r>
        <w:rPr>
          <w:noProof/>
        </w:rPr>
        <w:t>Fig. 2 Segmentation based on Otsu’s method</w:t>
      </w:r>
      <w:r>
        <w:rPr>
          <w:noProof/>
        </w:rPr>
        <w:tab/>
      </w:r>
      <w:r>
        <w:rPr>
          <w:noProof/>
        </w:rPr>
        <w:fldChar w:fldCharType="begin"/>
      </w:r>
      <w:r>
        <w:rPr>
          <w:noProof/>
        </w:rPr>
        <w:instrText xml:space="preserve"> PAGEREF _Toc450530332 \h </w:instrText>
      </w:r>
      <w:r>
        <w:rPr>
          <w:noProof/>
        </w:rPr>
      </w:r>
      <w:r>
        <w:rPr>
          <w:noProof/>
        </w:rPr>
        <w:fldChar w:fldCharType="separate"/>
      </w:r>
      <w:r w:rsidR="00C436E0">
        <w:rPr>
          <w:noProof/>
        </w:rPr>
        <w:t>6</w:t>
      </w:r>
      <w:r>
        <w:rPr>
          <w:noProof/>
        </w:rPr>
        <w:fldChar w:fldCharType="end"/>
      </w:r>
    </w:p>
    <w:p w14:paraId="28C58591" w14:textId="77777777" w:rsidR="005E4DBD" w:rsidRDefault="005E4DBD">
      <w:pPr>
        <w:pStyle w:val="TableofFigures"/>
        <w:tabs>
          <w:tab w:val="right" w:leader="dot" w:pos="9350"/>
        </w:tabs>
        <w:rPr>
          <w:rFonts w:asciiTheme="minorHAnsi" w:hAnsiTheme="minorHAnsi" w:cstheme="minorBidi"/>
          <w:noProof/>
          <w:lang w:eastAsia="en-US"/>
        </w:rPr>
      </w:pPr>
      <w:r>
        <w:rPr>
          <w:noProof/>
        </w:rPr>
        <w:t>Fig. 3 Morphological processing result</w:t>
      </w:r>
      <w:r>
        <w:rPr>
          <w:noProof/>
        </w:rPr>
        <w:tab/>
      </w:r>
      <w:r>
        <w:rPr>
          <w:noProof/>
        </w:rPr>
        <w:fldChar w:fldCharType="begin"/>
      </w:r>
      <w:r>
        <w:rPr>
          <w:noProof/>
        </w:rPr>
        <w:instrText xml:space="preserve"> PAGEREF _Toc450530333 \h </w:instrText>
      </w:r>
      <w:r>
        <w:rPr>
          <w:noProof/>
        </w:rPr>
      </w:r>
      <w:r>
        <w:rPr>
          <w:noProof/>
        </w:rPr>
        <w:fldChar w:fldCharType="separate"/>
      </w:r>
      <w:r w:rsidR="00C436E0">
        <w:rPr>
          <w:noProof/>
        </w:rPr>
        <w:t>7</w:t>
      </w:r>
      <w:r>
        <w:rPr>
          <w:noProof/>
        </w:rPr>
        <w:fldChar w:fldCharType="end"/>
      </w:r>
    </w:p>
    <w:p w14:paraId="3CA1DDB9" w14:textId="77777777" w:rsidR="005E4DBD" w:rsidRDefault="005E4DBD">
      <w:pPr>
        <w:pStyle w:val="TableofFigures"/>
        <w:tabs>
          <w:tab w:val="right" w:leader="dot" w:pos="9350"/>
        </w:tabs>
        <w:rPr>
          <w:rFonts w:asciiTheme="minorHAnsi" w:hAnsiTheme="minorHAnsi" w:cstheme="minorBidi"/>
          <w:noProof/>
          <w:lang w:eastAsia="en-US"/>
        </w:rPr>
      </w:pPr>
      <w:r>
        <w:rPr>
          <w:noProof/>
        </w:rPr>
        <w:t>Fig. 4 Moore-neighborhood</w:t>
      </w:r>
      <w:r>
        <w:rPr>
          <w:noProof/>
        </w:rPr>
        <w:tab/>
      </w:r>
      <w:r>
        <w:rPr>
          <w:noProof/>
        </w:rPr>
        <w:fldChar w:fldCharType="begin"/>
      </w:r>
      <w:r>
        <w:rPr>
          <w:noProof/>
        </w:rPr>
        <w:instrText xml:space="preserve"> PAGEREF _Toc450530334 \h </w:instrText>
      </w:r>
      <w:r>
        <w:rPr>
          <w:noProof/>
        </w:rPr>
      </w:r>
      <w:r>
        <w:rPr>
          <w:noProof/>
        </w:rPr>
        <w:fldChar w:fldCharType="separate"/>
      </w:r>
      <w:r w:rsidR="00C436E0">
        <w:rPr>
          <w:noProof/>
        </w:rPr>
        <w:t>8</w:t>
      </w:r>
      <w:r>
        <w:rPr>
          <w:noProof/>
        </w:rPr>
        <w:fldChar w:fldCharType="end"/>
      </w:r>
    </w:p>
    <w:p w14:paraId="28C3D814" w14:textId="77777777" w:rsidR="005E4DBD" w:rsidRDefault="005E4DBD">
      <w:pPr>
        <w:pStyle w:val="TableofFigures"/>
        <w:tabs>
          <w:tab w:val="right" w:leader="dot" w:pos="9350"/>
        </w:tabs>
        <w:rPr>
          <w:rFonts w:asciiTheme="minorHAnsi" w:hAnsiTheme="minorHAnsi" w:cstheme="minorBidi"/>
          <w:noProof/>
          <w:lang w:eastAsia="en-US"/>
        </w:rPr>
      </w:pPr>
      <w:r>
        <w:rPr>
          <w:noProof/>
        </w:rPr>
        <w:t>Fig. 5 result of hand contour tracing</w:t>
      </w:r>
      <w:r>
        <w:rPr>
          <w:noProof/>
        </w:rPr>
        <w:tab/>
      </w:r>
      <w:r>
        <w:rPr>
          <w:noProof/>
        </w:rPr>
        <w:fldChar w:fldCharType="begin"/>
      </w:r>
      <w:r>
        <w:rPr>
          <w:noProof/>
        </w:rPr>
        <w:instrText xml:space="preserve"> PAGEREF _Toc450530335 \h </w:instrText>
      </w:r>
      <w:r>
        <w:rPr>
          <w:noProof/>
        </w:rPr>
      </w:r>
      <w:r>
        <w:rPr>
          <w:noProof/>
        </w:rPr>
        <w:fldChar w:fldCharType="separate"/>
      </w:r>
      <w:r w:rsidR="00C436E0">
        <w:rPr>
          <w:noProof/>
        </w:rPr>
        <w:t>9</w:t>
      </w:r>
      <w:r>
        <w:rPr>
          <w:noProof/>
        </w:rPr>
        <w:fldChar w:fldCharType="end"/>
      </w:r>
    </w:p>
    <w:p w14:paraId="7C4530E2" w14:textId="77777777" w:rsidR="005E4DBD" w:rsidRDefault="005E4DBD">
      <w:pPr>
        <w:pStyle w:val="TableofFigures"/>
        <w:tabs>
          <w:tab w:val="right" w:leader="dot" w:pos="9350"/>
        </w:tabs>
        <w:rPr>
          <w:rFonts w:asciiTheme="minorHAnsi" w:hAnsiTheme="minorHAnsi" w:cstheme="minorBidi"/>
          <w:noProof/>
          <w:lang w:eastAsia="en-US"/>
        </w:rPr>
      </w:pPr>
      <w:r>
        <w:rPr>
          <w:noProof/>
        </w:rPr>
        <w:t>Fig. 6 The traced contour with different k value</w:t>
      </w:r>
      <w:r>
        <w:rPr>
          <w:noProof/>
        </w:rPr>
        <w:tab/>
      </w:r>
      <w:r>
        <w:rPr>
          <w:noProof/>
        </w:rPr>
        <w:fldChar w:fldCharType="begin"/>
      </w:r>
      <w:r>
        <w:rPr>
          <w:noProof/>
        </w:rPr>
        <w:instrText xml:space="preserve"> PAGEREF _Toc450530336 \h </w:instrText>
      </w:r>
      <w:r>
        <w:rPr>
          <w:noProof/>
        </w:rPr>
      </w:r>
      <w:r>
        <w:rPr>
          <w:noProof/>
        </w:rPr>
        <w:fldChar w:fldCharType="separate"/>
      </w:r>
      <w:r w:rsidR="00C436E0">
        <w:rPr>
          <w:noProof/>
        </w:rPr>
        <w:t>10</w:t>
      </w:r>
      <w:r>
        <w:rPr>
          <w:noProof/>
        </w:rPr>
        <w:fldChar w:fldCharType="end"/>
      </w:r>
    </w:p>
    <w:p w14:paraId="05714218" w14:textId="77777777" w:rsidR="005E4DBD" w:rsidRDefault="005E4DBD">
      <w:pPr>
        <w:pStyle w:val="TableofFigures"/>
        <w:tabs>
          <w:tab w:val="right" w:leader="dot" w:pos="9350"/>
        </w:tabs>
        <w:rPr>
          <w:rFonts w:asciiTheme="minorHAnsi" w:hAnsiTheme="minorHAnsi" w:cstheme="minorBidi"/>
          <w:noProof/>
          <w:lang w:eastAsia="en-US"/>
        </w:rPr>
      </w:pPr>
      <w:r>
        <w:rPr>
          <w:noProof/>
        </w:rPr>
        <w:t>Fig. 7 The local features with different threshold of angle</w:t>
      </w:r>
      <w:r>
        <w:rPr>
          <w:noProof/>
        </w:rPr>
        <w:tab/>
      </w:r>
      <w:r>
        <w:rPr>
          <w:noProof/>
        </w:rPr>
        <w:fldChar w:fldCharType="begin"/>
      </w:r>
      <w:r>
        <w:rPr>
          <w:noProof/>
        </w:rPr>
        <w:instrText xml:space="preserve"> PAGEREF _Toc450530337 \h </w:instrText>
      </w:r>
      <w:r>
        <w:rPr>
          <w:noProof/>
        </w:rPr>
      </w:r>
      <w:r>
        <w:rPr>
          <w:noProof/>
        </w:rPr>
        <w:fldChar w:fldCharType="separate"/>
      </w:r>
      <w:r w:rsidR="00C436E0">
        <w:rPr>
          <w:noProof/>
        </w:rPr>
        <w:t>11</w:t>
      </w:r>
      <w:r>
        <w:rPr>
          <w:noProof/>
        </w:rPr>
        <w:fldChar w:fldCharType="end"/>
      </w:r>
    </w:p>
    <w:p w14:paraId="65014D16" w14:textId="77777777" w:rsidR="005E4DBD" w:rsidRDefault="005E4DBD">
      <w:pPr>
        <w:pStyle w:val="TableofFigures"/>
        <w:tabs>
          <w:tab w:val="right" w:leader="dot" w:pos="9350"/>
        </w:tabs>
        <w:rPr>
          <w:rFonts w:asciiTheme="minorHAnsi" w:hAnsiTheme="minorHAnsi" w:cstheme="minorBidi"/>
          <w:noProof/>
          <w:lang w:eastAsia="en-US"/>
        </w:rPr>
      </w:pPr>
      <w:r>
        <w:rPr>
          <w:noProof/>
        </w:rPr>
        <w:t>Fig. 8 real-time hand feature extraction result</w:t>
      </w:r>
      <w:r>
        <w:rPr>
          <w:noProof/>
        </w:rPr>
        <w:tab/>
      </w:r>
      <w:r>
        <w:rPr>
          <w:noProof/>
        </w:rPr>
        <w:fldChar w:fldCharType="begin"/>
      </w:r>
      <w:r>
        <w:rPr>
          <w:noProof/>
        </w:rPr>
        <w:instrText xml:space="preserve"> PAGEREF _Toc450530338 \h </w:instrText>
      </w:r>
      <w:r>
        <w:rPr>
          <w:noProof/>
        </w:rPr>
      </w:r>
      <w:r>
        <w:rPr>
          <w:noProof/>
        </w:rPr>
        <w:fldChar w:fldCharType="separate"/>
      </w:r>
      <w:r w:rsidR="00C436E0">
        <w:rPr>
          <w:noProof/>
        </w:rPr>
        <w:t>12</w:t>
      </w:r>
      <w:r>
        <w:rPr>
          <w:noProof/>
        </w:rPr>
        <w:fldChar w:fldCharType="end"/>
      </w:r>
    </w:p>
    <w:p w14:paraId="7DF731EF" w14:textId="77777777" w:rsidR="005E4DBD" w:rsidRDefault="005E4DBD">
      <w:pPr>
        <w:pStyle w:val="TableofFigures"/>
        <w:tabs>
          <w:tab w:val="right" w:leader="dot" w:pos="9350"/>
        </w:tabs>
        <w:rPr>
          <w:rFonts w:asciiTheme="minorHAnsi" w:hAnsiTheme="minorHAnsi" w:cstheme="minorBidi"/>
          <w:noProof/>
          <w:lang w:eastAsia="en-US"/>
        </w:rPr>
      </w:pPr>
      <w:r>
        <w:rPr>
          <w:noProof/>
        </w:rPr>
        <w:t>Fig. 9 The setup of game system</w:t>
      </w:r>
      <w:r>
        <w:rPr>
          <w:noProof/>
        </w:rPr>
        <w:tab/>
      </w:r>
      <w:r>
        <w:rPr>
          <w:noProof/>
        </w:rPr>
        <w:fldChar w:fldCharType="begin"/>
      </w:r>
      <w:r>
        <w:rPr>
          <w:noProof/>
        </w:rPr>
        <w:instrText xml:space="preserve"> PAGEREF _Toc450530339 \h </w:instrText>
      </w:r>
      <w:r>
        <w:rPr>
          <w:noProof/>
        </w:rPr>
      </w:r>
      <w:r>
        <w:rPr>
          <w:noProof/>
        </w:rPr>
        <w:fldChar w:fldCharType="separate"/>
      </w:r>
      <w:r w:rsidR="00C436E0">
        <w:rPr>
          <w:noProof/>
        </w:rPr>
        <w:t>19</w:t>
      </w:r>
      <w:r>
        <w:rPr>
          <w:noProof/>
        </w:rPr>
        <w:fldChar w:fldCharType="end"/>
      </w:r>
    </w:p>
    <w:p w14:paraId="3307F547" w14:textId="77777777" w:rsidR="005E4DBD" w:rsidRDefault="005E4DBD" w:rsidP="005E4DBD">
      <w:pPr>
        <w:tabs>
          <w:tab w:val="left" w:pos="7442"/>
        </w:tabs>
        <w:rPr>
          <w:rFonts w:ascii="Baskerville" w:hAnsi="Baskerville"/>
          <w:sz w:val="32"/>
        </w:rPr>
      </w:pPr>
      <w:r>
        <w:rPr>
          <w:rFonts w:ascii="Baskerville" w:hAnsi="Baskerville"/>
          <w:sz w:val="32"/>
        </w:rPr>
        <w:fldChar w:fldCharType="end"/>
      </w:r>
    </w:p>
    <w:p w14:paraId="7BE52E6C" w14:textId="40EC1227" w:rsidR="005E4DBD" w:rsidRDefault="005E4DBD">
      <w:pPr>
        <w:rPr>
          <w:rFonts w:ascii="Baskerville" w:hAnsi="Baskerville"/>
          <w:sz w:val="32"/>
        </w:rPr>
      </w:pPr>
      <w:r w:rsidRPr="005E4DBD">
        <w:rPr>
          <w:rFonts w:ascii="Baskerville" w:hAnsi="Baskerville"/>
          <w:sz w:val="32"/>
        </w:rPr>
        <w:br w:type="page"/>
      </w:r>
    </w:p>
    <w:p w14:paraId="1AF234B4" w14:textId="2180F108" w:rsidR="00275F69" w:rsidRPr="00CA2A98" w:rsidRDefault="000B0EF4" w:rsidP="005E4DBD">
      <w:pPr>
        <w:pStyle w:val="Heading1"/>
        <w:numPr>
          <w:ilvl w:val="0"/>
          <w:numId w:val="0"/>
        </w:numPr>
      </w:pPr>
      <w:bookmarkStart w:id="0" w:name="_Toc450530439"/>
      <w:r>
        <w:t>Abstract</w:t>
      </w:r>
      <w:bookmarkEnd w:id="0"/>
    </w:p>
    <w:p w14:paraId="30067CBA" w14:textId="431492EA" w:rsidR="00D04D6E" w:rsidRPr="00CA2A98" w:rsidRDefault="007F504D" w:rsidP="00A25D04">
      <w:pPr>
        <w:spacing w:line="360" w:lineRule="auto"/>
        <w:jc w:val="both"/>
        <w:rPr>
          <w:rFonts w:ascii="Baskerville" w:hAnsi="Baskerville"/>
        </w:rPr>
      </w:pPr>
      <w:r w:rsidRPr="00CA2A98">
        <w:rPr>
          <w:rFonts w:ascii="Baskerville" w:hAnsi="Baskerville"/>
        </w:rPr>
        <w:t>Real-time hand gesture recognition affords users the ability</w:t>
      </w:r>
      <w:r w:rsidR="00BC5FF0" w:rsidRPr="00CA2A98">
        <w:rPr>
          <w:rFonts w:ascii="Baskerville" w:hAnsi="Baskerville"/>
        </w:rPr>
        <w:t xml:space="preserve"> to interact with computers in a</w:t>
      </w:r>
      <w:r w:rsidRPr="00CA2A98">
        <w:rPr>
          <w:rFonts w:ascii="Baskerville" w:hAnsi="Baskerville"/>
        </w:rPr>
        <w:t xml:space="preserve"> natural and intuitive ways. Our project developed a real-time hand motion based Tetris game</w:t>
      </w:r>
      <w:r w:rsidR="00BC5FF0" w:rsidRPr="00CA2A98">
        <w:rPr>
          <w:rFonts w:ascii="Baskerville" w:hAnsi="Baskerville"/>
        </w:rPr>
        <w:t xml:space="preserve"> on TMS320DM6437 Digital Video Development Platform</w:t>
      </w:r>
      <w:r w:rsidRPr="00CA2A98">
        <w:rPr>
          <w:rFonts w:ascii="Baskerville" w:hAnsi="Baskerville"/>
        </w:rPr>
        <w:t>. Essentially the player can begin and play Tetris using hand gestures and arm motions, that are visually captured by a camera. The system is mainly including the</w:t>
      </w:r>
      <w:r w:rsidR="00BC5FF0" w:rsidRPr="00CA2A98">
        <w:rPr>
          <w:rFonts w:ascii="Baskerville" w:hAnsi="Baskerville"/>
        </w:rPr>
        <w:t xml:space="preserve"> image processing, hand gesture feature extraction</w:t>
      </w:r>
      <w:r w:rsidRPr="00CA2A98">
        <w:rPr>
          <w:rFonts w:ascii="Baskerville" w:hAnsi="Baskerville"/>
        </w:rPr>
        <w:t xml:space="preserve">, gesture recognition, </w:t>
      </w:r>
      <w:r w:rsidR="00BC5FF0" w:rsidRPr="00CA2A98">
        <w:rPr>
          <w:rFonts w:ascii="Baskerville" w:hAnsi="Baskerville"/>
        </w:rPr>
        <w:t xml:space="preserve">game engine, </w:t>
      </w:r>
      <w:r w:rsidR="00892331" w:rsidRPr="00CA2A98">
        <w:rPr>
          <w:rFonts w:ascii="Baskerville" w:hAnsi="Baskerville"/>
        </w:rPr>
        <w:t>and an artificial intelligence system that selects the computer block placement.</w:t>
      </w:r>
    </w:p>
    <w:p w14:paraId="03EBA798" w14:textId="2F7FA32A" w:rsidR="00D04D6E" w:rsidRPr="00CA2A98" w:rsidRDefault="000B0EF4" w:rsidP="00A25D04">
      <w:pPr>
        <w:spacing w:line="360" w:lineRule="auto"/>
        <w:jc w:val="both"/>
        <w:rPr>
          <w:rFonts w:ascii="Baskerville" w:hAnsi="Baskerville"/>
        </w:rPr>
      </w:pPr>
      <w:r>
        <w:rPr>
          <w:noProof/>
        </w:rPr>
        <mc:AlternateContent>
          <mc:Choice Requires="wps">
            <w:drawing>
              <wp:anchor distT="0" distB="0" distL="114300" distR="114300" simplePos="0" relativeHeight="251660291" behindDoc="0" locked="0" layoutInCell="1" allowOverlap="1" wp14:anchorId="4EA34E3C" wp14:editId="69FD34AD">
                <wp:simplePos x="0" y="0"/>
                <wp:positionH relativeFrom="column">
                  <wp:posOffset>1079500</wp:posOffset>
                </wp:positionH>
                <wp:positionV relativeFrom="paragraph">
                  <wp:posOffset>4893945</wp:posOffset>
                </wp:positionV>
                <wp:extent cx="3776345" cy="287655"/>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776345" cy="287655"/>
                        </a:xfrm>
                        <a:prstGeom prst="rect">
                          <a:avLst/>
                        </a:prstGeom>
                        <a:solidFill>
                          <a:prstClr val="white"/>
                        </a:solidFill>
                        <a:ln>
                          <a:noFill/>
                        </a:ln>
                        <a:effectLst/>
                      </wps:spPr>
                      <wps:txbx>
                        <w:txbxContent>
                          <w:p w14:paraId="08432D20" w14:textId="290BB78D" w:rsidR="005E4DBD" w:rsidRPr="00123BDD" w:rsidRDefault="005E4DBD" w:rsidP="000B0EF4">
                            <w:pPr>
                              <w:pStyle w:val="Caption"/>
                              <w:jc w:val="center"/>
                              <w:rPr>
                                <w:rFonts w:ascii="Baskerville" w:hAnsi="Baskerville"/>
                                <w:noProof/>
                              </w:rPr>
                            </w:pPr>
                            <w:bookmarkStart w:id="1" w:name="_Toc450530239"/>
                            <w:bookmarkStart w:id="2" w:name="_Toc450530331"/>
                            <w:r>
                              <w:t xml:space="preserve">Fig. </w:t>
                            </w:r>
                            <w:fldSimple w:instr=" SEQ Fig. \* ARABIC ">
                              <w:r w:rsidR="00C436E0">
                                <w:rPr>
                                  <w:noProof/>
                                </w:rPr>
                                <w:t>1</w:t>
                              </w:r>
                            </w:fldSimple>
                            <w:r>
                              <w:t xml:space="preserve"> </w:t>
                            </w:r>
                            <w:r w:rsidRPr="00F432F9">
                              <w:t>Flowchart of the Tetris game system</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34E3C" id="_x0000_t202" coordsize="21600,21600" o:spt="202" path="m0,0l0,21600,21600,21600,21600,0xe">
                <v:stroke joinstyle="miter"/>
                <v:path gradientshapeok="t" o:connecttype="rect"/>
              </v:shapetype>
              <v:shape id="Text_x0020_Box_x0020_19" o:spid="_x0000_s1026" type="#_x0000_t202" style="position:absolute;left:0;text-align:left;margin-left:85pt;margin-top:385.35pt;width:297.35pt;height:22.65pt;z-index:251660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P+azcCAAB3BAAADgAAAGRycy9lMm9Eb2MueG1srFRRb9owEH6ftP9g+X0E6KBdRKgYFdMk1FaC&#10;qc/GcYgl2+fZhoT9+p2dhG7dnqa9mPPd57vc992xuG+1ImfhvART0MloTIkwHEppjgX9tt98uKPE&#10;B2ZKpsCIgl6Ep/fL9+8Wjc3FFGpQpXAEkxifN7agdQg2zzLPa6GZH4EVBoMVOM0CXt0xKx1rMLtW&#10;2XQ8nmcNuNI64MJ79D50QbpM+atK8PBUVV4EogqK3xbS6dJ5iGe2XLD86JitJe8/g/3DV2gmDRa9&#10;pnpggZGTk3+k0pI78FCFEQedQVVJLlIP2M1k/KabXc2sSL0gOd5eafL/Ly1/PD87IkvU7hMlhmnU&#10;aC/aQD5DS9CF/DTW5wjbWQSGFv2IHfwenbHttnI6/mJDBOPI9OXKbszG0Xlzezu/+TijhGNsenc7&#10;n81imuz1tXU+fBGgSTQK6lC9RCo7b33ooAMkFvOgZLmRSsVLDKyVI2eGSje1DKJP/htKmYg1EF91&#10;CTuPSKPSV4kNd41FK7SHNhF0JeMA5QW5cNBNk7d8I7H6lvnwzByOD7aPKxGe8KgUNAWF3qKkBvfj&#10;b/6IR1UxSkmD41hQ//3EnKBEfTWod5zdwXCDcRgMc9JrwL4nuGyWJxMfuKAGs3KgX3BTVrEKhpjh&#10;WKugYTDXoVsK3DQuVqsEwgm1LGzNzvKYemB5374wZ3uNAqr7CMOgsvyNVB02iWVXp4C8Jx0jrx2L&#10;qH+84HSnSeg3Ma7Pr/eEev2/WP4EAAD//wMAUEsDBBQABgAIAAAAIQCbpQsi4QAAAAsBAAAPAAAA&#10;ZHJzL2Rvd25yZXYueG1sTI/BTsMwEETvSPyDtUhcELULUVyFOFVVwQEuFaEXbm7sxoF4HcVOG/6e&#10;5URvO9rRzJtyPfuenewYu4AKlgsBzGITTIetgv3Hy/0KWEwaje4DWgU/NsK6ur4qdWHCGd/tqU4t&#10;oxCMhVbgUhoKzmPjrNdxEQaL9DuG0etEcmy5GfWZwn3PH4TIudcdUoPTg90623zXk1ewyz537m46&#10;Pr9tssfxdT9t86+2Vur2Zt48AUt2Tv9m+MMndKiI6RAmNJH1pKWgLUmBlEICI4fMMzoOClbLXACv&#10;Sn65ofoFAAD//wMAUEsBAi0AFAAGAAgAAAAhAOSZw8D7AAAA4QEAABMAAAAAAAAAAAAAAAAAAAAA&#10;AFtDb250ZW50X1R5cGVzXS54bWxQSwECLQAUAAYACAAAACEAI7Jq4dcAAACUAQAACwAAAAAAAAAA&#10;AAAAAAAsAQAAX3JlbHMvLnJlbHNQSwECLQAUAAYACAAAACEALmP+azcCAAB3BAAADgAAAAAAAAAA&#10;AAAAAAAsAgAAZHJzL2Uyb0RvYy54bWxQSwECLQAUAAYACAAAACEAm6ULIuEAAAALAQAADwAAAAAA&#10;AAAAAAAAAACPBAAAZHJzL2Rvd25yZXYueG1sUEsFBgAAAAAEAAQA8wAAAJ0FAAAAAA==&#10;" stroked="f">
                <v:textbox style="mso-fit-shape-to-text:t" inset="0,0,0,0">
                  <w:txbxContent>
                    <w:p w14:paraId="08432D20" w14:textId="290BB78D" w:rsidR="005E4DBD" w:rsidRPr="00123BDD" w:rsidRDefault="005E4DBD" w:rsidP="000B0EF4">
                      <w:pPr>
                        <w:pStyle w:val="Caption"/>
                        <w:jc w:val="center"/>
                        <w:rPr>
                          <w:rFonts w:ascii="Baskerville" w:hAnsi="Baskerville"/>
                          <w:noProof/>
                        </w:rPr>
                      </w:pPr>
                      <w:bookmarkStart w:id="3" w:name="_Toc450530239"/>
                      <w:bookmarkStart w:id="4" w:name="_Toc450530331"/>
                      <w:r>
                        <w:t xml:space="preserve">Fig. </w:t>
                      </w:r>
                      <w:fldSimple w:instr=" SEQ Fig. \* ARABIC ">
                        <w:r w:rsidR="00C436E0">
                          <w:rPr>
                            <w:noProof/>
                          </w:rPr>
                          <w:t>1</w:t>
                        </w:r>
                      </w:fldSimple>
                      <w:r>
                        <w:t xml:space="preserve"> </w:t>
                      </w:r>
                      <w:r w:rsidRPr="00F432F9">
                        <w:t>Flowchart of the Tetris game system</w:t>
                      </w:r>
                      <w:bookmarkEnd w:id="3"/>
                      <w:bookmarkEnd w:id="4"/>
                    </w:p>
                  </w:txbxContent>
                </v:textbox>
                <w10:wrap type="through"/>
              </v:shape>
            </w:pict>
          </mc:Fallback>
        </mc:AlternateContent>
      </w:r>
      <w:r w:rsidR="00B21136" w:rsidRPr="00CA2A98">
        <w:rPr>
          <w:rFonts w:ascii="Baskerville" w:hAnsi="Baskerville"/>
          <w:noProof/>
          <w:lang w:eastAsia="en-US"/>
        </w:rPr>
        <mc:AlternateContent>
          <mc:Choice Requires="wpg">
            <w:drawing>
              <wp:anchor distT="0" distB="0" distL="114300" distR="114300" simplePos="0" relativeHeight="251658240" behindDoc="0" locked="0" layoutInCell="1" allowOverlap="1" wp14:anchorId="626ED0C5" wp14:editId="374FFF87">
                <wp:simplePos x="0" y="0"/>
                <wp:positionH relativeFrom="column">
                  <wp:posOffset>1079500</wp:posOffset>
                </wp:positionH>
                <wp:positionV relativeFrom="paragraph">
                  <wp:posOffset>270510</wp:posOffset>
                </wp:positionV>
                <wp:extent cx="3776345" cy="4566285"/>
                <wp:effectExtent l="0" t="0" r="33655" b="31115"/>
                <wp:wrapTopAndBottom/>
                <wp:docPr id="25" name="Group 25"/>
                <wp:cNvGraphicFramePr/>
                <a:graphic xmlns:a="http://schemas.openxmlformats.org/drawingml/2006/main">
                  <a:graphicData uri="http://schemas.microsoft.com/office/word/2010/wordprocessingGroup">
                    <wpg:wgp>
                      <wpg:cNvGrpSpPr/>
                      <wpg:grpSpPr>
                        <a:xfrm>
                          <a:off x="0" y="0"/>
                          <a:ext cx="3776345" cy="4566285"/>
                          <a:chOff x="0" y="0"/>
                          <a:chExt cx="5382895" cy="6595745"/>
                        </a:xfrm>
                      </wpg:grpSpPr>
                      <wps:wsp>
                        <wps:cNvPr id="26" name="Rectangle 26"/>
                        <wps:cNvSpPr/>
                        <wps:spPr>
                          <a:xfrm>
                            <a:off x="1106906" y="0"/>
                            <a:ext cx="3038475" cy="652145"/>
                          </a:xfrm>
                          <a:prstGeom prst="rect">
                            <a:avLst/>
                          </a:prstGeom>
                          <a:ln/>
                        </wps:spPr>
                        <wps:style>
                          <a:lnRef idx="2">
                            <a:schemeClr val="dk1"/>
                          </a:lnRef>
                          <a:fillRef idx="1">
                            <a:schemeClr val="lt1"/>
                          </a:fillRef>
                          <a:effectRef idx="0">
                            <a:schemeClr val="dk1"/>
                          </a:effectRef>
                          <a:fontRef idx="minor">
                            <a:schemeClr val="dk1"/>
                          </a:fontRef>
                        </wps:style>
                        <wps:txbx>
                          <w:txbxContent>
                            <w:p w14:paraId="7F291687" w14:textId="77777777" w:rsidR="005E4DBD" w:rsidRPr="004006BE" w:rsidRDefault="005E4DBD" w:rsidP="00B21136">
                              <w:pPr>
                                <w:jc w:val="center"/>
                              </w:pPr>
                              <w:r w:rsidRPr="004006BE">
                                <w:t>Image Sequence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2190" y="1026694"/>
                            <a:ext cx="5154930" cy="988695"/>
                          </a:xfrm>
                          <a:prstGeom prst="rect">
                            <a:avLst/>
                          </a:prstGeom>
                          <a:ln/>
                        </wps:spPr>
                        <wps:style>
                          <a:lnRef idx="2">
                            <a:schemeClr val="dk1"/>
                          </a:lnRef>
                          <a:fillRef idx="1">
                            <a:schemeClr val="lt1"/>
                          </a:fillRef>
                          <a:effectRef idx="0">
                            <a:schemeClr val="dk1"/>
                          </a:effectRef>
                          <a:fontRef idx="minor">
                            <a:schemeClr val="dk1"/>
                          </a:fontRef>
                        </wps:style>
                        <wps:txbx>
                          <w:txbxContent>
                            <w:p w14:paraId="66523C9D" w14:textId="77777777" w:rsidR="005E4DBD" w:rsidRPr="0010737D" w:rsidRDefault="005E4DBD" w:rsidP="00B21136">
                              <w:pPr>
                                <w:rPr>
                                  <w:color w:val="000000" w:themeColor="text1"/>
                                </w:rPr>
                              </w:pPr>
                              <w:r w:rsidRPr="0010737D">
                                <w:rPr>
                                  <w:color w:val="000000" w:themeColor="text1"/>
                                </w:rPr>
                                <w:t>Image Processing:</w:t>
                              </w:r>
                            </w:p>
                            <w:p w14:paraId="7BEC51BC" w14:textId="77777777" w:rsidR="005E4DBD" w:rsidRPr="0010737D" w:rsidRDefault="005E4DBD" w:rsidP="00B21136">
                              <w:pPr>
                                <w:pStyle w:val="ListParagraph"/>
                                <w:numPr>
                                  <w:ilvl w:val="0"/>
                                  <w:numId w:val="9"/>
                                </w:numPr>
                                <w:rPr>
                                  <w:color w:val="000000" w:themeColor="text1"/>
                                </w:rPr>
                              </w:pPr>
                              <w:proofErr w:type="spellStart"/>
                              <w:r w:rsidRPr="0010737D">
                                <w:rPr>
                                  <w:color w:val="000000" w:themeColor="text1"/>
                                </w:rPr>
                                <w:t>Banalization</w:t>
                              </w:r>
                              <w:proofErr w:type="spellEnd"/>
                              <w:r w:rsidRPr="0010737D">
                                <w:rPr>
                                  <w:color w:val="000000" w:themeColor="text1"/>
                                </w:rPr>
                                <w:t xml:space="preserve"> (</w:t>
                              </w:r>
                              <w:proofErr w:type="spellStart"/>
                              <w:r w:rsidRPr="0010737D">
                                <w:rPr>
                                  <w:color w:val="000000" w:themeColor="text1"/>
                                </w:rPr>
                                <w:t>Ostu</w:t>
                              </w:r>
                              <w:proofErr w:type="spellEnd"/>
                              <w:r w:rsidRPr="0010737D">
                                <w:rPr>
                                  <w:color w:val="000000" w:themeColor="text1"/>
                                </w:rPr>
                                <w:t xml:space="preserve"> Based)</w:t>
                              </w:r>
                            </w:p>
                            <w:p w14:paraId="34089F6B" w14:textId="77777777" w:rsidR="005E4DBD" w:rsidRPr="0010737D" w:rsidRDefault="005E4DBD" w:rsidP="00B21136">
                              <w:pPr>
                                <w:pStyle w:val="ListParagraph"/>
                                <w:numPr>
                                  <w:ilvl w:val="0"/>
                                  <w:numId w:val="9"/>
                                </w:numPr>
                                <w:rPr>
                                  <w:color w:val="000000" w:themeColor="text1"/>
                                </w:rPr>
                              </w:pPr>
                              <w:r w:rsidRPr="0010737D">
                                <w:rPr>
                                  <w:color w:val="000000" w:themeColor="text1"/>
                                </w:rPr>
                                <w:t>Denoising (Morphological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2342147"/>
                            <a:ext cx="5382895" cy="1315085"/>
                          </a:xfrm>
                          <a:prstGeom prst="rect">
                            <a:avLst/>
                          </a:prstGeom>
                          <a:ln/>
                        </wps:spPr>
                        <wps:style>
                          <a:lnRef idx="2">
                            <a:schemeClr val="dk1"/>
                          </a:lnRef>
                          <a:fillRef idx="1">
                            <a:schemeClr val="lt1"/>
                          </a:fillRef>
                          <a:effectRef idx="0">
                            <a:schemeClr val="dk1"/>
                          </a:effectRef>
                          <a:fontRef idx="minor">
                            <a:schemeClr val="dk1"/>
                          </a:fontRef>
                        </wps:style>
                        <wps:txbx>
                          <w:txbxContent>
                            <w:p w14:paraId="49D8AB1B" w14:textId="77777777" w:rsidR="005E4DBD" w:rsidRPr="004006BE" w:rsidRDefault="005E4DBD" w:rsidP="00B21136">
                              <w:r w:rsidRPr="004006BE">
                                <w:t>Local features extraction and tracking</w:t>
                              </w:r>
                            </w:p>
                            <w:p w14:paraId="1828FF7B" w14:textId="77777777" w:rsidR="005E4DBD" w:rsidRPr="004006BE" w:rsidRDefault="005E4DBD" w:rsidP="00B21136">
                              <w:pPr>
                                <w:pStyle w:val="ListParagraph"/>
                                <w:numPr>
                                  <w:ilvl w:val="0"/>
                                  <w:numId w:val="10"/>
                                </w:numPr>
                              </w:pPr>
                              <w:r w:rsidRPr="004006BE">
                                <w:t>Hand extraction (Moore-Neighbor Tracking)</w:t>
                              </w:r>
                            </w:p>
                            <w:p w14:paraId="77DDCEE6" w14:textId="77777777" w:rsidR="005E4DBD" w:rsidRPr="004006BE" w:rsidRDefault="005E4DBD" w:rsidP="00B21136">
                              <w:pPr>
                                <w:pStyle w:val="ListParagraph"/>
                                <w:numPr>
                                  <w:ilvl w:val="0"/>
                                  <w:numId w:val="10"/>
                                </w:numPr>
                              </w:pPr>
                              <w:r w:rsidRPr="004006BE">
                                <w:t>Detection of “Peaks” and “Valleys” (k-curvature)</w:t>
                              </w:r>
                            </w:p>
                            <w:p w14:paraId="135736C2" w14:textId="77777777" w:rsidR="005E4DBD" w:rsidRPr="004006BE" w:rsidRDefault="005E4DBD" w:rsidP="00B21136">
                              <w:pPr>
                                <w:pStyle w:val="ListParagraph"/>
                                <w:numPr>
                                  <w:ilvl w:val="0"/>
                                  <w:numId w:val="10"/>
                                </w:numPr>
                              </w:pPr>
                              <w:r w:rsidRPr="004006BE">
                                <w:t>Tracking the “local features” (Kalman filter)</w:t>
                              </w:r>
                            </w:p>
                            <w:p w14:paraId="13DC64DB" w14:textId="77777777" w:rsidR="005E4DBD" w:rsidRDefault="005E4DBD" w:rsidP="00B211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106906" y="3978442"/>
                            <a:ext cx="3038475" cy="652145"/>
                          </a:xfrm>
                          <a:prstGeom prst="rect">
                            <a:avLst/>
                          </a:prstGeom>
                          <a:ln/>
                        </wps:spPr>
                        <wps:style>
                          <a:lnRef idx="2">
                            <a:schemeClr val="dk1"/>
                          </a:lnRef>
                          <a:fillRef idx="1">
                            <a:schemeClr val="lt1"/>
                          </a:fillRef>
                          <a:effectRef idx="0">
                            <a:schemeClr val="dk1"/>
                          </a:effectRef>
                          <a:fontRef idx="minor">
                            <a:schemeClr val="dk1"/>
                          </a:fontRef>
                        </wps:style>
                        <wps:txbx>
                          <w:txbxContent>
                            <w:p w14:paraId="0915D7C4" w14:textId="77777777" w:rsidR="005E4DBD" w:rsidRPr="004006BE" w:rsidRDefault="005E4DBD" w:rsidP="00B21136">
                              <w:pPr>
                                <w:jc w:val="center"/>
                              </w:pPr>
                              <w:r w:rsidRPr="004006BE">
                                <w:t>Hand movement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106906" y="4940968"/>
                            <a:ext cx="3038475" cy="652145"/>
                          </a:xfrm>
                          <a:prstGeom prst="rect">
                            <a:avLst/>
                          </a:prstGeom>
                          <a:ln/>
                        </wps:spPr>
                        <wps:style>
                          <a:lnRef idx="2">
                            <a:schemeClr val="dk1"/>
                          </a:lnRef>
                          <a:fillRef idx="1">
                            <a:schemeClr val="lt1"/>
                          </a:fillRef>
                          <a:effectRef idx="0">
                            <a:schemeClr val="dk1"/>
                          </a:effectRef>
                          <a:fontRef idx="minor">
                            <a:schemeClr val="dk1"/>
                          </a:fontRef>
                        </wps:style>
                        <wps:txbx>
                          <w:txbxContent>
                            <w:p w14:paraId="26032224" w14:textId="77777777" w:rsidR="005E4DBD" w:rsidRPr="004006BE" w:rsidRDefault="005E4DBD" w:rsidP="00B21136">
                              <w:pPr>
                                <w:jc w:val="center"/>
                              </w:pPr>
                              <w:r w:rsidRPr="004006BE">
                                <w:t>Tetris Game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155032" y="5943600"/>
                            <a:ext cx="3038475" cy="652145"/>
                          </a:xfrm>
                          <a:prstGeom prst="rect">
                            <a:avLst/>
                          </a:prstGeom>
                          <a:ln/>
                        </wps:spPr>
                        <wps:style>
                          <a:lnRef idx="2">
                            <a:schemeClr val="dk1"/>
                          </a:lnRef>
                          <a:fillRef idx="1">
                            <a:schemeClr val="lt1"/>
                          </a:fillRef>
                          <a:effectRef idx="0">
                            <a:schemeClr val="dk1"/>
                          </a:effectRef>
                          <a:fontRef idx="minor">
                            <a:schemeClr val="dk1"/>
                          </a:fontRef>
                        </wps:style>
                        <wps:txbx>
                          <w:txbxContent>
                            <w:p w14:paraId="614191CC" w14:textId="77777777" w:rsidR="005E4DBD" w:rsidRPr="004006BE" w:rsidRDefault="005E4DBD" w:rsidP="00B21136">
                              <w:pPr>
                                <w:jc w:val="center"/>
                              </w:pPr>
                              <w:r>
                                <w:t>Player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2526632" y="681789"/>
                            <a:ext cx="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2574758" y="2029326"/>
                            <a:ext cx="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574758" y="3665621"/>
                            <a:ext cx="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2574758" y="4628147"/>
                            <a:ext cx="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2574758" y="5598694"/>
                            <a:ext cx="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6ED0C5" id="Group_x0020_25" o:spid="_x0000_s1027" style="position:absolute;left:0;text-align:left;margin-left:85pt;margin-top:21.3pt;width:297.35pt;height:359.55pt;z-index:251658240;mso-width-relative:margin;mso-height-relative:margin" coordsize="5382895,65957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AyN/AEAACoJAAADgAAAGRycy9lMm9Eb2MueG1s7Frbbts4EH1foP9A6H1j3W+IUxhuGywQtEHT&#10;RZ8ZmbKFSqSWpGN7v36HpER7HaeOWyQIDL3IpsjhZThnZnioy/frpkYPhIuK0bHjXbgOIrRgs4rO&#10;x87f3z79mTpISExnuGaUjJ0NEc77q3d/XK7anPhsweoZ4Qg6oSJftWNnIWWbj0aiWJAGiwvWEgqV&#10;JeMNllDk89GM4xX03tQj33Xj0YrxWctZQYSAtx9MpXOl+y9LUsgvZSmIRPXYgblJ/eT6ea+eo6tL&#10;nM85bhdV0U0D/8IsGlxRGNR29QFLjJa8etRVUxWcCVbKi4I1I1aWVUH0GmA1nru3mmvOlq1eyzxf&#10;zVurJlDtnp5+udvi88MtR9Vs7PiRgyhuYI/0sAjKoJxVO8+hzTVv79pb3r2Ym5Ja77rkjfqFlaC1&#10;VuvGqpWsJSrgZZAkcRBC9wXUhVEc+6nuG+fFAnbnkVyx+NhJRkHqp1knGUdZlEA3MIlRP/BIzc9O&#10;Z9WCEYmtnsTv6elugVui1S+UDno9xb2evoJ1YTqvCfJjoyvdzipK5AJ0dkBLnufGmQv9HNCVG6Rh&#10;Ylfse3sLxnnLhbwmrEHqz9jhMAltefjhRkijm76JGrqm6p3SjJmM/ic3NTGVX0kJuw+b5OtONO7I&#10;tOboAQNiZj+8Tt01hZZKpKzq2gp5h4Rq2Qt1bZUY0Vi0gu4hwe1otrUekVFpBZuKMv5z4dK071dt&#10;1qqWLdf3a23BIr9nsw3sJ2fGIYi2+FSBOm+wkLeYgwcAXwFeTX6BR1mz1dhh3T8HLRj/99B71R4M&#10;DmodtAKPMnbEP0vMiYPqvyiYYuaFoXJBuhBGiQ8Fvltzv1tDl82UwRZ44D/bQv9V7WXd/y05a76D&#10;85uoUaEK0wLGHjuF5H1hKo2nA/dZkMlENwO302J5Q+/aQnWuFKzM5dv6O+ZtZ1MSkPuZ9eaP8z3T&#10;Mm2VJGWTpWRlpe1OqdjotVM9QFE5kNfAZHIAk8lJmEx8LwMtAiI914/jLFTSYLe9J/KiMAuggfJh&#10;WZrG4JUM2HoP2INuwCWE7kMu5Ke41CFI+42tGQ3wPBd4QhJoUoudkJmeBE8DTT8IISJqYO9AczdJ&#10;8AIvck16YZOEIWb+Xsw06WG/XUPoPK/QmR3AZtZvNqS9p6WzQZakYegr+S1CgyGpBWf0ckmtBmjQ&#10;79kA0LMCqEo694MnvOsOMicDNMxCN4t18B0A+v8z7gsDVJ8ohuz27A6fARzRHwHUHmWeCdAocgNf&#10;Hz+jLAxit2Mm++PnEEEV5/fCAO0Iz57FGI6fZ3L8VMAyAL2THFfzhUQTztkKTRmlQJ8yjqDJNqBO&#10;acd095xpzzZbmtuPgCLq8BqnXpLqhHkbTzueKPCjJDrCE4luSnYuhpPbo9wU4asy6pqqp8RV/ZHO&#10;kNy0QNdLXmkWWq0AQKKaPIPvPUjdbhnYw3zvEdr2NfleubYs81N8r0mElVY6EvKV2MggOG5vNluH&#10;+PAce0vgUgBYFCAffdfPAnPhMBicuYzQZ82XvmB4ywYXHjc4m32ebHBBHEexr9E2GNxgcOquOIAL&#10;ymMR1WZTJxtcCBfEj1jeIaTa7Ndc2B6Jxba1co7d1YsRfPIK9S17OHvp/nQKt3sHf1pIjaIMLvT2&#10;bvwGg7Mm9LYMTn/zAZ/D6Gy3+3RHfW+zW9Y53/YDo6v/AAAA//8DAFBLAwQUAAYACAAAACEAvhgF&#10;QeAAAAAKAQAADwAAAGRycy9kb3ducmV2LnhtbEyPQUvDQBCF74L/YRnBm92k1qTEbEop6qkItoL0&#10;Ns1Ok9DsbMhuk/Tfuz3pbR7zeO97+WoyrRiod41lBfEsAkFcWt1wpeB7//60BOE8ssbWMim4koNV&#10;cX+XY6btyF807HwlQgi7DBXU3neZlK6syaCb2Y44/E62N+iD7CupexxDuGnlPIoSabDh0FBjR5ua&#10;yvPuYhR8jDiun+O3YXs+ba6H/cvnzzYmpR4fpvUrCE+T/zPDDT+gQxGYjvbC2ok26DQKW7yCxTwB&#10;EQxpskhBHG9HnIIscvl/QvELAAD//wMAUEsBAi0AFAAGAAgAAAAhAOSZw8D7AAAA4QEAABMAAAAA&#10;AAAAAAAAAAAAAAAAAFtDb250ZW50X1R5cGVzXS54bWxQSwECLQAUAAYACAAAACEAI7Jq4dcAAACU&#10;AQAACwAAAAAAAAAAAAAAAAAsAQAAX3JlbHMvLnJlbHNQSwECLQAUAAYACAAAACEA5aAyN/AEAACo&#10;JAAADgAAAAAAAAAAAAAAAAAsAgAAZHJzL2Uyb0RvYy54bWxQSwECLQAUAAYACAAAACEAvhgFQeAA&#10;AAAKAQAADwAAAAAAAAAAAAAAAABIBwAAZHJzL2Rvd25yZXYueG1sUEsFBgAAAAAEAAQA8wAAAFUI&#10;AAAAAA==&#10;">
                <v:rect id="Rectangle_x0020_26" o:spid="_x0000_s1028" style="position:absolute;left:1106906;width:3038475;height:6521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e8SOxAAA&#10;ANsAAAAPAAAAZHJzL2Rvd25yZXYueG1sRI9Ba8JAFITvQv/D8gq96aYeokY3QYpCoaVi2oPHR/Y1&#10;Cc2+DbvbJP77rlDwOMzMN8yumEwnBnK+tazgeZGAIK6sbrlW8PV5nK9B+ICssbNMCq7kocgfZjvM&#10;tB35TEMZahEh7DNU0ITQZ1L6qiGDfmF74uh9W2cwROlqqR2OEW46uUySVBpsOS402NNLQ9VP+WsU&#10;2FN77fZu8zG80+rydgrJOKUHpZ4ep/0WRKAp3MP/7VetYJnC7Uv8AT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XvEjsQAAADbAAAADwAAAAAAAAAAAAAAAACXAgAAZHJzL2Rv&#10;d25yZXYueG1sUEsFBgAAAAAEAAQA9QAAAIgDAAAAAA==&#10;" fillcolor="white [3201]" strokecolor="black [3200]" strokeweight="1pt">
                  <v:textbox>
                    <w:txbxContent>
                      <w:p w14:paraId="7F291687" w14:textId="77777777" w:rsidR="005E4DBD" w:rsidRPr="004006BE" w:rsidRDefault="005E4DBD" w:rsidP="00B21136">
                        <w:pPr>
                          <w:jc w:val="center"/>
                        </w:pPr>
                        <w:r w:rsidRPr="004006BE">
                          <w:t>Image Sequence Acquisition</w:t>
                        </w:r>
                      </w:p>
                    </w:txbxContent>
                  </v:textbox>
                </v:rect>
                <v:rect id="Rectangle_x0020_27" o:spid="_x0000_s1029" style="position:absolute;left:72190;top:1026694;width:5154930;height:9886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2EVxAAA&#10;ANsAAAAPAAAAZHJzL2Rvd25yZXYueG1sRI/NasMwEITvhbyD2EBujVwf7MaJEkJIIdDSkKSHHhdr&#10;Y5taKyOp/nn7qlDocZiZb5jNbjSt6Mn5xrKCp2UCgri0uuFKwcft5fEZhA/IGlvLpGAiD7vt7GGD&#10;hbYDX6i/hkpECPsCFdQhdIWUvqzJoF/ajjh6d+sMhihdJbXDIcJNK9MkyaTBhuNCjR0daiq/rt9G&#10;gT03U7t3q/f+jfLP13NIhjE7KrWYj/s1iEBj+A//tU9aQZrD75f4A+T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jdhFcQAAADbAAAADwAAAAAAAAAAAAAAAACXAgAAZHJzL2Rv&#10;d25yZXYueG1sUEsFBgAAAAAEAAQA9QAAAIgDAAAAAA==&#10;" fillcolor="white [3201]" strokecolor="black [3200]" strokeweight="1pt">
                  <v:textbox>
                    <w:txbxContent>
                      <w:p w14:paraId="66523C9D" w14:textId="77777777" w:rsidR="005E4DBD" w:rsidRPr="0010737D" w:rsidRDefault="005E4DBD" w:rsidP="00B21136">
                        <w:pPr>
                          <w:rPr>
                            <w:color w:val="000000" w:themeColor="text1"/>
                          </w:rPr>
                        </w:pPr>
                        <w:r w:rsidRPr="0010737D">
                          <w:rPr>
                            <w:color w:val="000000" w:themeColor="text1"/>
                          </w:rPr>
                          <w:t>Image Processing:</w:t>
                        </w:r>
                      </w:p>
                      <w:p w14:paraId="7BEC51BC" w14:textId="77777777" w:rsidR="005E4DBD" w:rsidRPr="0010737D" w:rsidRDefault="005E4DBD" w:rsidP="00B21136">
                        <w:pPr>
                          <w:pStyle w:val="ListParagraph"/>
                          <w:numPr>
                            <w:ilvl w:val="0"/>
                            <w:numId w:val="9"/>
                          </w:numPr>
                          <w:rPr>
                            <w:color w:val="000000" w:themeColor="text1"/>
                          </w:rPr>
                        </w:pPr>
                        <w:proofErr w:type="spellStart"/>
                        <w:r w:rsidRPr="0010737D">
                          <w:rPr>
                            <w:color w:val="000000" w:themeColor="text1"/>
                          </w:rPr>
                          <w:t>Banalization</w:t>
                        </w:r>
                        <w:proofErr w:type="spellEnd"/>
                        <w:r w:rsidRPr="0010737D">
                          <w:rPr>
                            <w:color w:val="000000" w:themeColor="text1"/>
                          </w:rPr>
                          <w:t xml:space="preserve"> (</w:t>
                        </w:r>
                        <w:proofErr w:type="spellStart"/>
                        <w:r w:rsidRPr="0010737D">
                          <w:rPr>
                            <w:color w:val="000000" w:themeColor="text1"/>
                          </w:rPr>
                          <w:t>Ostu</w:t>
                        </w:r>
                        <w:proofErr w:type="spellEnd"/>
                        <w:r w:rsidRPr="0010737D">
                          <w:rPr>
                            <w:color w:val="000000" w:themeColor="text1"/>
                          </w:rPr>
                          <w:t xml:space="preserve"> Based)</w:t>
                        </w:r>
                      </w:p>
                      <w:p w14:paraId="34089F6B" w14:textId="77777777" w:rsidR="005E4DBD" w:rsidRPr="0010737D" w:rsidRDefault="005E4DBD" w:rsidP="00B21136">
                        <w:pPr>
                          <w:pStyle w:val="ListParagraph"/>
                          <w:numPr>
                            <w:ilvl w:val="0"/>
                            <w:numId w:val="9"/>
                          </w:numPr>
                          <w:rPr>
                            <w:color w:val="000000" w:themeColor="text1"/>
                          </w:rPr>
                        </w:pPr>
                        <w:r w:rsidRPr="0010737D">
                          <w:rPr>
                            <w:color w:val="000000" w:themeColor="text1"/>
                          </w:rPr>
                          <w:t>Denoising (Morphological operation)</w:t>
                        </w:r>
                      </w:p>
                    </w:txbxContent>
                  </v:textbox>
                </v:rect>
                <v:rect id="Rectangle_x0020_28" o:spid="_x0000_s1030" style="position:absolute;top:2342147;width:5382895;height:131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PVnwQAA&#10;ANsAAAAPAAAAZHJzL2Rvd25yZXYueG1sRE+7asMwFN0L/QdxC90auR6cxo0STEig0JAQp0PHi3Vr&#10;m1pXRlL8+PtqCHQ8nPd6O5lODOR8a1nB6yIBQVxZ3XKt4Ot6eHkD4QOyxs4yKZjJw3bz+LDGXNuR&#10;LzSUoRYxhH2OCpoQ+lxKXzVk0C9sTxy5H+sMhghdLbXDMYabTqZJkkmDLceGBnvaNVT9ljejwJ7b&#10;uSvc6jQcafn9eQ7JOGV7pZ6fpuIdRKAp/Ivv7g+tII1j45f4A+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6j1Z8EAAADbAAAADwAAAAAAAAAAAAAAAACXAgAAZHJzL2Rvd25y&#10;ZXYueG1sUEsFBgAAAAAEAAQA9QAAAIUDAAAAAA==&#10;" fillcolor="white [3201]" strokecolor="black [3200]" strokeweight="1pt">
                  <v:textbox>
                    <w:txbxContent>
                      <w:p w14:paraId="49D8AB1B" w14:textId="77777777" w:rsidR="005E4DBD" w:rsidRPr="004006BE" w:rsidRDefault="005E4DBD" w:rsidP="00B21136">
                        <w:r w:rsidRPr="004006BE">
                          <w:t>Local features extraction and tracking</w:t>
                        </w:r>
                      </w:p>
                      <w:p w14:paraId="1828FF7B" w14:textId="77777777" w:rsidR="005E4DBD" w:rsidRPr="004006BE" w:rsidRDefault="005E4DBD" w:rsidP="00B21136">
                        <w:pPr>
                          <w:pStyle w:val="ListParagraph"/>
                          <w:numPr>
                            <w:ilvl w:val="0"/>
                            <w:numId w:val="10"/>
                          </w:numPr>
                        </w:pPr>
                        <w:r w:rsidRPr="004006BE">
                          <w:t>Hand extraction (Moore-Neighbor Tracking)</w:t>
                        </w:r>
                      </w:p>
                      <w:p w14:paraId="77DDCEE6" w14:textId="77777777" w:rsidR="005E4DBD" w:rsidRPr="004006BE" w:rsidRDefault="005E4DBD" w:rsidP="00B21136">
                        <w:pPr>
                          <w:pStyle w:val="ListParagraph"/>
                          <w:numPr>
                            <w:ilvl w:val="0"/>
                            <w:numId w:val="10"/>
                          </w:numPr>
                        </w:pPr>
                        <w:r w:rsidRPr="004006BE">
                          <w:t>Detection of “Peaks” and “Valleys” (k-curvature)</w:t>
                        </w:r>
                      </w:p>
                      <w:p w14:paraId="135736C2" w14:textId="77777777" w:rsidR="005E4DBD" w:rsidRPr="004006BE" w:rsidRDefault="005E4DBD" w:rsidP="00B21136">
                        <w:pPr>
                          <w:pStyle w:val="ListParagraph"/>
                          <w:numPr>
                            <w:ilvl w:val="0"/>
                            <w:numId w:val="10"/>
                          </w:numPr>
                        </w:pPr>
                        <w:r w:rsidRPr="004006BE">
                          <w:t>Tracking the “local features” (Kalman filter)</w:t>
                        </w:r>
                      </w:p>
                      <w:p w14:paraId="13DC64DB" w14:textId="77777777" w:rsidR="005E4DBD" w:rsidRDefault="005E4DBD" w:rsidP="00B21136"/>
                    </w:txbxContent>
                  </v:textbox>
                </v:rect>
                <v:rect id="Rectangle_x0020_29" o:spid="_x0000_s1031" style="position:absolute;left:1106906;top:3978442;width:3038475;height:6521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5FD8wwAA&#10;ANsAAAAPAAAAZHJzL2Rvd25yZXYueG1sRI9Pi8IwFMTvwn6H8Ba8aboe/NM1iiwKgqLo7mGPj+bZ&#10;FpuXksS2fnsjCB6HmfkNM192phINOV9aVvA1TEAQZ1aXnCv4+90MpiB8QNZYWSYFd/KwXHz05phq&#10;2/KJmnPIRYSwT1FBEUKdSumzggz6oa2Jo3exzmCI0uVSO2wj3FRylCRjabDkuFBgTT8FZdfzzSiw&#10;x/Jerdzs0Oxp8r87hqTtxmul+p/d6htEoC68w6/2VisYzeD5Jf4Au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5FD8wwAAANsAAAAPAAAAAAAAAAAAAAAAAJcCAABkcnMvZG93&#10;bnJldi54bWxQSwUGAAAAAAQABAD1AAAAhwMAAAAA&#10;" fillcolor="white [3201]" strokecolor="black [3200]" strokeweight="1pt">
                  <v:textbox>
                    <w:txbxContent>
                      <w:p w14:paraId="0915D7C4" w14:textId="77777777" w:rsidR="005E4DBD" w:rsidRPr="004006BE" w:rsidRDefault="005E4DBD" w:rsidP="00B21136">
                        <w:pPr>
                          <w:jc w:val="center"/>
                        </w:pPr>
                        <w:r w:rsidRPr="004006BE">
                          <w:t>Hand movement classification</w:t>
                        </w:r>
                      </w:p>
                    </w:txbxContent>
                  </v:textbox>
                </v:rect>
                <v:rect id="Rectangle_x0020_30" o:spid="_x0000_s1032" style="position:absolute;left:1106906;top:4940968;width:3038475;height:6521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B2+8wAAA&#10;ANsAAAAPAAAAZHJzL2Rvd25yZXYueG1sRE/LisIwFN0L/kO4A+40HQUf1SgiDgyMKD4WLi/NnbZM&#10;c1OSTFv/3iwEl4fzXm06U4mGnC8tK/gcJSCIM6tLzhXcrl/DOQgfkDVWlknBgzxs1v3eClNtWz5T&#10;cwm5iCHsU1RQhFCnUvqsIIN+ZGviyP1aZzBE6HKpHbYx3FRynCRTabDk2FBgTbuCsr/Lv1FgT+Wj&#10;2rrFsTnQ7P5zCknbTfdKDT667RJEoC68xS/3t1Ywievjl/gD5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0B2+8wAAAANsAAAAPAAAAAAAAAAAAAAAAAJcCAABkcnMvZG93bnJl&#10;di54bWxQSwUGAAAAAAQABAD1AAAAhAMAAAAA&#10;" fillcolor="white [3201]" strokecolor="black [3200]" strokeweight="1pt">
                  <v:textbox>
                    <w:txbxContent>
                      <w:p w14:paraId="26032224" w14:textId="77777777" w:rsidR="005E4DBD" w:rsidRPr="004006BE" w:rsidRDefault="005E4DBD" w:rsidP="00B21136">
                        <w:pPr>
                          <w:jc w:val="center"/>
                        </w:pPr>
                        <w:r w:rsidRPr="004006BE">
                          <w:t>Tetris Game Engine</w:t>
                        </w:r>
                      </w:p>
                    </w:txbxContent>
                  </v:textbox>
                </v:rect>
                <v:rect id="Rectangle_x0020_31" o:spid="_x0000_s1033" style="position:absolute;left:1155032;top:5943600;width:3038475;height:6521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8onxAAA&#10;ANsAAAAPAAAAZHJzL2Rvd25yZXYueG1sRI9Ba8JAFITvhf6H5RW81Y0K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0vKJ8QAAADbAAAADwAAAAAAAAAAAAAAAACXAgAAZHJzL2Rv&#10;d25yZXYueG1sUEsFBgAAAAAEAAQA9QAAAIgDAAAAAA==&#10;" fillcolor="white [3201]" strokecolor="black [3200]" strokeweight="1pt">
                  <v:textbox>
                    <w:txbxContent>
                      <w:p w14:paraId="614191CC" w14:textId="77777777" w:rsidR="005E4DBD" w:rsidRPr="004006BE" w:rsidRDefault="005E4DBD" w:rsidP="00B21136">
                        <w:pPr>
                          <w:jc w:val="center"/>
                        </w:pPr>
                        <w:r>
                          <w:t>Player UI</w:t>
                        </w:r>
                      </w:p>
                    </w:txbxContent>
                  </v:textbox>
                </v:rect>
                <v:shapetype id="_x0000_t32" coordsize="21600,21600" o:spt="32" o:oned="t" path="m0,0l21600,21600e" filled="f">
                  <v:path arrowok="t" fillok="f" o:connecttype="none"/>
                  <o:lock v:ext="edit" shapetype="t"/>
                </v:shapetype>
                <v:shape id="Straight_x0020_Arrow_x0020_Connector_x0020_32" o:spid="_x0000_s1034" type="#_x0000_t32" style="position:absolute;left:2526632;top:681789;width:0;height:3257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shape id="Straight_x0020_Arrow_x0020_Connector_x0020_33" o:spid="_x0000_s1035" type="#_x0000_t32" style="position:absolute;left:2574758;top:2029326;width:0;height:3257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_x0020_Arrow_x0020_Connector_x0020_34" o:spid="_x0000_s1036" type="#_x0000_t32" style="position:absolute;left:2574758;top:3665621;width:0;height:3257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shape id="Straight_x0020_Arrow_x0020_Connector_x0020_35" o:spid="_x0000_s1037" type="#_x0000_t32" style="position:absolute;left:2574758;top:4628147;width:0;height:3257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shape id="Straight_x0020_Arrow_x0020_Connector_x0020_36" o:spid="_x0000_s1038" type="#_x0000_t32" style="position:absolute;left:2574758;top:5598694;width:0;height:3257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w10:wrap type="topAndBottom"/>
              </v:group>
            </w:pict>
          </mc:Fallback>
        </mc:AlternateContent>
      </w:r>
    </w:p>
    <w:p w14:paraId="0289124B" w14:textId="0EDCADF8" w:rsidR="00D04D6E" w:rsidRDefault="00D04D6E" w:rsidP="00A25D04">
      <w:pPr>
        <w:spacing w:line="360" w:lineRule="auto"/>
        <w:jc w:val="both"/>
        <w:rPr>
          <w:rFonts w:ascii="Baskerville" w:hAnsi="Baskerville"/>
        </w:rPr>
      </w:pPr>
    </w:p>
    <w:p w14:paraId="0FDF917A" w14:textId="77777777" w:rsidR="000B0EF4" w:rsidRDefault="000B0EF4" w:rsidP="00A25D04">
      <w:pPr>
        <w:spacing w:line="360" w:lineRule="auto"/>
        <w:jc w:val="both"/>
        <w:rPr>
          <w:rFonts w:ascii="Baskerville" w:hAnsi="Baskerville"/>
        </w:rPr>
      </w:pPr>
    </w:p>
    <w:p w14:paraId="57190EE6" w14:textId="77777777" w:rsidR="000B0EF4" w:rsidRDefault="000B0EF4" w:rsidP="00A25D04">
      <w:pPr>
        <w:spacing w:line="360" w:lineRule="auto"/>
        <w:jc w:val="both"/>
        <w:rPr>
          <w:rFonts w:ascii="Baskerville" w:hAnsi="Baskerville"/>
        </w:rPr>
      </w:pPr>
    </w:p>
    <w:p w14:paraId="1F967487" w14:textId="77777777" w:rsidR="000B0EF4" w:rsidRDefault="000B0EF4" w:rsidP="00A25D04">
      <w:pPr>
        <w:spacing w:line="360" w:lineRule="auto"/>
        <w:jc w:val="both"/>
        <w:rPr>
          <w:rFonts w:ascii="Baskerville" w:hAnsi="Baskerville"/>
        </w:rPr>
      </w:pPr>
    </w:p>
    <w:p w14:paraId="724204B7" w14:textId="77777777" w:rsidR="000B0EF4" w:rsidRPr="00CA2A98" w:rsidRDefault="000B0EF4" w:rsidP="00A25D04">
      <w:pPr>
        <w:spacing w:line="360" w:lineRule="auto"/>
        <w:jc w:val="both"/>
        <w:rPr>
          <w:rFonts w:ascii="Baskerville" w:hAnsi="Baskerville"/>
        </w:rPr>
      </w:pPr>
    </w:p>
    <w:p w14:paraId="129131AA" w14:textId="455789A7" w:rsidR="007F504D" w:rsidRPr="00CA2A98" w:rsidRDefault="007F504D" w:rsidP="00063D40">
      <w:pPr>
        <w:pStyle w:val="Heading1"/>
      </w:pPr>
      <w:bookmarkStart w:id="5" w:name="_Toc450530440"/>
      <w:r w:rsidRPr="00CA2A98">
        <w:t>Segmentation</w:t>
      </w:r>
      <w:bookmarkEnd w:id="5"/>
    </w:p>
    <w:p w14:paraId="672AF74F" w14:textId="7DF4C68E" w:rsidR="007F504D" w:rsidRPr="00063D40" w:rsidRDefault="007F504D" w:rsidP="00063D40">
      <w:pPr>
        <w:pStyle w:val="Heading2"/>
      </w:pPr>
      <w:r w:rsidRPr="00063D40">
        <w:t xml:space="preserve"> </w:t>
      </w:r>
      <w:bookmarkStart w:id="6" w:name="_Toc450530441"/>
      <w:r w:rsidR="000B0EF4">
        <w:t>Related A</w:t>
      </w:r>
      <w:r w:rsidR="0055780E" w:rsidRPr="00063D40">
        <w:t xml:space="preserve">pproach: </w:t>
      </w:r>
      <w:r w:rsidRPr="00063D40">
        <w:t>Skin Segmentation</w:t>
      </w:r>
      <w:bookmarkEnd w:id="6"/>
    </w:p>
    <w:p w14:paraId="765E8682" w14:textId="0CDB9961" w:rsidR="007F504D" w:rsidRPr="00CA2A98" w:rsidRDefault="007F504D" w:rsidP="00A25D04">
      <w:pPr>
        <w:spacing w:line="360" w:lineRule="auto"/>
        <w:rPr>
          <w:rFonts w:ascii="Baskerville" w:hAnsi="Baskerville"/>
          <w:color w:val="000000" w:themeColor="text1"/>
        </w:rPr>
      </w:pPr>
      <w:r w:rsidRPr="00CA2A98">
        <w:rPr>
          <w:rFonts w:ascii="Baskerville" w:hAnsi="Baskerville"/>
          <w:color w:val="000000" w:themeColor="text1"/>
        </w:rPr>
        <w:t>Skin color segmentation is widely used to detect the human faces and hands. They are based</w:t>
      </w:r>
      <w:r w:rsidR="007A7FE1" w:rsidRPr="00CA2A98">
        <w:rPr>
          <w:rFonts w:ascii="Baskerville" w:hAnsi="Baskerville"/>
          <w:color w:val="000000" w:themeColor="text1"/>
        </w:rPr>
        <w:t xml:space="preserve"> on the color discrimination </w:t>
      </w:r>
      <w:r w:rsidRPr="00CA2A98">
        <w:rPr>
          <w:rFonts w:ascii="Baskerville" w:hAnsi="Baskerville"/>
          <w:color w:val="000000" w:themeColor="text1"/>
        </w:rPr>
        <w:t xml:space="preserve">between skin and non-skin pixels. Within a controlled background unlikely containing skin color tones, the skin color based segmentation works good [1][2]. </w:t>
      </w:r>
    </w:p>
    <w:p w14:paraId="235B3040" w14:textId="77777777" w:rsidR="007F504D" w:rsidRPr="00CA2A98" w:rsidRDefault="007F504D" w:rsidP="00A25D04">
      <w:pPr>
        <w:spacing w:line="360" w:lineRule="auto"/>
        <w:rPr>
          <w:rFonts w:ascii="Baskerville" w:hAnsi="Baskerville"/>
          <w:color w:val="000000" w:themeColor="text1"/>
        </w:rPr>
      </w:pPr>
    </w:p>
    <w:p w14:paraId="41F7523A" w14:textId="0CE79498" w:rsidR="007F504D" w:rsidRPr="00CA2A98" w:rsidRDefault="00B17D5C" w:rsidP="00A25D04">
      <w:pPr>
        <w:widowControl w:val="0"/>
        <w:autoSpaceDE w:val="0"/>
        <w:autoSpaceDN w:val="0"/>
        <w:adjustRightInd w:val="0"/>
        <w:spacing w:after="240" w:line="360" w:lineRule="auto"/>
        <w:jc w:val="both"/>
        <w:rPr>
          <w:rFonts w:ascii="Baskerville" w:hAnsi="Baskerville"/>
          <w:color w:val="000000" w:themeColor="text1"/>
        </w:rPr>
      </w:pPr>
      <w:r w:rsidRPr="00CA2A98">
        <w:rPr>
          <w:rFonts w:ascii="Baskerville" w:hAnsi="Baskerville"/>
          <w:color w:val="000000" w:themeColor="text1"/>
        </w:rPr>
        <w:t xml:space="preserve">Usually the skin color segmentation is in the </w:t>
      </w:r>
      <w:r w:rsidR="007F504D" w:rsidRPr="00CA2A98">
        <w:rPr>
          <w:rFonts w:ascii="Baskerville" w:hAnsi="Baskerville"/>
          <w:color w:val="000000" w:themeColor="text1"/>
        </w:rPr>
        <w:t xml:space="preserve">L*a*b* space </w:t>
      </w:r>
      <w:r w:rsidRPr="00CA2A98">
        <w:rPr>
          <w:rFonts w:ascii="Baskerville" w:hAnsi="Baskerville"/>
          <w:color w:val="000000" w:themeColor="text1"/>
        </w:rPr>
        <w:t>which split the color and brightness</w:t>
      </w:r>
      <w:r w:rsidR="007F504D" w:rsidRPr="00CA2A98">
        <w:rPr>
          <w:rFonts w:ascii="Baskerville" w:hAnsi="Baskerville"/>
          <w:color w:val="000000" w:themeColor="text1"/>
        </w:rPr>
        <w:t xml:space="preserve">. The L*a*b* space consists of a luminosity layer L*, chromaticity-layer a* indicating where color falls along the red-green axis, and chromaticity-layer b* indicating where the color falls along the blue-yellow axis. </w:t>
      </w:r>
      <w:r w:rsidRPr="00CA2A98">
        <w:rPr>
          <w:rFonts w:ascii="Baskerville" w:hAnsi="Baskerville"/>
          <w:color w:val="000000" w:themeColor="text1"/>
        </w:rPr>
        <w:t>Since a</w:t>
      </w:r>
      <w:r w:rsidR="007F504D" w:rsidRPr="00CA2A98">
        <w:rPr>
          <w:rFonts w:ascii="Baskerville" w:hAnsi="Baskerville"/>
          <w:color w:val="000000" w:themeColor="text1"/>
        </w:rPr>
        <w:t>ll of the color information</w:t>
      </w:r>
      <w:r w:rsidRPr="00CA2A98">
        <w:rPr>
          <w:rFonts w:ascii="Baskerville" w:hAnsi="Baskerville"/>
          <w:color w:val="000000" w:themeColor="text1"/>
        </w:rPr>
        <w:t xml:space="preserve"> is in the 'a*' and 'b*' layers, t</w:t>
      </w:r>
      <w:r w:rsidR="007F504D" w:rsidRPr="00CA2A98">
        <w:rPr>
          <w:rFonts w:ascii="Baskerville" w:hAnsi="Baskerville"/>
          <w:color w:val="000000" w:themeColor="text1"/>
        </w:rPr>
        <w:t xml:space="preserve">he difference between two skin and non-skin object </w:t>
      </w:r>
      <w:r w:rsidRPr="00CA2A98">
        <w:rPr>
          <w:rFonts w:ascii="Baskerville" w:hAnsi="Baskerville"/>
          <w:color w:val="000000" w:themeColor="text1"/>
        </w:rPr>
        <w:t xml:space="preserve">is able to be </w:t>
      </w:r>
      <w:r w:rsidR="007F504D" w:rsidRPr="00CA2A98">
        <w:rPr>
          <w:rFonts w:ascii="Baskerville" w:hAnsi="Baskerville"/>
          <w:color w:val="000000" w:themeColor="text1"/>
        </w:rPr>
        <w:t>quantified based on the Euclidean distance metric. However, the tones of skin change according to the ambient light, shadows and the non-uniformity of image sensor.</w:t>
      </w:r>
      <w:r w:rsidRPr="00CA2A98">
        <w:rPr>
          <w:rFonts w:ascii="Baskerville" w:hAnsi="Baskerville"/>
          <w:color w:val="000000" w:themeColor="text1"/>
        </w:rPr>
        <w:t xml:space="preserve"> In out case, t</w:t>
      </w:r>
      <w:r w:rsidR="007F504D" w:rsidRPr="00CA2A98">
        <w:rPr>
          <w:rFonts w:ascii="Baskerville" w:hAnsi="Baskerville"/>
          <w:color w:val="000000" w:themeColor="text1"/>
        </w:rPr>
        <w:t>he lab environment (orange wall and warm light) sharing skin color tones makes the segmentation based on the color tone very difficult. Therefore, we</w:t>
      </w:r>
      <w:r w:rsidRPr="00CA2A98">
        <w:rPr>
          <w:rFonts w:ascii="Baskerville" w:hAnsi="Baskerville"/>
          <w:color w:val="000000" w:themeColor="text1"/>
        </w:rPr>
        <w:t xml:space="preserve"> use Otsu’s method for segmentation</w:t>
      </w:r>
      <w:r w:rsidR="007F504D" w:rsidRPr="00CA2A98">
        <w:rPr>
          <w:rFonts w:ascii="Baskerville" w:hAnsi="Baskerville"/>
          <w:color w:val="000000" w:themeColor="text1"/>
        </w:rPr>
        <w:t xml:space="preserve">. </w:t>
      </w:r>
    </w:p>
    <w:p w14:paraId="481A62D9" w14:textId="58C8D1EE" w:rsidR="007F504D" w:rsidRPr="00CA2A98" w:rsidRDefault="000B0EF4" w:rsidP="00063D40">
      <w:pPr>
        <w:pStyle w:val="Heading2"/>
      </w:pPr>
      <w:r>
        <w:t xml:space="preserve"> </w:t>
      </w:r>
      <w:bookmarkStart w:id="7" w:name="_Toc450530442"/>
      <w:proofErr w:type="spellStart"/>
      <w:r>
        <w:t>Ostu’s</w:t>
      </w:r>
      <w:proofErr w:type="spellEnd"/>
      <w:r>
        <w:t xml:space="preserve"> M</w:t>
      </w:r>
      <w:r w:rsidR="007F504D" w:rsidRPr="00CA2A98">
        <w:t>ethod</w:t>
      </w:r>
      <w:bookmarkEnd w:id="7"/>
    </w:p>
    <w:p w14:paraId="4650BFB5" w14:textId="3091B5B2" w:rsidR="00E04495" w:rsidRPr="00CA2A98" w:rsidRDefault="007F504D" w:rsidP="00A25D04">
      <w:pPr>
        <w:widowControl w:val="0"/>
        <w:autoSpaceDE w:val="0"/>
        <w:autoSpaceDN w:val="0"/>
        <w:adjustRightInd w:val="0"/>
        <w:spacing w:after="240" w:line="360" w:lineRule="auto"/>
        <w:jc w:val="both"/>
        <w:rPr>
          <w:rFonts w:ascii="Baskerville" w:hAnsi="Baskerville"/>
          <w:color w:val="000000" w:themeColor="text1"/>
        </w:rPr>
      </w:pPr>
      <w:r w:rsidRPr="00CA2A98">
        <w:rPr>
          <w:rFonts w:ascii="Baskerville" w:hAnsi="Baskerville"/>
          <w:color w:val="000000" w:themeColor="text1"/>
        </w:rPr>
        <w:t xml:space="preserve">Considering the </w:t>
      </w:r>
      <w:r w:rsidR="007A7FE1" w:rsidRPr="00CA2A98">
        <w:rPr>
          <w:rFonts w:ascii="Baskerville" w:hAnsi="Baskerville"/>
          <w:color w:val="000000" w:themeColor="text1"/>
        </w:rPr>
        <w:t>lab environment,</w:t>
      </w:r>
      <w:r w:rsidRPr="00CA2A98">
        <w:rPr>
          <w:rFonts w:ascii="Baskerville" w:hAnsi="Baskerville"/>
          <w:color w:val="000000" w:themeColor="text1"/>
        </w:rPr>
        <w:t xml:space="preserve"> </w:t>
      </w:r>
      <w:r w:rsidR="007A7FE1" w:rsidRPr="00CA2A98">
        <w:rPr>
          <w:rFonts w:ascii="Baskerville" w:hAnsi="Baskerville"/>
          <w:color w:val="000000" w:themeColor="text1"/>
        </w:rPr>
        <w:t>w</w:t>
      </w:r>
      <w:r w:rsidRPr="00CA2A98">
        <w:rPr>
          <w:rFonts w:ascii="Baskerville" w:hAnsi="Baskerville"/>
          <w:color w:val="000000" w:themeColor="text1"/>
        </w:rPr>
        <w:t xml:space="preserve">e </w:t>
      </w:r>
      <w:r w:rsidR="007A7FE1" w:rsidRPr="00CA2A98">
        <w:rPr>
          <w:rFonts w:ascii="Baskerville" w:hAnsi="Baskerville"/>
          <w:color w:val="000000" w:themeColor="text1"/>
        </w:rPr>
        <w:t>found</w:t>
      </w:r>
      <w:r w:rsidRPr="00CA2A98">
        <w:rPr>
          <w:rFonts w:ascii="Baskerville" w:hAnsi="Baskerville"/>
          <w:color w:val="000000" w:themeColor="text1"/>
        </w:rPr>
        <w:t xml:space="preserve"> the segmentation </w:t>
      </w:r>
      <w:r w:rsidR="007A7FE1" w:rsidRPr="00CA2A98">
        <w:rPr>
          <w:rFonts w:ascii="Baskerville" w:hAnsi="Baskerville"/>
          <w:color w:val="000000" w:themeColor="text1"/>
        </w:rPr>
        <w:t>performance</w:t>
      </w:r>
      <w:r w:rsidRPr="00CA2A98">
        <w:rPr>
          <w:rFonts w:ascii="Baskerville" w:hAnsi="Baskerville"/>
          <w:color w:val="000000" w:themeColor="text1"/>
        </w:rPr>
        <w:t xml:space="preserve"> is mainly </w:t>
      </w:r>
      <w:r w:rsidR="007A7FE1" w:rsidRPr="00CA2A98">
        <w:rPr>
          <w:rFonts w:ascii="Baskerville" w:hAnsi="Baskerville"/>
          <w:color w:val="000000" w:themeColor="text1"/>
        </w:rPr>
        <w:t>influenced</w:t>
      </w:r>
      <w:r w:rsidRPr="00CA2A98">
        <w:rPr>
          <w:rFonts w:ascii="Baskerville" w:hAnsi="Baskerville"/>
          <w:color w:val="000000" w:themeColor="text1"/>
        </w:rPr>
        <w:t xml:space="preserve"> </w:t>
      </w:r>
      <w:r w:rsidR="007A7FE1" w:rsidRPr="00CA2A98">
        <w:rPr>
          <w:rFonts w:ascii="Baskerville" w:hAnsi="Baskerville"/>
          <w:color w:val="000000" w:themeColor="text1"/>
        </w:rPr>
        <w:t>by</w:t>
      </w:r>
      <w:r w:rsidRPr="00CA2A98">
        <w:rPr>
          <w:rFonts w:ascii="Baskerville" w:hAnsi="Baskerville"/>
          <w:color w:val="000000" w:themeColor="text1"/>
        </w:rPr>
        <w:t xml:space="preserve"> the brightness, so the Otsu’s method would be a feasible approach. </w:t>
      </w:r>
      <w:r w:rsidR="00B17D5C" w:rsidRPr="00CA2A98">
        <w:rPr>
          <w:rFonts w:ascii="Baskerville" w:hAnsi="Baskerville"/>
          <w:color w:val="000000" w:themeColor="text1"/>
        </w:rPr>
        <w:t>Otsu’</w:t>
      </w:r>
      <w:r w:rsidR="00E04495" w:rsidRPr="00CA2A98">
        <w:rPr>
          <w:rFonts w:ascii="Baskerville" w:hAnsi="Baskerville"/>
          <w:color w:val="000000" w:themeColor="text1"/>
        </w:rPr>
        <w:t xml:space="preserve">s method is very fast to </w:t>
      </w:r>
      <w:r w:rsidR="00B17D5C" w:rsidRPr="00CA2A98">
        <w:rPr>
          <w:rFonts w:ascii="Baskerville" w:hAnsi="Baskerville"/>
          <w:color w:val="000000" w:themeColor="text1"/>
        </w:rPr>
        <w:t>segment</w:t>
      </w:r>
      <w:r w:rsidR="00E04495" w:rsidRPr="00CA2A98">
        <w:rPr>
          <w:rFonts w:ascii="Baskerville" w:hAnsi="Baskerville"/>
          <w:color w:val="000000" w:themeColor="text1"/>
        </w:rPr>
        <w:t xml:space="preserve"> hand from the simple background which is showed in </w:t>
      </w:r>
      <w:r w:rsidR="005E4DBD">
        <w:rPr>
          <w:rFonts w:ascii="Baskerville" w:hAnsi="Baskerville"/>
          <w:color w:val="000000" w:themeColor="text1"/>
        </w:rPr>
        <w:t>F</w:t>
      </w:r>
      <w:r w:rsidR="00E04495" w:rsidRPr="00CA2A98">
        <w:rPr>
          <w:rFonts w:ascii="Baskerville" w:hAnsi="Baskerville"/>
          <w:color w:val="000000" w:themeColor="text1"/>
        </w:rPr>
        <w:t xml:space="preserve">ig.2 below, so we choose to use the Otsu’s method for the segmentation. </w:t>
      </w:r>
    </w:p>
    <w:p w14:paraId="374EE843" w14:textId="4851E1A3" w:rsidR="007F504D" w:rsidRPr="00CA2A98" w:rsidRDefault="00B17D5C" w:rsidP="00A25D04">
      <w:pPr>
        <w:widowControl w:val="0"/>
        <w:autoSpaceDE w:val="0"/>
        <w:autoSpaceDN w:val="0"/>
        <w:adjustRightInd w:val="0"/>
        <w:spacing w:after="240" w:line="360" w:lineRule="auto"/>
        <w:jc w:val="both"/>
        <w:rPr>
          <w:rFonts w:ascii="Baskerville" w:hAnsi="Baskerville"/>
          <w:color w:val="0E0E11"/>
        </w:rPr>
      </w:pPr>
      <w:r w:rsidRPr="00CA2A98">
        <w:rPr>
          <w:rFonts w:ascii="Baskerville" w:hAnsi="Baskerville"/>
          <w:color w:val="000000" w:themeColor="text1"/>
        </w:rPr>
        <w:t xml:space="preserve"> </w:t>
      </w:r>
      <w:r w:rsidR="007F504D" w:rsidRPr="00CA2A98">
        <w:rPr>
          <w:rFonts w:ascii="Baskerville" w:hAnsi="Baskerville"/>
          <w:color w:val="000000" w:themeColor="text1"/>
        </w:rPr>
        <w:t xml:space="preserve">Otsu’ method is a nonparametric </w:t>
      </w:r>
      <w:r w:rsidR="007F504D" w:rsidRPr="00CA2A98">
        <w:rPr>
          <w:rFonts w:ascii="Baskerville" w:hAnsi="Baskerville"/>
          <w:color w:val="0E0E11"/>
        </w:rPr>
        <w:t>and unsupervised method</w:t>
      </w:r>
      <w:r w:rsidR="007A7FE1" w:rsidRPr="00CA2A98">
        <w:rPr>
          <w:rFonts w:ascii="Baskerville" w:hAnsi="Baskerville"/>
          <w:color w:val="0E0E11"/>
        </w:rPr>
        <w:t xml:space="preserve"> </w:t>
      </w:r>
      <w:r w:rsidRPr="00CA2A98">
        <w:rPr>
          <w:rFonts w:ascii="Baskerville" w:hAnsi="Baskerville"/>
          <w:color w:val="0E0E11"/>
        </w:rPr>
        <w:t>[3]</w:t>
      </w:r>
      <w:r w:rsidR="007F504D" w:rsidRPr="00CA2A98">
        <w:rPr>
          <w:rFonts w:ascii="Baskerville" w:hAnsi="Baskerville"/>
          <w:color w:val="0E0E11"/>
        </w:rPr>
        <w:t>. It optimizes the threshold separating the foreground pixels and background pixel through minimizing the combined spread (intra-class variance) of two classes. We could define the intra-class variance as weighted sum of two pixel classes:</w:t>
      </w:r>
    </w:p>
    <w:p w14:paraId="69312C7A" w14:textId="27B00F63" w:rsidR="007F504D" w:rsidRPr="00CA2A98" w:rsidRDefault="007A7FE1" w:rsidP="00A25D04">
      <w:pPr>
        <w:widowControl w:val="0"/>
        <w:autoSpaceDE w:val="0"/>
        <w:autoSpaceDN w:val="0"/>
        <w:adjustRightInd w:val="0"/>
        <w:spacing w:after="240" w:line="360" w:lineRule="auto"/>
        <w:jc w:val="right"/>
        <w:rPr>
          <w:rFonts w:ascii="Baskerville" w:hAnsi="Baskerville"/>
          <w:color w:val="0E0E11"/>
        </w:rPr>
      </w:pPr>
      <m:oMath>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intra</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b</m:t>
            </m:r>
          </m:sub>
        </m:sSub>
        <m:r>
          <m:rPr>
            <m:sty m:val="p"/>
          </m:rPr>
          <w:rPr>
            <w:rFonts w:ascii="Cambria Math" w:hAnsi="Cambria Math"/>
            <w:color w:val="0E0E11"/>
          </w:rPr>
          <m:t>(t)</m:t>
        </m:r>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b</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f</m:t>
            </m:r>
          </m:sub>
        </m:sSub>
        <m:r>
          <m:rPr>
            <m:sty m:val="p"/>
          </m:rPr>
          <w:rPr>
            <w:rFonts w:ascii="Cambria Math" w:hAnsi="Cambria Math"/>
            <w:color w:val="0E0E11"/>
          </w:rPr>
          <m:t>(t)</m:t>
        </m:r>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f</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oMath>
      <w:r w:rsidR="00833BC4" w:rsidRPr="00CA2A98">
        <w:rPr>
          <w:rFonts w:ascii="Baskerville" w:hAnsi="Baskerville"/>
          <w:color w:val="0E0E11"/>
        </w:rPr>
        <w:t xml:space="preserve">                                             (</w:t>
      </w:r>
      <w:r w:rsidR="00CA4264" w:rsidRPr="00CA2A98">
        <w:rPr>
          <w:rFonts w:ascii="Baskerville" w:hAnsi="Baskerville"/>
          <w:color w:val="0E0E11"/>
        </w:rPr>
        <w:t>1.</w:t>
      </w:r>
      <w:r w:rsidR="00833BC4" w:rsidRPr="00CA2A98">
        <w:rPr>
          <w:rFonts w:ascii="Baskerville" w:hAnsi="Baskerville"/>
          <w:color w:val="0E0E11"/>
        </w:rPr>
        <w:t>1)</w:t>
      </w:r>
    </w:p>
    <w:p w14:paraId="1E8431DE" w14:textId="49AA6DBF" w:rsidR="007F504D" w:rsidRPr="00CA2A98" w:rsidRDefault="007F504D" w:rsidP="00A25D04">
      <w:pPr>
        <w:widowControl w:val="0"/>
        <w:autoSpaceDE w:val="0"/>
        <w:autoSpaceDN w:val="0"/>
        <w:adjustRightInd w:val="0"/>
        <w:spacing w:after="240" w:line="360" w:lineRule="auto"/>
        <w:rPr>
          <w:rFonts w:ascii="Baskerville" w:hAnsi="Baskerville"/>
          <w:color w:val="0E0E11"/>
        </w:rPr>
      </w:pPr>
      <w:r w:rsidRPr="00CA2A98">
        <w:rPr>
          <w:rFonts w:ascii="Baskerville" w:hAnsi="Baskerville"/>
        </w:rPr>
        <w:t>In the above equations,</w:t>
      </w:r>
      <w:r w:rsidRPr="00CA2A98">
        <w:rPr>
          <w:rFonts w:ascii="Baskerville" w:hAnsi="Baskerville"/>
          <w:color w:val="0E0E11"/>
        </w:rPr>
        <w:t xml:space="preserve"> the </w:t>
      </w:r>
      <m:oMath>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b</m:t>
            </m:r>
          </m:sub>
        </m:sSub>
        <m:r>
          <m:rPr>
            <m:sty m:val="p"/>
          </m:rPr>
          <w:rPr>
            <w:rFonts w:ascii="Cambria Math" w:hAnsi="Cambria Math"/>
            <w:color w:val="0E0E11"/>
          </w:rPr>
          <m:t>(t)</m:t>
        </m:r>
      </m:oMath>
      <w:r w:rsidRPr="00CA2A98">
        <w:rPr>
          <w:rFonts w:ascii="Baskerville" w:hAnsi="Baskerville"/>
          <w:color w:val="0E0E11"/>
        </w:rPr>
        <w:t xml:space="preserve"> and </w:t>
      </w:r>
      <m:oMath>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f</m:t>
            </m:r>
          </m:sub>
        </m:sSub>
        <m:r>
          <m:rPr>
            <m:sty m:val="p"/>
          </m:rPr>
          <w:rPr>
            <w:rFonts w:ascii="Cambria Math" w:hAnsi="Cambria Math"/>
            <w:color w:val="0E0E11"/>
          </w:rPr>
          <m:t>(t)</m:t>
        </m:r>
      </m:oMath>
      <w:r w:rsidRPr="00CA2A98">
        <w:rPr>
          <w:rFonts w:ascii="Baskerville" w:hAnsi="Baskerville"/>
          <w:color w:val="0E0E11"/>
        </w:rPr>
        <w:t xml:space="preserve"> are the probabilities of the background and foreground separated by the threshold t. The </w:t>
      </w:r>
      <m:oMath>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b</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oMath>
      <w:r w:rsidRPr="00CA2A98">
        <w:rPr>
          <w:rFonts w:ascii="Baskerville" w:hAnsi="Baskerville"/>
          <w:color w:val="0E0E11"/>
        </w:rPr>
        <w:t xml:space="preserve"> and </w:t>
      </w:r>
      <m:oMath>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f</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oMath>
      <w:r w:rsidRPr="00CA2A98">
        <w:rPr>
          <w:rFonts w:ascii="Baskerville" w:hAnsi="Baskerville"/>
          <w:color w:val="0E0E11"/>
        </w:rPr>
        <w:t xml:space="preserve"> are the variance of the two classes. Assume the histograms are L, we have:</w:t>
      </w:r>
    </w:p>
    <w:p w14:paraId="5079DA8E" w14:textId="46497A50" w:rsidR="007F504D" w:rsidRPr="00CA2A98" w:rsidRDefault="007A7FE1" w:rsidP="00A25D04">
      <w:pPr>
        <w:widowControl w:val="0"/>
        <w:autoSpaceDE w:val="0"/>
        <w:autoSpaceDN w:val="0"/>
        <w:adjustRightInd w:val="0"/>
        <w:spacing w:after="240" w:line="360" w:lineRule="auto"/>
        <w:jc w:val="right"/>
        <w:rPr>
          <w:rFonts w:ascii="Baskerville" w:hAnsi="Baskerville"/>
          <w:color w:val="0E0E11"/>
        </w:rPr>
      </w:pPr>
      <m:oMath>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b</m:t>
            </m:r>
          </m:sub>
        </m:sSub>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nary>
          <m:naryPr>
            <m:chr m:val="∑"/>
            <m:limLoc m:val="undOvr"/>
            <m:ctrlPr>
              <w:rPr>
                <w:rFonts w:ascii="Cambria Math" w:hAnsi="Cambria Math"/>
                <w:color w:val="0E0E11"/>
              </w:rPr>
            </m:ctrlPr>
          </m:naryPr>
          <m:sub>
            <m:r>
              <m:rPr>
                <m:sty m:val="p"/>
              </m:rPr>
              <w:rPr>
                <w:rFonts w:ascii="Cambria Math" w:hAnsi="Cambria Math"/>
                <w:color w:val="0E0E11"/>
              </w:rPr>
              <m:t>i=0</m:t>
            </m:r>
          </m:sub>
          <m:sup>
            <m:r>
              <m:rPr>
                <m:sty m:val="p"/>
              </m:rPr>
              <w:rPr>
                <w:rFonts w:ascii="Cambria Math" w:hAnsi="Cambria Math"/>
                <w:color w:val="0E0E11"/>
              </w:rPr>
              <m:t>t-1</m:t>
            </m:r>
          </m:sup>
          <m:e>
            <m:r>
              <m:rPr>
                <m:sty m:val="p"/>
              </m:rPr>
              <w:rPr>
                <w:rFonts w:ascii="Cambria Math" w:hAnsi="Cambria Math"/>
                <w:color w:val="0E0E11"/>
              </w:rPr>
              <m:t>p(i)</m:t>
            </m:r>
          </m:e>
        </m:nary>
      </m:oMath>
      <w:r w:rsidR="00833BC4" w:rsidRPr="00CA2A98">
        <w:rPr>
          <w:rFonts w:ascii="Baskerville" w:hAnsi="Baskerville"/>
          <w:color w:val="0E0E11"/>
        </w:rPr>
        <w:t xml:space="preserve">                                                                    (</w:t>
      </w:r>
      <w:r w:rsidR="00CA4264" w:rsidRPr="00CA2A98">
        <w:rPr>
          <w:rFonts w:ascii="Baskerville" w:hAnsi="Baskerville"/>
          <w:color w:val="0E0E11"/>
        </w:rPr>
        <w:t>1.</w:t>
      </w:r>
      <w:r w:rsidR="00833BC4" w:rsidRPr="00CA2A98">
        <w:rPr>
          <w:rFonts w:ascii="Baskerville" w:hAnsi="Baskerville"/>
          <w:color w:val="0E0E11"/>
        </w:rPr>
        <w:t>2)</w:t>
      </w:r>
    </w:p>
    <w:p w14:paraId="6DC2494F" w14:textId="11644254" w:rsidR="007F504D" w:rsidRPr="00CA2A98" w:rsidRDefault="007A7FE1" w:rsidP="00A25D04">
      <w:pPr>
        <w:widowControl w:val="0"/>
        <w:autoSpaceDE w:val="0"/>
        <w:autoSpaceDN w:val="0"/>
        <w:adjustRightInd w:val="0"/>
        <w:spacing w:after="240" w:line="360" w:lineRule="auto"/>
        <w:jc w:val="right"/>
        <w:rPr>
          <w:rFonts w:ascii="Baskerville" w:hAnsi="Baskerville"/>
          <w:color w:val="0E0E11"/>
        </w:rPr>
      </w:pPr>
      <m:oMath>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f</m:t>
            </m:r>
          </m:sub>
        </m:sSub>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nary>
          <m:naryPr>
            <m:chr m:val="∑"/>
            <m:limLoc m:val="undOvr"/>
            <m:ctrlPr>
              <w:rPr>
                <w:rFonts w:ascii="Cambria Math" w:hAnsi="Cambria Math"/>
                <w:color w:val="0E0E11"/>
              </w:rPr>
            </m:ctrlPr>
          </m:naryPr>
          <m:sub>
            <m:r>
              <m:rPr>
                <m:sty m:val="p"/>
              </m:rPr>
              <w:rPr>
                <w:rFonts w:ascii="Cambria Math" w:hAnsi="Cambria Math"/>
                <w:color w:val="0E0E11"/>
              </w:rPr>
              <m:t>i=t</m:t>
            </m:r>
          </m:sub>
          <m:sup>
            <m:r>
              <m:rPr>
                <m:sty m:val="p"/>
              </m:rPr>
              <w:rPr>
                <w:rFonts w:ascii="Cambria Math" w:hAnsi="Cambria Math"/>
                <w:color w:val="0E0E11"/>
              </w:rPr>
              <m:t>L-1</m:t>
            </m:r>
          </m:sup>
          <m:e>
            <m:r>
              <m:rPr>
                <m:sty m:val="p"/>
              </m:rPr>
              <w:rPr>
                <w:rFonts w:ascii="Cambria Math" w:hAnsi="Cambria Math"/>
                <w:color w:val="0E0E11"/>
              </w:rPr>
              <m:t>p(i)</m:t>
            </m:r>
          </m:e>
        </m:nary>
      </m:oMath>
      <w:r w:rsidR="00833BC4" w:rsidRPr="00CA2A98">
        <w:rPr>
          <w:rFonts w:ascii="Baskerville" w:hAnsi="Baskerville"/>
          <w:color w:val="0E0E11"/>
        </w:rPr>
        <w:t xml:space="preserve">                                                                     (</w:t>
      </w:r>
      <w:r w:rsidR="00CA4264" w:rsidRPr="00CA2A98">
        <w:rPr>
          <w:rFonts w:ascii="Baskerville" w:hAnsi="Baskerville"/>
          <w:color w:val="0E0E11"/>
        </w:rPr>
        <w:t>1.</w:t>
      </w:r>
      <w:r w:rsidR="00833BC4" w:rsidRPr="00CA2A98">
        <w:rPr>
          <w:rFonts w:ascii="Baskerville" w:hAnsi="Baskerville"/>
          <w:color w:val="0E0E11"/>
        </w:rPr>
        <w:t>3)</w:t>
      </w:r>
    </w:p>
    <w:p w14:paraId="51833FBA" w14:textId="77777777" w:rsidR="007F504D" w:rsidRPr="00CA2A98" w:rsidRDefault="007F504D" w:rsidP="00A25D04">
      <w:pPr>
        <w:widowControl w:val="0"/>
        <w:autoSpaceDE w:val="0"/>
        <w:autoSpaceDN w:val="0"/>
        <w:adjustRightInd w:val="0"/>
        <w:spacing w:after="240" w:line="360" w:lineRule="auto"/>
        <w:rPr>
          <w:rFonts w:ascii="Baskerville" w:hAnsi="Baskerville"/>
          <w:color w:val="0E0E11"/>
        </w:rPr>
      </w:pPr>
      <w:r w:rsidRPr="00CA2A98">
        <w:rPr>
          <w:rFonts w:ascii="Baskerville" w:hAnsi="Baskerville"/>
          <w:color w:val="0E0E11"/>
        </w:rPr>
        <w:t>Because the problem of minimizing intra-class variance could convert to the problem of maximizing the inter-class variance, the expression of optimization is:</w:t>
      </w:r>
    </w:p>
    <w:p w14:paraId="3330AF4B" w14:textId="7C67ECF9" w:rsidR="007F504D" w:rsidRPr="00CA2A98" w:rsidRDefault="007A7FE1" w:rsidP="00A25D04">
      <w:pPr>
        <w:widowControl w:val="0"/>
        <w:autoSpaceDE w:val="0"/>
        <w:autoSpaceDN w:val="0"/>
        <w:adjustRightInd w:val="0"/>
        <w:spacing w:after="240" w:line="360" w:lineRule="auto"/>
        <w:jc w:val="right"/>
        <w:rPr>
          <w:rFonts w:ascii="Baskerville" w:hAnsi="Baskerville"/>
          <w:color w:val="0E0E11"/>
        </w:rPr>
      </w:pPr>
      <m:oMath>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inter</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sSup>
          <m:sSupPr>
            <m:ctrlPr>
              <w:rPr>
                <w:rFonts w:ascii="Cambria Math" w:hAnsi="Cambria Math"/>
                <w:color w:val="0E0E11"/>
              </w:rPr>
            </m:ctrlPr>
          </m:sSupPr>
          <m:e>
            <m:r>
              <m:rPr>
                <m:sty m:val="p"/>
              </m:rPr>
              <w:rPr>
                <w:rFonts w:ascii="Cambria Math" w:hAnsi="Cambria Math"/>
                <w:color w:val="0E0E11"/>
              </w:rPr>
              <m:t>σ</m:t>
            </m:r>
          </m:e>
          <m:sup>
            <m:r>
              <m:rPr>
                <m:sty m:val="p"/>
              </m:rPr>
              <w:rPr>
                <w:rFonts w:ascii="Cambria Math" w:hAnsi="Cambria Math"/>
                <w:color w:val="0E0E11"/>
              </w:rPr>
              <m:t>2</m:t>
            </m:r>
          </m:sup>
        </m:sSup>
        <m:r>
          <m:rPr>
            <m:sty m:val="p"/>
          </m:rPr>
          <w:rPr>
            <w:rFonts w:ascii="Cambria Math" w:hAnsi="Cambria Math"/>
            <w:color w:val="0E0E11"/>
          </w:rPr>
          <m:t xml:space="preserve">- </m:t>
        </m:r>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intra</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b</m:t>
            </m:r>
          </m:sub>
        </m:sSub>
        <m:d>
          <m:dPr>
            <m:ctrlPr>
              <w:rPr>
                <w:rFonts w:ascii="Cambria Math" w:hAnsi="Cambria Math"/>
                <w:color w:val="0E0E11"/>
              </w:rPr>
            </m:ctrlPr>
          </m:dPr>
          <m:e>
            <m:r>
              <m:rPr>
                <m:sty m:val="p"/>
              </m:rPr>
              <w:rPr>
                <w:rFonts w:ascii="Cambria Math" w:hAnsi="Cambria Math"/>
                <w:color w:val="0E0E11"/>
              </w:rPr>
              <m:t>t</m:t>
            </m:r>
          </m:e>
        </m:d>
        <m:sSup>
          <m:sSupPr>
            <m:ctrlPr>
              <w:rPr>
                <w:rFonts w:ascii="Cambria Math" w:hAnsi="Cambria Math"/>
                <w:color w:val="0E0E11"/>
              </w:rPr>
            </m:ctrlPr>
          </m:sSupPr>
          <m:e>
            <m:d>
              <m:dPr>
                <m:ctrlPr>
                  <w:rPr>
                    <w:rFonts w:ascii="Cambria Math" w:hAnsi="Cambria Math"/>
                    <w:color w:val="0E0E11"/>
                  </w:rPr>
                </m:ctrlPr>
              </m:dPr>
              <m:e>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b</m:t>
                    </m:r>
                  </m:sub>
                </m:sSub>
                <m:r>
                  <m:rPr>
                    <m:sty m:val="p"/>
                  </m:rPr>
                  <w:rPr>
                    <w:rFonts w:ascii="Cambria Math" w:hAnsi="Cambria Math"/>
                    <w:color w:val="0E0E11"/>
                  </w:rPr>
                  <m:t>(t)-</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T</m:t>
                    </m:r>
                  </m:sub>
                </m:sSub>
              </m:e>
            </m:d>
          </m:e>
          <m:sup>
            <m:r>
              <m:rPr>
                <m:sty m:val="p"/>
              </m:rPr>
              <w:rPr>
                <w:rFonts w:ascii="Cambria Math" w:hAnsi="Cambria Math"/>
                <w:color w:val="0E0E11"/>
              </w:rPr>
              <m:t>2</m:t>
            </m:r>
          </m:sup>
        </m:sSup>
        <m:r>
          <m:rPr>
            <m:sty m:val="p"/>
          </m:rPr>
          <w:rPr>
            <w:rFonts w:ascii="Cambria Math" w:hAnsi="Cambria Math"/>
            <w:color w:val="0E0E11"/>
          </w:rPr>
          <m:t>+</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f</m:t>
            </m:r>
          </m:sub>
        </m:sSub>
        <m:r>
          <m:rPr>
            <m:sty m:val="p"/>
          </m:rPr>
          <w:rPr>
            <w:rFonts w:ascii="Cambria Math" w:hAnsi="Cambria Math"/>
            <w:color w:val="0E0E11"/>
          </w:rPr>
          <m:t>(t)</m:t>
        </m:r>
        <m:sSup>
          <m:sSupPr>
            <m:ctrlPr>
              <w:rPr>
                <w:rFonts w:ascii="Cambria Math" w:hAnsi="Cambria Math"/>
                <w:color w:val="0E0E11"/>
              </w:rPr>
            </m:ctrlPr>
          </m:sSupPr>
          <m:e>
            <m:r>
              <m:rPr>
                <m:sty m:val="p"/>
              </m:rPr>
              <w:rPr>
                <w:rFonts w:ascii="Cambria Math" w:hAnsi="Cambria Math"/>
                <w:color w:val="0E0E11"/>
              </w:rPr>
              <m:t>(</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f</m:t>
                </m:r>
              </m:sub>
            </m:sSub>
            <m:r>
              <m:rPr>
                <m:sty m:val="p"/>
              </m:rPr>
              <w:rPr>
                <w:rFonts w:ascii="Cambria Math" w:hAnsi="Cambria Math"/>
                <w:color w:val="0E0E11"/>
              </w:rPr>
              <m:t>(t)-</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T</m:t>
                </m:r>
              </m:sub>
            </m:sSub>
            <m:r>
              <m:rPr>
                <m:sty m:val="p"/>
              </m:rPr>
              <w:rPr>
                <w:rFonts w:ascii="Cambria Math" w:hAnsi="Cambria Math"/>
                <w:color w:val="0E0E11"/>
              </w:rPr>
              <m:t>)</m:t>
            </m:r>
          </m:e>
          <m:sup>
            <m:r>
              <m:rPr>
                <m:sty m:val="p"/>
              </m:rPr>
              <w:rPr>
                <w:rFonts w:ascii="Cambria Math" w:hAnsi="Cambria Math"/>
                <w:color w:val="0E0E11"/>
              </w:rPr>
              <m:t>2</m:t>
            </m:r>
          </m:sup>
        </m:sSup>
      </m:oMath>
      <w:r w:rsidR="00833BC4" w:rsidRPr="00CA2A98">
        <w:rPr>
          <w:rFonts w:ascii="Baskerville" w:hAnsi="Baskerville"/>
          <w:color w:val="0E0E11"/>
        </w:rPr>
        <w:t xml:space="preserve">                  (</w:t>
      </w:r>
      <w:r w:rsidR="00CA4264" w:rsidRPr="00CA2A98">
        <w:rPr>
          <w:rFonts w:ascii="Baskerville" w:hAnsi="Baskerville"/>
          <w:color w:val="0E0E11"/>
        </w:rPr>
        <w:t>1.</w:t>
      </w:r>
      <w:r w:rsidR="00833BC4" w:rsidRPr="00CA2A98">
        <w:rPr>
          <w:rFonts w:ascii="Baskerville" w:hAnsi="Baskerville"/>
          <w:color w:val="0E0E11"/>
        </w:rPr>
        <w:t>4)</w:t>
      </w:r>
    </w:p>
    <w:p w14:paraId="6DC19939" w14:textId="534A4EB1" w:rsidR="007F504D" w:rsidRPr="00CA2A98" w:rsidRDefault="007F504D" w:rsidP="00A25D04">
      <w:pPr>
        <w:widowControl w:val="0"/>
        <w:autoSpaceDE w:val="0"/>
        <w:autoSpaceDN w:val="0"/>
        <w:adjustRightInd w:val="0"/>
        <w:spacing w:after="240" w:line="360" w:lineRule="auto"/>
        <w:rPr>
          <w:rFonts w:ascii="Baskerville" w:hAnsi="Baskerville"/>
          <w:color w:val="0E0E11"/>
        </w:rPr>
      </w:pPr>
      <w:r w:rsidRPr="00CA2A98">
        <w:rPr>
          <w:rFonts w:ascii="Baskerville" w:hAnsi="Baskerville"/>
          <w:color w:val="0E0E11"/>
        </w:rPr>
        <w:t xml:space="preserve">Where the </w:t>
      </w:r>
      <m:oMath>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T</m:t>
            </m:r>
          </m:sub>
        </m:sSub>
      </m:oMath>
      <w:r w:rsidRPr="00CA2A98">
        <w:rPr>
          <w:rFonts w:ascii="Baskerville" w:hAnsi="Baskerville"/>
          <w:color w:val="0E0E11"/>
        </w:rPr>
        <w:t xml:space="preserve"> is the combined mean, </w:t>
      </w:r>
      <m:oMath>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f</m:t>
            </m:r>
          </m:sub>
        </m:sSub>
        <m:r>
          <m:rPr>
            <m:sty m:val="p"/>
          </m:rPr>
          <w:rPr>
            <w:rFonts w:ascii="Cambria Math" w:hAnsi="Cambria Math"/>
            <w:color w:val="0E0E11"/>
          </w:rPr>
          <m:t>(t)</m:t>
        </m:r>
      </m:oMath>
      <w:r w:rsidRPr="00CA2A98">
        <w:rPr>
          <w:rFonts w:ascii="Baskerville" w:hAnsi="Baskerville"/>
          <w:color w:val="0E0E11"/>
        </w:rPr>
        <w:t xml:space="preserve"> is the mean of foreground,</w:t>
      </w:r>
      <m:oMath>
        <m:r>
          <m:rPr>
            <m:sty m:val="p"/>
          </m:rPr>
          <w:rPr>
            <w:rFonts w:ascii="Cambria Math" w:hAnsi="Cambria Math"/>
            <w:color w:val="0E0E11"/>
          </w:rPr>
          <m:t xml:space="preserve"> </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b</m:t>
            </m:r>
          </m:sub>
        </m:sSub>
        <m:r>
          <m:rPr>
            <m:sty m:val="p"/>
          </m:rPr>
          <w:rPr>
            <w:rFonts w:ascii="Cambria Math" w:hAnsi="Cambria Math"/>
            <w:color w:val="0E0E11"/>
          </w:rPr>
          <m:t>(t)</m:t>
        </m:r>
      </m:oMath>
      <w:r w:rsidRPr="00CA2A98">
        <w:rPr>
          <w:rFonts w:ascii="Baskerville" w:hAnsi="Baskerville"/>
          <w:color w:val="0E0E11"/>
        </w:rPr>
        <w:t xml:space="preserve"> is the mean of background and the </w:t>
      </w:r>
      <m:oMath>
        <m:r>
          <m:rPr>
            <m:sty m:val="p"/>
          </m:rPr>
          <w:rPr>
            <w:rFonts w:ascii="Cambria Math" w:hAnsi="Cambria Math"/>
            <w:color w:val="0E0E11"/>
          </w:rPr>
          <m:t xml:space="preserve"> </m:t>
        </m:r>
        <m:sSup>
          <m:sSupPr>
            <m:ctrlPr>
              <w:rPr>
                <w:rFonts w:ascii="Cambria Math" w:hAnsi="Cambria Math"/>
                <w:color w:val="0E0E11"/>
              </w:rPr>
            </m:ctrlPr>
          </m:sSupPr>
          <m:e>
            <m:r>
              <m:rPr>
                <m:sty m:val="p"/>
              </m:rPr>
              <w:rPr>
                <w:rFonts w:ascii="Cambria Math" w:hAnsi="Cambria Math"/>
                <w:color w:val="0E0E11"/>
              </w:rPr>
              <m:t>σ</m:t>
            </m:r>
          </m:e>
          <m:sup>
            <m:r>
              <m:rPr>
                <m:sty m:val="p"/>
              </m:rPr>
              <w:rPr>
                <w:rFonts w:ascii="Cambria Math" w:hAnsi="Cambria Math"/>
                <w:color w:val="0E0E11"/>
              </w:rPr>
              <m:t>2</m:t>
            </m:r>
          </m:sup>
        </m:sSup>
      </m:oMath>
      <w:r w:rsidRPr="00CA2A98">
        <w:rPr>
          <w:rFonts w:ascii="Baskerville" w:hAnsi="Baskerville"/>
          <w:color w:val="0E0E11"/>
        </w:rPr>
        <w:t xml:space="preserve"> is the combined variance. Due to the relationship –  </w:t>
      </w:r>
      <m:oMath>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T</m:t>
            </m:r>
          </m:sub>
        </m:sSub>
        <m:r>
          <m:rPr>
            <m:sty m:val="p"/>
          </m:rPr>
          <w:rPr>
            <w:rFonts w:ascii="Cambria Math" w:hAnsi="Cambria Math"/>
            <w:color w:val="0E0E11"/>
          </w:rPr>
          <m:t>=</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b</m:t>
            </m:r>
          </m:sub>
        </m:sSub>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b</m:t>
            </m:r>
          </m:sub>
        </m:sSub>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f</m:t>
            </m:r>
          </m:sub>
        </m:sSub>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f</m:t>
            </m:r>
          </m:sub>
        </m:sSub>
        <m:d>
          <m:dPr>
            <m:ctrlPr>
              <w:rPr>
                <w:rFonts w:ascii="Cambria Math" w:hAnsi="Cambria Math"/>
                <w:color w:val="0E0E11"/>
              </w:rPr>
            </m:ctrlPr>
          </m:dPr>
          <m:e>
            <m:r>
              <m:rPr>
                <m:sty m:val="p"/>
              </m:rPr>
              <w:rPr>
                <w:rFonts w:ascii="Cambria Math" w:hAnsi="Cambria Math"/>
                <w:color w:val="0E0E11"/>
              </w:rPr>
              <m:t>t</m:t>
            </m:r>
          </m:e>
        </m:d>
      </m:oMath>
      <w:r w:rsidRPr="00CA2A98">
        <w:rPr>
          <w:rFonts w:ascii="Baskerville" w:hAnsi="Baskerville"/>
          <w:color w:val="0E0E11"/>
        </w:rPr>
        <w:t xml:space="preserve"> – we get aim function:</w:t>
      </w:r>
    </w:p>
    <w:p w14:paraId="44EE15A0" w14:textId="06C0976D" w:rsidR="007F504D" w:rsidRPr="00CA2A98" w:rsidRDefault="007A7FE1" w:rsidP="00A25D04">
      <w:pPr>
        <w:widowControl w:val="0"/>
        <w:autoSpaceDE w:val="0"/>
        <w:autoSpaceDN w:val="0"/>
        <w:adjustRightInd w:val="0"/>
        <w:spacing w:after="240" w:line="360" w:lineRule="auto"/>
        <w:jc w:val="right"/>
        <w:rPr>
          <w:rFonts w:ascii="Baskerville" w:hAnsi="Baskerville"/>
          <w:color w:val="0E0E11"/>
        </w:rPr>
      </w:pPr>
      <m:oMath>
        <m:sSubSup>
          <m:sSubSupPr>
            <m:ctrlPr>
              <w:rPr>
                <w:rFonts w:ascii="Cambria Math" w:hAnsi="Cambria Math"/>
                <w:color w:val="0E0E11"/>
              </w:rPr>
            </m:ctrlPr>
          </m:sSubSupPr>
          <m:e>
            <m:r>
              <m:rPr>
                <m:sty m:val="p"/>
              </m:rPr>
              <w:rPr>
                <w:rFonts w:ascii="Cambria Math" w:hAnsi="Cambria Math"/>
                <w:color w:val="0E0E11"/>
              </w:rPr>
              <m:t>σ</m:t>
            </m:r>
          </m:e>
          <m:sub>
            <m:r>
              <m:rPr>
                <m:sty m:val="p"/>
              </m:rPr>
              <w:rPr>
                <w:rFonts w:ascii="Cambria Math" w:hAnsi="Cambria Math"/>
                <w:color w:val="0E0E11"/>
              </w:rPr>
              <m:t>inter</m:t>
            </m:r>
          </m:sub>
          <m:sup>
            <m:r>
              <m:rPr>
                <m:sty m:val="p"/>
              </m:rPr>
              <w:rPr>
                <w:rFonts w:ascii="Cambria Math" w:hAnsi="Cambria Math"/>
                <w:color w:val="0E0E11"/>
              </w:rPr>
              <m:t>2</m:t>
            </m:r>
          </m:sup>
        </m:sSubSup>
        <m:d>
          <m:dPr>
            <m:ctrlPr>
              <w:rPr>
                <w:rFonts w:ascii="Cambria Math" w:hAnsi="Cambria Math"/>
                <w:color w:val="0E0E11"/>
              </w:rPr>
            </m:ctrlPr>
          </m:dPr>
          <m:e>
            <m:r>
              <m:rPr>
                <m:sty m:val="p"/>
              </m:rPr>
              <w:rPr>
                <w:rFonts w:ascii="Cambria Math" w:hAnsi="Cambria Math"/>
                <w:color w:val="0E0E11"/>
              </w:rPr>
              <m:t>t</m:t>
            </m:r>
          </m:e>
        </m:d>
        <m:r>
          <m:rPr>
            <m:sty m:val="p"/>
          </m:rPr>
          <w:rPr>
            <w:rFonts w:ascii="Cambria Math" w:hAnsi="Cambria Math"/>
            <w:color w:val="0E0E11"/>
          </w:rPr>
          <m:t xml:space="preserve">= </m:t>
        </m:r>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b</m:t>
            </m:r>
          </m:sub>
        </m:sSub>
        <m:d>
          <m:dPr>
            <m:ctrlPr>
              <w:rPr>
                <w:rFonts w:ascii="Cambria Math" w:hAnsi="Cambria Math"/>
                <w:color w:val="0E0E11"/>
              </w:rPr>
            </m:ctrlPr>
          </m:dPr>
          <m:e>
            <m:r>
              <m:rPr>
                <m:sty m:val="p"/>
              </m:rPr>
              <w:rPr>
                <w:rFonts w:ascii="Cambria Math" w:hAnsi="Cambria Math"/>
                <w:color w:val="0E0E11"/>
              </w:rPr>
              <m:t>t</m:t>
            </m:r>
          </m:e>
        </m:d>
        <m:sSub>
          <m:sSubPr>
            <m:ctrlPr>
              <w:rPr>
                <w:rFonts w:ascii="Cambria Math" w:hAnsi="Cambria Math"/>
                <w:color w:val="0E0E11"/>
              </w:rPr>
            </m:ctrlPr>
          </m:sSubPr>
          <m:e>
            <m:r>
              <m:rPr>
                <m:sty m:val="p"/>
              </m:rPr>
              <w:rPr>
                <w:rFonts w:ascii="Cambria Math" w:hAnsi="Cambria Math"/>
                <w:color w:val="0E0E11"/>
              </w:rPr>
              <m:t>ω</m:t>
            </m:r>
          </m:e>
          <m:sub>
            <m:r>
              <m:rPr>
                <m:sty m:val="p"/>
              </m:rPr>
              <w:rPr>
                <w:rFonts w:ascii="Cambria Math" w:hAnsi="Cambria Math"/>
                <w:color w:val="0E0E11"/>
              </w:rPr>
              <m:t>f</m:t>
            </m:r>
          </m:sub>
        </m:sSub>
        <m:r>
          <m:rPr>
            <m:sty m:val="p"/>
          </m:rPr>
          <w:rPr>
            <w:rFonts w:ascii="Cambria Math" w:hAnsi="Cambria Math"/>
            <w:color w:val="0E0E11"/>
          </w:rPr>
          <m:t>(t)</m:t>
        </m:r>
        <m:sSup>
          <m:sSupPr>
            <m:ctrlPr>
              <w:rPr>
                <w:rFonts w:ascii="Cambria Math" w:hAnsi="Cambria Math"/>
                <w:color w:val="0E0E11"/>
              </w:rPr>
            </m:ctrlPr>
          </m:sSupPr>
          <m:e>
            <m:r>
              <m:rPr>
                <m:sty m:val="p"/>
              </m:rPr>
              <w:rPr>
                <w:rFonts w:ascii="Cambria Math" w:hAnsi="Cambria Math"/>
                <w:color w:val="0E0E11"/>
              </w:rPr>
              <m:t>(</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b</m:t>
                </m:r>
              </m:sub>
            </m:sSub>
            <m:r>
              <m:rPr>
                <m:sty m:val="p"/>
              </m:rPr>
              <w:rPr>
                <w:rFonts w:ascii="Cambria Math" w:hAnsi="Cambria Math"/>
                <w:color w:val="0E0E11"/>
              </w:rPr>
              <m:t>(t)-</m:t>
            </m:r>
            <m:sSub>
              <m:sSubPr>
                <m:ctrlPr>
                  <w:rPr>
                    <w:rFonts w:ascii="Cambria Math" w:hAnsi="Cambria Math"/>
                    <w:color w:val="0E0E11"/>
                  </w:rPr>
                </m:ctrlPr>
              </m:sSubPr>
              <m:e>
                <m:r>
                  <m:rPr>
                    <m:sty m:val="p"/>
                  </m:rPr>
                  <w:rPr>
                    <w:rFonts w:ascii="Cambria Math" w:hAnsi="Cambria Math"/>
                    <w:color w:val="0E0E11"/>
                  </w:rPr>
                  <m:t>μ</m:t>
                </m:r>
              </m:e>
              <m:sub>
                <m:r>
                  <m:rPr>
                    <m:sty m:val="p"/>
                  </m:rPr>
                  <w:rPr>
                    <w:rFonts w:ascii="Cambria Math" w:hAnsi="Cambria Math"/>
                    <w:color w:val="0E0E11"/>
                  </w:rPr>
                  <m:t>f</m:t>
                </m:r>
              </m:sub>
            </m:sSub>
            <m:r>
              <m:rPr>
                <m:sty m:val="p"/>
              </m:rPr>
              <w:rPr>
                <w:rFonts w:ascii="Cambria Math" w:hAnsi="Cambria Math"/>
                <w:color w:val="0E0E11"/>
              </w:rPr>
              <m:t>(t))</m:t>
            </m:r>
          </m:e>
          <m:sup>
            <m:r>
              <m:rPr>
                <m:sty m:val="p"/>
              </m:rPr>
              <w:rPr>
                <w:rFonts w:ascii="Cambria Math" w:hAnsi="Cambria Math"/>
                <w:color w:val="0E0E11"/>
              </w:rPr>
              <m:t>2</m:t>
            </m:r>
          </m:sup>
        </m:sSup>
      </m:oMath>
      <w:r w:rsidR="00833BC4" w:rsidRPr="00CA2A98">
        <w:rPr>
          <w:rFonts w:ascii="Baskerville" w:hAnsi="Baskerville"/>
          <w:color w:val="0E0E11"/>
        </w:rPr>
        <w:t xml:space="preserve">                                    (</w:t>
      </w:r>
      <w:r w:rsidR="00CA4264" w:rsidRPr="00CA2A98">
        <w:rPr>
          <w:rFonts w:ascii="Baskerville" w:hAnsi="Baskerville"/>
          <w:color w:val="0E0E11"/>
        </w:rPr>
        <w:t>1.</w:t>
      </w:r>
      <w:r w:rsidR="00833BC4" w:rsidRPr="00CA2A98">
        <w:rPr>
          <w:rFonts w:ascii="Baskerville" w:hAnsi="Baskerville"/>
          <w:color w:val="0E0E11"/>
        </w:rPr>
        <w:t>5)</w:t>
      </w:r>
    </w:p>
    <w:p w14:paraId="7CC07902" w14:textId="77777777" w:rsidR="007F504D" w:rsidRPr="00CA2A98" w:rsidRDefault="007F504D" w:rsidP="00A25D04">
      <w:pPr>
        <w:spacing w:line="360" w:lineRule="auto"/>
        <w:rPr>
          <w:rFonts w:ascii="Baskerville" w:hAnsi="Baskerville"/>
        </w:rPr>
      </w:pPr>
      <w:r w:rsidRPr="00CA2A98">
        <w:rPr>
          <w:rFonts w:ascii="Baskerville" w:hAnsi="Baskerville"/>
        </w:rPr>
        <w:t xml:space="preserve">result of Otsu, skin color, skin color based k-means and so on. </w:t>
      </w:r>
    </w:p>
    <w:p w14:paraId="7EEF326A" w14:textId="33B4F8DC" w:rsidR="007F504D" w:rsidRPr="00CA2A98" w:rsidRDefault="007F504D" w:rsidP="00A25D04">
      <w:pPr>
        <w:spacing w:line="360" w:lineRule="auto"/>
        <w:rPr>
          <w:rFonts w:ascii="Baskerville" w:hAnsi="Baskerville"/>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41"/>
      </w:tblGrid>
      <w:tr w:rsidR="00B17D5C" w:rsidRPr="00CA2A98" w14:paraId="793FD16B" w14:textId="77777777" w:rsidTr="009C3F79">
        <w:tc>
          <w:tcPr>
            <w:tcW w:w="4530" w:type="dxa"/>
          </w:tcPr>
          <w:p w14:paraId="3FE3C7D7" w14:textId="3A1DEA31" w:rsidR="00B17D5C" w:rsidRPr="000B0EF4" w:rsidRDefault="00B17D5C" w:rsidP="000B0EF4">
            <w:pPr>
              <w:keepNext/>
              <w:spacing w:line="360" w:lineRule="auto"/>
            </w:pPr>
            <w:r w:rsidRPr="00CA2A98">
              <w:rPr>
                <w:rFonts w:ascii="Baskerville" w:hAnsi="Baskerville"/>
                <w:noProof/>
                <w:lang w:eastAsia="en-US"/>
              </w:rPr>
              <w:drawing>
                <wp:inline distT="0" distB="0" distL="0" distR="0" wp14:anchorId="5A4D6D13" wp14:editId="675E4AC4">
                  <wp:extent cx="2691814" cy="1980000"/>
                  <wp:effectExtent l="0" t="0" r="635" b="1270"/>
                  <wp:docPr id="11" name="Picture 11" descr="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B.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253" r="32634" b="22748"/>
                          <a:stretch/>
                        </pic:blipFill>
                        <pic:spPr bwMode="auto">
                          <a:xfrm>
                            <a:off x="0" y="0"/>
                            <a:ext cx="2691814" cy="19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41" w:type="dxa"/>
          </w:tcPr>
          <w:p w14:paraId="20766650" w14:textId="40BBF1EE" w:rsidR="00B17D5C" w:rsidRPr="00CA2A98" w:rsidRDefault="00B17D5C" w:rsidP="00A25D04">
            <w:pPr>
              <w:spacing w:line="360" w:lineRule="auto"/>
              <w:rPr>
                <w:rFonts w:ascii="Baskerville" w:hAnsi="Baskerville"/>
              </w:rPr>
            </w:pPr>
            <w:r w:rsidRPr="00CA2A98">
              <w:rPr>
                <w:rFonts w:ascii="Baskerville" w:hAnsi="Baskerville"/>
                <w:noProof/>
                <w:lang w:eastAsia="en-US"/>
              </w:rPr>
              <w:drawing>
                <wp:inline distT="0" distB="0" distL="0" distR="0" wp14:anchorId="053D016B" wp14:editId="106C2411">
                  <wp:extent cx="2689167" cy="1980000"/>
                  <wp:effectExtent l="0" t="0" r="3810" b="1270"/>
                  <wp:docPr id="12" name="Picture 12" descr="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W.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254" r="32858" b="22967"/>
                          <a:stretch/>
                        </pic:blipFill>
                        <pic:spPr bwMode="auto">
                          <a:xfrm>
                            <a:off x="0" y="0"/>
                            <a:ext cx="2689167"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17D5C" w:rsidRPr="00CA2A98" w14:paraId="442A7722" w14:textId="77777777" w:rsidTr="009C3F79">
        <w:trPr>
          <w:trHeight w:val="241"/>
        </w:trPr>
        <w:tc>
          <w:tcPr>
            <w:tcW w:w="4530" w:type="dxa"/>
          </w:tcPr>
          <w:p w14:paraId="2051E538" w14:textId="2B68BC0D" w:rsidR="00B17D5C" w:rsidRPr="000B0EF4" w:rsidRDefault="00B17D5C" w:rsidP="00A25D04">
            <w:pPr>
              <w:pStyle w:val="ListParagraph"/>
              <w:numPr>
                <w:ilvl w:val="0"/>
                <w:numId w:val="13"/>
              </w:numPr>
              <w:spacing w:line="360" w:lineRule="auto"/>
              <w:rPr>
                <w:rFonts w:ascii="Baskerville" w:hAnsi="Baskerville" w:cs="Times New Roman"/>
                <w:i/>
                <w:sz w:val="22"/>
                <w:szCs w:val="22"/>
              </w:rPr>
            </w:pPr>
            <w:r w:rsidRPr="000B0EF4">
              <w:rPr>
                <w:rFonts w:ascii="Baskerville" w:hAnsi="Baskerville" w:cs="Times New Roman"/>
                <w:i/>
                <w:sz w:val="22"/>
                <w:szCs w:val="22"/>
              </w:rPr>
              <w:t xml:space="preserve">frame in RGB </w:t>
            </w:r>
          </w:p>
        </w:tc>
        <w:tc>
          <w:tcPr>
            <w:tcW w:w="4541" w:type="dxa"/>
          </w:tcPr>
          <w:p w14:paraId="00D345D4" w14:textId="05A8B37D" w:rsidR="00B17D5C" w:rsidRPr="000B0EF4" w:rsidRDefault="00B17D5C" w:rsidP="00A25D04">
            <w:pPr>
              <w:pStyle w:val="ListParagraph"/>
              <w:numPr>
                <w:ilvl w:val="0"/>
                <w:numId w:val="13"/>
              </w:numPr>
              <w:spacing w:line="360" w:lineRule="auto"/>
              <w:rPr>
                <w:rFonts w:ascii="Baskerville" w:hAnsi="Baskerville" w:cs="Times New Roman"/>
                <w:i/>
                <w:sz w:val="22"/>
                <w:szCs w:val="22"/>
              </w:rPr>
            </w:pPr>
            <w:r w:rsidRPr="000B0EF4">
              <w:rPr>
                <w:rFonts w:ascii="Baskerville" w:hAnsi="Baskerville" w:cs="Times New Roman"/>
                <w:i/>
                <w:sz w:val="22"/>
                <w:szCs w:val="22"/>
              </w:rPr>
              <w:t>results of Otsu’s method</w:t>
            </w:r>
          </w:p>
        </w:tc>
      </w:tr>
    </w:tbl>
    <w:p w14:paraId="1D232873" w14:textId="31921392" w:rsidR="000B0EF4" w:rsidRDefault="000B0EF4" w:rsidP="000B0EF4">
      <w:pPr>
        <w:pStyle w:val="Caption"/>
        <w:tabs>
          <w:tab w:val="center" w:pos="4680"/>
          <w:tab w:val="left" w:pos="6843"/>
        </w:tabs>
      </w:pPr>
      <w:r>
        <w:rPr>
          <w:rFonts w:ascii="Baskerville" w:hAnsi="Baskerville"/>
        </w:rPr>
        <w:tab/>
      </w:r>
      <w:bookmarkStart w:id="8" w:name="_Toc450530332"/>
      <w:r>
        <w:t xml:space="preserve">Fig. </w:t>
      </w:r>
      <w:fldSimple w:instr=" SEQ Fig. \* ARABIC ">
        <w:r w:rsidR="00C436E0">
          <w:rPr>
            <w:noProof/>
          </w:rPr>
          <w:t>2</w:t>
        </w:r>
      </w:fldSimple>
      <w:r>
        <w:t xml:space="preserve"> </w:t>
      </w:r>
      <w:r w:rsidRPr="00EF5B60">
        <w:t>Segmentation based on Otsu’s method</w:t>
      </w:r>
      <w:bookmarkEnd w:id="8"/>
      <w:r>
        <w:tab/>
      </w:r>
    </w:p>
    <w:p w14:paraId="396E13E7" w14:textId="5E51B094" w:rsidR="007F504D" w:rsidRPr="00CA2A98" w:rsidRDefault="007F504D" w:rsidP="00A25D04">
      <w:pPr>
        <w:spacing w:line="360" w:lineRule="auto"/>
        <w:jc w:val="center"/>
        <w:rPr>
          <w:rFonts w:ascii="Baskerville" w:hAnsi="Baskerville"/>
        </w:rPr>
      </w:pPr>
    </w:p>
    <w:p w14:paraId="2702B2EB" w14:textId="77777777" w:rsidR="007F504D" w:rsidRPr="00CA2A98" w:rsidRDefault="007F504D" w:rsidP="00A25D04">
      <w:pPr>
        <w:spacing w:line="360" w:lineRule="auto"/>
        <w:jc w:val="both"/>
        <w:rPr>
          <w:rFonts w:ascii="Baskerville" w:hAnsi="Baskerville"/>
        </w:rPr>
      </w:pPr>
    </w:p>
    <w:p w14:paraId="2D96B119" w14:textId="58145D09" w:rsidR="007F504D" w:rsidRPr="00CA2A98" w:rsidRDefault="007F504D" w:rsidP="00063D40">
      <w:pPr>
        <w:pStyle w:val="Heading1"/>
      </w:pPr>
      <w:bookmarkStart w:id="9" w:name="_Toc450530443"/>
      <w:r w:rsidRPr="00CA2A98">
        <w:t>Morphological Filtering and De</w:t>
      </w:r>
      <w:r w:rsidR="00A25D04">
        <w:t>-</w:t>
      </w:r>
      <w:r w:rsidRPr="00CA2A98">
        <w:t>noising</w:t>
      </w:r>
      <w:bookmarkEnd w:id="9"/>
      <w:r w:rsidRPr="00CA2A98">
        <w:t xml:space="preserve"> </w:t>
      </w:r>
    </w:p>
    <w:p w14:paraId="0914C9C0" w14:textId="746A89EB" w:rsidR="007F504D" w:rsidRPr="00CA2A98" w:rsidRDefault="007F504D" w:rsidP="00A25D04">
      <w:pPr>
        <w:spacing w:line="360" w:lineRule="auto"/>
        <w:jc w:val="both"/>
        <w:rPr>
          <w:rFonts w:ascii="Baskerville" w:hAnsi="Baskerville"/>
        </w:rPr>
      </w:pPr>
      <w:r w:rsidRPr="00CA2A98">
        <w:rPr>
          <w:rFonts w:ascii="Baskerville" w:hAnsi="Baskerville"/>
        </w:rPr>
        <w:t>We employed the dilation and erosion operator with different masks. Dilation and erosion are two basic morphological operations. The dilation method is to enlarge an object uniformly in spatial extent, whereas the erosion method is to shrink an object uniformly in spatial extent. With proper dilation mask and the erosion mask, we could remove both remove the noise and smooth the edge of hand.</w:t>
      </w:r>
      <w:r w:rsidR="00760EB2" w:rsidRPr="00CA2A98">
        <w:rPr>
          <w:rFonts w:ascii="Baskerville" w:hAnsi="Baskerville"/>
        </w:rPr>
        <w:t xml:space="preserve"> </w:t>
      </w:r>
      <w:r w:rsidR="00223D2D" w:rsidRPr="00CA2A98">
        <w:rPr>
          <w:rFonts w:ascii="Baskerville" w:hAnsi="Baskerville"/>
        </w:rPr>
        <w:t>Below is the result of morphological processed image.</w:t>
      </w:r>
    </w:p>
    <w:p w14:paraId="7D8F1020" w14:textId="77777777" w:rsidR="00223D2D" w:rsidRPr="00CA2A98" w:rsidRDefault="00223D2D" w:rsidP="00A25D04">
      <w:pPr>
        <w:spacing w:line="360" w:lineRule="auto"/>
        <w:jc w:val="both"/>
        <w:rPr>
          <w:rFonts w:ascii="Baskerville" w:hAnsi="Baskerville"/>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41"/>
      </w:tblGrid>
      <w:tr w:rsidR="00223D2D" w:rsidRPr="00CA2A98" w14:paraId="53D9E601" w14:textId="77777777" w:rsidTr="00B46081">
        <w:tc>
          <w:tcPr>
            <w:tcW w:w="4530" w:type="dxa"/>
          </w:tcPr>
          <w:p w14:paraId="024471AD" w14:textId="4C661CB2" w:rsidR="00223D2D" w:rsidRPr="000B0EF4" w:rsidRDefault="00223D2D" w:rsidP="000B0EF4">
            <w:pPr>
              <w:keepNext/>
              <w:spacing w:line="360" w:lineRule="auto"/>
            </w:pPr>
            <w:r w:rsidRPr="00CA2A98">
              <w:rPr>
                <w:rFonts w:ascii="Baskerville" w:hAnsi="Baskerville"/>
                <w:noProof/>
                <w:lang w:eastAsia="en-US"/>
              </w:rPr>
              <w:drawing>
                <wp:inline distT="0" distB="0" distL="0" distR="0" wp14:anchorId="6F98A107" wp14:editId="73F58A10">
                  <wp:extent cx="2538062" cy="198000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B.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38062" cy="19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41" w:type="dxa"/>
          </w:tcPr>
          <w:p w14:paraId="16C9B964" w14:textId="77777777" w:rsidR="00223D2D" w:rsidRPr="00CA2A98" w:rsidRDefault="00223D2D" w:rsidP="00A25D04">
            <w:pPr>
              <w:spacing w:line="360" w:lineRule="auto"/>
              <w:rPr>
                <w:rFonts w:ascii="Baskerville" w:hAnsi="Baskerville"/>
              </w:rPr>
            </w:pPr>
            <w:r w:rsidRPr="00CA2A98">
              <w:rPr>
                <w:rFonts w:ascii="Baskerville" w:hAnsi="Baskerville"/>
                <w:noProof/>
                <w:lang w:eastAsia="en-US"/>
              </w:rPr>
              <w:drawing>
                <wp:inline distT="0" distB="0" distL="0" distR="0" wp14:anchorId="70F5FF2F" wp14:editId="3921F411">
                  <wp:extent cx="2538062" cy="198000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W.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38062"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23D2D" w:rsidRPr="00CA2A98" w14:paraId="652FA34D" w14:textId="77777777" w:rsidTr="00B46081">
        <w:tc>
          <w:tcPr>
            <w:tcW w:w="4530" w:type="dxa"/>
          </w:tcPr>
          <w:p w14:paraId="69599970" w14:textId="57A88DCB" w:rsidR="00223D2D" w:rsidRPr="000B0EF4" w:rsidRDefault="00B46081" w:rsidP="00A25D04">
            <w:pPr>
              <w:pStyle w:val="ListParagraph"/>
              <w:numPr>
                <w:ilvl w:val="0"/>
                <w:numId w:val="15"/>
              </w:numPr>
              <w:spacing w:line="360" w:lineRule="auto"/>
              <w:rPr>
                <w:rFonts w:ascii="Baskerville" w:hAnsi="Baskerville" w:cs="Times New Roman"/>
                <w:i/>
                <w:sz w:val="22"/>
                <w:szCs w:val="22"/>
              </w:rPr>
            </w:pPr>
            <w:r w:rsidRPr="000B0EF4">
              <w:rPr>
                <w:rFonts w:ascii="Baskerville" w:hAnsi="Baskerville" w:cs="Times New Roman"/>
                <w:i/>
                <w:sz w:val="22"/>
                <w:szCs w:val="22"/>
              </w:rPr>
              <w:t>Original binary hand image</w:t>
            </w:r>
          </w:p>
        </w:tc>
        <w:tc>
          <w:tcPr>
            <w:tcW w:w="4541" w:type="dxa"/>
          </w:tcPr>
          <w:p w14:paraId="2D605F2A" w14:textId="73753769" w:rsidR="00223D2D" w:rsidRPr="000B0EF4" w:rsidRDefault="00B46081" w:rsidP="00A25D04">
            <w:pPr>
              <w:pStyle w:val="ListParagraph"/>
              <w:numPr>
                <w:ilvl w:val="0"/>
                <w:numId w:val="15"/>
              </w:numPr>
              <w:spacing w:line="360" w:lineRule="auto"/>
              <w:rPr>
                <w:rFonts w:ascii="Baskerville" w:hAnsi="Baskerville" w:cs="Times New Roman"/>
                <w:i/>
                <w:sz w:val="22"/>
                <w:szCs w:val="22"/>
              </w:rPr>
            </w:pPr>
            <w:r w:rsidRPr="000B0EF4">
              <w:rPr>
                <w:rFonts w:ascii="Baskerville" w:hAnsi="Baskerville" w:cs="Times New Roman"/>
                <w:i/>
                <w:sz w:val="22"/>
                <w:szCs w:val="22"/>
              </w:rPr>
              <w:t>result of 1 dilation + 1 erosion</w:t>
            </w:r>
          </w:p>
        </w:tc>
      </w:tr>
    </w:tbl>
    <w:p w14:paraId="0847FA9D" w14:textId="77777777" w:rsidR="000B0EF4" w:rsidRDefault="000B0EF4" w:rsidP="000B0EF4">
      <w:pPr>
        <w:pStyle w:val="Caption"/>
        <w:jc w:val="center"/>
      </w:pPr>
      <w:bookmarkStart w:id="10" w:name="_Toc450530333"/>
      <w:r>
        <w:t xml:space="preserve">Fig. </w:t>
      </w:r>
      <w:fldSimple w:instr=" SEQ Fig. \* ARABIC ">
        <w:r w:rsidR="00C436E0">
          <w:rPr>
            <w:noProof/>
          </w:rPr>
          <w:t>3</w:t>
        </w:r>
      </w:fldSimple>
      <w:r>
        <w:t xml:space="preserve"> Morphological processing result</w:t>
      </w:r>
      <w:bookmarkEnd w:id="10"/>
    </w:p>
    <w:p w14:paraId="79EBC083" w14:textId="77777777" w:rsidR="003B2BC8" w:rsidRPr="00CA2A98" w:rsidRDefault="003B2BC8" w:rsidP="00A25D04">
      <w:pPr>
        <w:spacing w:line="360" w:lineRule="auto"/>
        <w:rPr>
          <w:rFonts w:ascii="Baskerville" w:hAnsi="Baskerville"/>
        </w:rPr>
      </w:pPr>
    </w:p>
    <w:p w14:paraId="380AB42E" w14:textId="77777777" w:rsidR="00076284" w:rsidRPr="00CA2A98" w:rsidRDefault="0055780E" w:rsidP="00063D40">
      <w:pPr>
        <w:pStyle w:val="Heading1"/>
      </w:pPr>
      <w:bookmarkStart w:id="11" w:name="_Toc450530444"/>
      <w:r w:rsidRPr="00CA2A98">
        <w:t>Feature Extraction</w:t>
      </w:r>
      <w:bookmarkEnd w:id="11"/>
      <w:r w:rsidRPr="00CA2A98">
        <w:t xml:space="preserve"> </w:t>
      </w:r>
    </w:p>
    <w:p w14:paraId="01AAC551" w14:textId="78C67EE3" w:rsidR="001A4E9B" w:rsidRPr="00CA2A98" w:rsidRDefault="00CE2E87" w:rsidP="00A25D04">
      <w:pPr>
        <w:spacing w:line="360" w:lineRule="auto"/>
        <w:jc w:val="both"/>
        <w:rPr>
          <w:rFonts w:ascii="Baskerville" w:eastAsia="Times New Roman" w:hAnsi="Baskerville"/>
          <w:color w:val="000000"/>
          <w:shd w:val="clear" w:color="auto" w:fill="FFFFFF"/>
        </w:rPr>
      </w:pPr>
      <w:r w:rsidRPr="00CA2A98">
        <w:rPr>
          <w:rFonts w:ascii="Baskerville" w:eastAsia="Times New Roman" w:hAnsi="Baskerville"/>
          <w:color w:val="000000"/>
          <w:shd w:val="clear" w:color="auto" w:fill="FFFFFF"/>
        </w:rPr>
        <w:t>T</w:t>
      </w:r>
      <w:r w:rsidR="00C43858" w:rsidRPr="00CA2A98">
        <w:rPr>
          <w:rFonts w:ascii="Baskerville" w:eastAsia="Times New Roman" w:hAnsi="Baskerville"/>
          <w:color w:val="000000"/>
          <w:shd w:val="clear" w:color="auto" w:fill="FFFFFF"/>
        </w:rPr>
        <w:t>o implement both the rotation and horizontal movement in the</w:t>
      </w:r>
      <w:r w:rsidR="001A4E9B" w:rsidRPr="00CA2A98">
        <w:rPr>
          <w:rFonts w:ascii="Baskerville" w:eastAsia="Times New Roman" w:hAnsi="Baskerville"/>
          <w:color w:val="000000"/>
          <w:shd w:val="clear" w:color="auto" w:fill="FFFFFF"/>
        </w:rPr>
        <w:t xml:space="preserve"> Tetris game, we need more feature</w:t>
      </w:r>
      <w:r w:rsidR="00187F5F" w:rsidRPr="00CA2A98">
        <w:rPr>
          <w:rFonts w:ascii="Baskerville" w:eastAsia="Times New Roman" w:hAnsi="Baskerville"/>
          <w:color w:val="000000"/>
          <w:shd w:val="clear" w:color="auto" w:fill="FFFFFF"/>
        </w:rPr>
        <w:t>s than only the Centre of Gravity(COG)</w:t>
      </w:r>
      <w:r w:rsidR="001A4E9B" w:rsidRPr="00CA2A98">
        <w:rPr>
          <w:rFonts w:ascii="Baskerville" w:eastAsia="Times New Roman" w:hAnsi="Baskerville"/>
          <w:color w:val="000000"/>
          <w:shd w:val="clear" w:color="auto" w:fill="FFFFFF"/>
        </w:rPr>
        <w:t>. Therefore, we need feature extraction method for the hand gesture classification.</w:t>
      </w:r>
    </w:p>
    <w:p w14:paraId="34B1F8DF" w14:textId="77777777" w:rsidR="00B82B88" w:rsidRPr="00CA2A98" w:rsidRDefault="00B82B88" w:rsidP="00A25D04">
      <w:pPr>
        <w:spacing w:line="360" w:lineRule="auto"/>
        <w:jc w:val="both"/>
        <w:rPr>
          <w:rFonts w:ascii="Baskerville" w:eastAsia="Times New Roman" w:hAnsi="Baskerville"/>
          <w:color w:val="000000"/>
          <w:shd w:val="clear" w:color="auto" w:fill="FFFFFF"/>
        </w:rPr>
      </w:pPr>
    </w:p>
    <w:p w14:paraId="69C8AD9E" w14:textId="563D3F62" w:rsidR="00076284" w:rsidRPr="00CA2A98" w:rsidRDefault="000B0EF4" w:rsidP="00063D40">
      <w:pPr>
        <w:pStyle w:val="Heading2"/>
      </w:pPr>
      <w:bookmarkStart w:id="12" w:name="_Toc450530445"/>
      <w:r>
        <w:t>Related A</w:t>
      </w:r>
      <w:r w:rsidR="00076284" w:rsidRPr="00CA2A98">
        <w:t>pproach</w:t>
      </w:r>
      <w:bookmarkEnd w:id="12"/>
    </w:p>
    <w:p w14:paraId="0EB23221" w14:textId="095E35FC" w:rsidR="00FB79CC" w:rsidRPr="00CA2A98" w:rsidRDefault="00AE3131" w:rsidP="00A25D04">
      <w:pPr>
        <w:spacing w:line="360" w:lineRule="auto"/>
        <w:jc w:val="both"/>
        <w:rPr>
          <w:rFonts w:ascii="Baskerville" w:eastAsia="Times New Roman" w:hAnsi="Baskerville"/>
          <w:color w:val="000000"/>
          <w:shd w:val="clear" w:color="auto" w:fill="FFFFFF"/>
        </w:rPr>
      </w:pPr>
      <w:r w:rsidRPr="00CA2A98">
        <w:rPr>
          <w:rFonts w:ascii="Baskerville" w:eastAsia="Times New Roman" w:hAnsi="Baskerville"/>
          <w:color w:val="000000"/>
          <w:shd w:val="clear" w:color="auto" w:fill="FFFFFF"/>
        </w:rPr>
        <w:t>Most intuitive approach of hand features extraction is based on the contour of hand</w:t>
      </w:r>
      <w:r w:rsidR="00B568A1" w:rsidRPr="00CA2A98">
        <w:rPr>
          <w:rFonts w:ascii="Baskerville" w:eastAsia="Times New Roman" w:hAnsi="Baskerville"/>
          <w:color w:val="000000"/>
          <w:shd w:val="clear" w:color="auto" w:fill="FFFFFF"/>
        </w:rPr>
        <w:t>,</w:t>
      </w:r>
      <w:r w:rsidRPr="00CA2A98">
        <w:rPr>
          <w:rFonts w:ascii="Baskerville" w:eastAsia="Times New Roman" w:hAnsi="Baskerville"/>
          <w:color w:val="000000"/>
          <w:shd w:val="clear" w:color="auto" w:fill="FFFFFF"/>
        </w:rPr>
        <w:t xml:space="preserve"> because the contour reflects both the hand position and orientation. </w:t>
      </w:r>
      <w:r w:rsidR="00187F5F" w:rsidRPr="00CA2A98">
        <w:rPr>
          <w:rFonts w:ascii="Baskerville" w:eastAsia="Times New Roman" w:hAnsi="Baskerville"/>
          <w:color w:val="000000"/>
          <w:shd w:val="clear" w:color="auto" w:fill="FFFFFF"/>
        </w:rPr>
        <w:t>The k-</w:t>
      </w:r>
      <w:r w:rsidR="000B0EF4" w:rsidRPr="00CA2A98">
        <w:rPr>
          <w:rFonts w:ascii="Baskerville" w:eastAsia="Times New Roman" w:hAnsi="Baskerville"/>
          <w:color w:val="000000"/>
          <w:shd w:val="clear" w:color="auto" w:fill="FFFFFF"/>
        </w:rPr>
        <w:t>curvature [</w:t>
      </w:r>
      <w:r w:rsidR="00077A68" w:rsidRPr="00CA2A98">
        <w:rPr>
          <w:rFonts w:ascii="Baskerville" w:eastAsia="Times New Roman" w:hAnsi="Baskerville"/>
          <w:color w:val="000000"/>
          <w:shd w:val="clear" w:color="auto" w:fill="FFFFFF"/>
        </w:rPr>
        <w:t>4</w:t>
      </w:r>
      <w:r w:rsidR="00F86960" w:rsidRPr="00CA2A98">
        <w:rPr>
          <w:rFonts w:ascii="Baskerville" w:eastAsia="Times New Roman" w:hAnsi="Baskerville"/>
          <w:color w:val="000000"/>
          <w:shd w:val="clear" w:color="auto" w:fill="FFFFFF"/>
        </w:rPr>
        <w:t>]</w:t>
      </w:r>
      <w:r w:rsidR="00187F5F" w:rsidRPr="00CA2A98">
        <w:rPr>
          <w:rFonts w:ascii="Baskerville" w:eastAsia="Times New Roman" w:hAnsi="Baskerville"/>
          <w:color w:val="000000"/>
          <w:shd w:val="clear" w:color="auto" w:fill="FFFFFF"/>
        </w:rPr>
        <w:t xml:space="preserve"> and curvature scale space </w:t>
      </w:r>
      <w:r w:rsidR="00B82B88" w:rsidRPr="00CA2A98">
        <w:rPr>
          <w:rFonts w:ascii="Baskerville" w:eastAsia="Times New Roman" w:hAnsi="Baskerville"/>
          <w:color w:val="000000"/>
          <w:shd w:val="clear" w:color="auto" w:fill="FFFFFF"/>
        </w:rPr>
        <w:t>(CSS)</w:t>
      </w:r>
      <w:r w:rsidR="00187F5F" w:rsidRPr="00CA2A98">
        <w:rPr>
          <w:rFonts w:ascii="Baskerville" w:eastAsia="Times New Roman" w:hAnsi="Baskerville"/>
          <w:color w:val="000000"/>
          <w:shd w:val="clear" w:color="auto" w:fill="FFFFFF"/>
        </w:rPr>
        <w:t xml:space="preserve"> </w:t>
      </w:r>
      <w:r w:rsidR="008D4E93" w:rsidRPr="00CA2A98">
        <w:rPr>
          <w:rFonts w:ascii="Baskerville" w:eastAsia="Times New Roman" w:hAnsi="Baskerville"/>
          <w:color w:val="000000"/>
          <w:shd w:val="clear" w:color="auto" w:fill="FFFFFF"/>
        </w:rPr>
        <w:t xml:space="preserve">are method based on the contour </w:t>
      </w:r>
      <w:r w:rsidR="006C5BFC" w:rsidRPr="00CA2A98">
        <w:rPr>
          <w:rFonts w:ascii="Baskerville" w:eastAsia="Times New Roman" w:hAnsi="Baskerville"/>
          <w:color w:val="000000"/>
          <w:shd w:val="clear" w:color="auto" w:fill="FFFFFF"/>
        </w:rPr>
        <w:t>information [</w:t>
      </w:r>
      <w:r w:rsidR="00077A68" w:rsidRPr="00CA2A98">
        <w:rPr>
          <w:rFonts w:ascii="Baskerville" w:eastAsia="Times New Roman" w:hAnsi="Baskerville"/>
          <w:color w:val="000000"/>
          <w:shd w:val="clear" w:color="auto" w:fill="FFFFFF"/>
        </w:rPr>
        <w:t>5</w:t>
      </w:r>
      <w:r w:rsidR="008D4E93" w:rsidRPr="00CA2A98">
        <w:rPr>
          <w:rFonts w:ascii="Baskerville" w:eastAsia="Times New Roman" w:hAnsi="Baskerville"/>
          <w:color w:val="000000"/>
          <w:shd w:val="clear" w:color="auto" w:fill="FFFFFF"/>
        </w:rPr>
        <w:t xml:space="preserve">]. For captured image is containing a potential hand gesture, the contours of hand gesture can be extracted by edge detection. </w:t>
      </w:r>
      <w:r w:rsidR="006A3C3C" w:rsidRPr="00CA2A98">
        <w:rPr>
          <w:rFonts w:ascii="Baskerville" w:eastAsia="Times New Roman" w:hAnsi="Baskerville"/>
          <w:color w:val="000000"/>
          <w:shd w:val="clear" w:color="auto" w:fill="FFFFFF"/>
        </w:rPr>
        <w:t>However, in CSS method</w:t>
      </w:r>
      <w:r w:rsidR="00F86960" w:rsidRPr="00CA2A98">
        <w:rPr>
          <w:rFonts w:ascii="Baskerville" w:eastAsia="Times New Roman" w:hAnsi="Baskerville"/>
          <w:color w:val="000000"/>
          <w:shd w:val="clear" w:color="auto" w:fill="FFFFFF"/>
        </w:rPr>
        <w:t>,</w:t>
      </w:r>
      <w:r w:rsidR="006A3C3C" w:rsidRPr="00CA2A98">
        <w:rPr>
          <w:rFonts w:ascii="Baskerville" w:eastAsia="Times New Roman" w:hAnsi="Baskerville"/>
          <w:color w:val="000000"/>
          <w:shd w:val="clear" w:color="auto" w:fill="FFFFFF"/>
        </w:rPr>
        <w:t xml:space="preserve"> the object contour of curvature calculation is low-pass filtered</w:t>
      </w:r>
      <w:r w:rsidR="008D4E93" w:rsidRPr="00CA2A98">
        <w:rPr>
          <w:rFonts w:ascii="Baskerville" w:eastAsia="Times New Roman" w:hAnsi="Baskerville"/>
          <w:color w:val="000000"/>
          <w:shd w:val="clear" w:color="auto" w:fill="FFFFFF"/>
        </w:rPr>
        <w:t xml:space="preserve">. </w:t>
      </w:r>
      <w:r w:rsidR="006A3C3C" w:rsidRPr="00CA2A98">
        <w:rPr>
          <w:rFonts w:ascii="Baskerville" w:eastAsia="Times New Roman" w:hAnsi="Baskerville"/>
          <w:color w:val="000000"/>
          <w:shd w:val="clear" w:color="auto" w:fill="FFFFFF"/>
        </w:rPr>
        <w:t>Which cannot effectively capture</w:t>
      </w:r>
      <w:r w:rsidR="008D4E93" w:rsidRPr="00CA2A98">
        <w:rPr>
          <w:rFonts w:ascii="Baskerville" w:eastAsia="Times New Roman" w:hAnsi="Baskerville"/>
          <w:color w:val="000000"/>
          <w:shd w:val="clear" w:color="auto" w:fill="FFFFFF"/>
        </w:rPr>
        <w:t xml:space="preserve"> subtle gesture changes. </w:t>
      </w:r>
      <w:r w:rsidR="00F86960" w:rsidRPr="00CA2A98">
        <w:rPr>
          <w:rFonts w:ascii="Baskerville" w:eastAsia="Times New Roman" w:hAnsi="Baskerville"/>
          <w:color w:val="000000"/>
          <w:shd w:val="clear" w:color="auto" w:fill="FFFFFF"/>
        </w:rPr>
        <w:t>Besides</w:t>
      </w:r>
      <w:r w:rsidR="000A4565" w:rsidRPr="00CA2A98">
        <w:rPr>
          <w:rFonts w:ascii="Baskerville" w:eastAsia="Times New Roman" w:hAnsi="Baskerville"/>
          <w:color w:val="000000"/>
          <w:shd w:val="clear" w:color="auto" w:fill="FFFFFF"/>
        </w:rPr>
        <w:t xml:space="preserve"> converting the image to 1D vector, h</w:t>
      </w:r>
      <w:r w:rsidR="001A4E9B" w:rsidRPr="00CA2A98">
        <w:rPr>
          <w:rFonts w:ascii="Baskerville" w:eastAsia="Times New Roman" w:hAnsi="Baskerville"/>
          <w:color w:val="000000"/>
          <w:shd w:val="clear" w:color="auto" w:fill="FFFFFF"/>
        </w:rPr>
        <w:t>istogram of Oriented Gradients (HOG</w:t>
      </w:r>
      <w:r w:rsidR="000A4565" w:rsidRPr="00CA2A98">
        <w:rPr>
          <w:rFonts w:ascii="Baskerville" w:eastAsia="Times New Roman" w:hAnsi="Baskerville"/>
          <w:color w:val="000000"/>
          <w:shd w:val="clear" w:color="auto" w:fill="FFFFFF"/>
        </w:rPr>
        <w:t>) [</w:t>
      </w:r>
      <w:r w:rsidR="00077A68" w:rsidRPr="00CA2A98">
        <w:rPr>
          <w:rFonts w:ascii="Baskerville" w:eastAsia="Times New Roman" w:hAnsi="Baskerville"/>
          <w:color w:val="000000"/>
          <w:shd w:val="clear" w:color="auto" w:fill="FFFFFF"/>
        </w:rPr>
        <w:t>6</w:t>
      </w:r>
      <w:r w:rsidR="000A4565" w:rsidRPr="00CA2A98">
        <w:rPr>
          <w:rFonts w:ascii="Baskerville" w:eastAsia="Times New Roman" w:hAnsi="Baskerville"/>
          <w:color w:val="000000"/>
          <w:shd w:val="clear" w:color="auto" w:fill="FFFFFF"/>
        </w:rPr>
        <w:t>]</w:t>
      </w:r>
      <w:r w:rsidR="001A4E9B" w:rsidRPr="00CA2A98">
        <w:rPr>
          <w:rFonts w:ascii="Baskerville" w:eastAsia="Times New Roman" w:hAnsi="Baskerville"/>
          <w:color w:val="000000"/>
          <w:shd w:val="clear" w:color="auto" w:fill="FFFFFF"/>
        </w:rPr>
        <w:t xml:space="preserve"> </w:t>
      </w:r>
      <w:r w:rsidR="000A4565" w:rsidRPr="00CA2A98">
        <w:rPr>
          <w:rFonts w:ascii="Baskerville" w:eastAsia="Times New Roman" w:hAnsi="Baskerville"/>
          <w:color w:val="000000"/>
          <w:shd w:val="clear" w:color="auto" w:fill="FFFFFF"/>
        </w:rPr>
        <w:t xml:space="preserve">is another method for feature extraction. It is </w:t>
      </w:r>
      <w:r w:rsidR="001A4E9B" w:rsidRPr="00CA2A98">
        <w:rPr>
          <w:rFonts w:ascii="Baskerville" w:eastAsia="Times New Roman" w:hAnsi="Baskerville"/>
          <w:color w:val="000000"/>
          <w:shd w:val="clear" w:color="auto" w:fill="FFFFFF"/>
        </w:rPr>
        <w:t xml:space="preserve">similar to the edge </w:t>
      </w:r>
      <w:r w:rsidR="000A4565" w:rsidRPr="00CA2A98">
        <w:rPr>
          <w:rFonts w:ascii="Baskerville" w:eastAsia="Times New Roman" w:hAnsi="Baskerville"/>
          <w:color w:val="000000"/>
          <w:shd w:val="clear" w:color="auto" w:fill="FFFFFF"/>
        </w:rPr>
        <w:t>orientation histograms</w:t>
      </w:r>
      <w:r w:rsidR="001A4E9B" w:rsidRPr="00CA2A98">
        <w:rPr>
          <w:rFonts w:ascii="Baskerville" w:eastAsia="Times New Roman" w:hAnsi="Baskerville"/>
          <w:color w:val="000000"/>
          <w:shd w:val="clear" w:color="auto" w:fill="FFFFFF"/>
        </w:rPr>
        <w:t xml:space="preserve">, Main idea of it is to count occurrences of gradient orientation in local localized portion of an image. </w:t>
      </w:r>
      <w:r w:rsidR="000A4565" w:rsidRPr="00CA2A98">
        <w:rPr>
          <w:rFonts w:ascii="Baskerville" w:eastAsia="Times New Roman" w:hAnsi="Baskerville"/>
          <w:color w:val="000000"/>
          <w:shd w:val="clear" w:color="auto" w:fill="FFFFFF"/>
        </w:rPr>
        <w:t>According to the Eigen vectors generated by this method. The hand gestures like up and down can be differentiated. However, when dealing with the rotation, which depends on the small shift of hand, HOG is not a</w:t>
      </w:r>
      <w:r w:rsidR="00B82B88" w:rsidRPr="00CA2A98">
        <w:rPr>
          <w:rFonts w:ascii="Baskerville" w:eastAsia="Times New Roman" w:hAnsi="Baskerville"/>
          <w:color w:val="000000"/>
          <w:shd w:val="clear" w:color="auto" w:fill="FFFFFF"/>
        </w:rPr>
        <w:t>n</w:t>
      </w:r>
      <w:r w:rsidR="000A4565" w:rsidRPr="00CA2A98">
        <w:rPr>
          <w:rFonts w:ascii="Baskerville" w:eastAsia="Times New Roman" w:hAnsi="Baskerville"/>
          <w:color w:val="000000"/>
          <w:shd w:val="clear" w:color="auto" w:fill="FFFFFF"/>
        </w:rPr>
        <w:t xml:space="preserve"> effective method.</w:t>
      </w:r>
    </w:p>
    <w:p w14:paraId="6171E94C" w14:textId="77777777" w:rsidR="00A81C1B" w:rsidRPr="00CA2A98" w:rsidRDefault="00A81C1B" w:rsidP="00A25D04">
      <w:pPr>
        <w:spacing w:line="360" w:lineRule="auto"/>
        <w:jc w:val="both"/>
        <w:rPr>
          <w:rFonts w:ascii="Baskerville" w:eastAsia="Times New Roman" w:hAnsi="Baskerville"/>
          <w:color w:val="000000"/>
          <w:shd w:val="clear" w:color="auto" w:fill="FFFFFF"/>
        </w:rPr>
      </w:pPr>
    </w:p>
    <w:p w14:paraId="538271A5" w14:textId="5476B898" w:rsidR="00275F69" w:rsidRPr="00CA2A98" w:rsidRDefault="000B0EF4" w:rsidP="00063D40">
      <w:pPr>
        <w:pStyle w:val="Heading2"/>
      </w:pPr>
      <w:bookmarkStart w:id="13" w:name="_Toc450530446"/>
      <w:r>
        <w:t>Fingertips D</w:t>
      </w:r>
      <w:r w:rsidR="007F504D" w:rsidRPr="00CA2A98">
        <w:t>etection</w:t>
      </w:r>
      <w:r>
        <w:t xml:space="preserve"> Based on K-C</w:t>
      </w:r>
      <w:r w:rsidR="006847A7" w:rsidRPr="00CA2A98">
        <w:t>urvature</w:t>
      </w:r>
      <w:bookmarkEnd w:id="13"/>
    </w:p>
    <w:p w14:paraId="76BE9888" w14:textId="37C265A7" w:rsidR="006847A7" w:rsidRPr="00CA2A98" w:rsidRDefault="006847A7" w:rsidP="00A25D04">
      <w:pPr>
        <w:spacing w:line="360" w:lineRule="auto"/>
        <w:jc w:val="both"/>
        <w:rPr>
          <w:rFonts w:ascii="Baskerville" w:eastAsia="Times New Roman" w:hAnsi="Baskerville"/>
          <w:color w:val="000000"/>
          <w:shd w:val="clear" w:color="auto" w:fill="FFFFFF"/>
        </w:rPr>
      </w:pPr>
      <w:r w:rsidRPr="00CA2A98">
        <w:rPr>
          <w:rFonts w:ascii="Baskerville" w:eastAsia="Times New Roman" w:hAnsi="Baskerville"/>
          <w:color w:val="000000"/>
          <w:shd w:val="clear" w:color="auto" w:fill="FFFFFF"/>
        </w:rPr>
        <w:t>Comparing with other feature extraction method</w:t>
      </w:r>
      <w:r w:rsidR="00670033" w:rsidRPr="00CA2A98">
        <w:rPr>
          <w:rFonts w:ascii="Baskerville" w:eastAsia="Times New Roman" w:hAnsi="Baskerville"/>
          <w:color w:val="000000"/>
          <w:shd w:val="clear" w:color="auto" w:fill="FFFFFF"/>
        </w:rPr>
        <w:t>s</w:t>
      </w:r>
      <w:r w:rsidRPr="00CA2A98">
        <w:rPr>
          <w:rFonts w:ascii="Baskerville" w:eastAsia="Times New Roman" w:hAnsi="Baskerville"/>
          <w:color w:val="000000"/>
          <w:shd w:val="clear" w:color="auto" w:fill="FFFFFF"/>
        </w:rPr>
        <w:t xml:space="preserve">, the k-curvature </w:t>
      </w:r>
      <w:r w:rsidR="00101584" w:rsidRPr="00CA2A98">
        <w:rPr>
          <w:rFonts w:ascii="Baskerville" w:eastAsia="Times New Roman" w:hAnsi="Baskerville"/>
          <w:color w:val="000000"/>
          <w:shd w:val="clear" w:color="auto" w:fill="FFFFFF"/>
        </w:rPr>
        <w:t>method extracts</w:t>
      </w:r>
      <w:r w:rsidRPr="00CA2A98">
        <w:rPr>
          <w:rFonts w:ascii="Baskerville" w:eastAsia="Times New Roman" w:hAnsi="Baskerville"/>
          <w:color w:val="000000"/>
          <w:shd w:val="clear" w:color="auto" w:fill="FFFFFF"/>
        </w:rPr>
        <w:t xml:space="preserve"> the “peaks” and </w:t>
      </w:r>
      <w:r w:rsidR="00101584" w:rsidRPr="00CA2A98">
        <w:rPr>
          <w:rFonts w:ascii="Baskerville" w:eastAsia="Times New Roman" w:hAnsi="Baskerville"/>
          <w:color w:val="000000"/>
          <w:shd w:val="clear" w:color="auto" w:fill="FFFFFF"/>
        </w:rPr>
        <w:t>“</w:t>
      </w:r>
      <w:r w:rsidRPr="00CA2A98">
        <w:rPr>
          <w:rFonts w:ascii="Baskerville" w:eastAsia="Times New Roman" w:hAnsi="Baskerville"/>
          <w:color w:val="000000"/>
          <w:shd w:val="clear" w:color="auto" w:fill="FFFFFF"/>
        </w:rPr>
        <w:t>valleys” on the hand.</w:t>
      </w:r>
      <w:r w:rsidR="00101584" w:rsidRPr="00CA2A98">
        <w:rPr>
          <w:rFonts w:ascii="Baskerville" w:eastAsia="Times New Roman" w:hAnsi="Baskerville"/>
          <w:color w:val="000000"/>
          <w:shd w:val="clear" w:color="auto" w:fill="FFFFFF"/>
        </w:rPr>
        <w:t xml:space="preserve"> The relevant angle based on this feature position can </w:t>
      </w:r>
      <w:r w:rsidR="00077A68" w:rsidRPr="00CA2A98">
        <w:rPr>
          <w:rFonts w:ascii="Baskerville" w:eastAsia="Times New Roman" w:hAnsi="Baskerville"/>
          <w:color w:val="000000"/>
          <w:shd w:val="clear" w:color="auto" w:fill="FFFFFF"/>
        </w:rPr>
        <w:t>properly</w:t>
      </w:r>
      <w:r w:rsidR="00101584" w:rsidRPr="00CA2A98">
        <w:rPr>
          <w:rFonts w:ascii="Baskerville" w:eastAsia="Times New Roman" w:hAnsi="Baskerville"/>
          <w:color w:val="000000"/>
          <w:shd w:val="clear" w:color="auto" w:fill="FFFFFF"/>
        </w:rPr>
        <w:t xml:space="preserve"> reflect the rotation of hand.</w:t>
      </w:r>
    </w:p>
    <w:p w14:paraId="288BF399" w14:textId="77777777" w:rsidR="00101584" w:rsidRPr="00CA2A98" w:rsidRDefault="00101584" w:rsidP="00A25D04">
      <w:pPr>
        <w:spacing w:line="360" w:lineRule="auto"/>
        <w:jc w:val="both"/>
        <w:rPr>
          <w:rFonts w:ascii="Baskerville" w:eastAsia="Times New Roman" w:hAnsi="Baskerville"/>
          <w:color w:val="000000"/>
          <w:shd w:val="clear" w:color="auto" w:fill="FFFFFF"/>
        </w:rPr>
      </w:pPr>
    </w:p>
    <w:p w14:paraId="1463BAE7" w14:textId="77777777" w:rsidR="007F504D" w:rsidRPr="00063D40" w:rsidRDefault="007F504D" w:rsidP="00063D40">
      <w:pPr>
        <w:pStyle w:val="Heading3"/>
      </w:pPr>
      <w:bookmarkStart w:id="14" w:name="_Toc450530447"/>
      <w:r w:rsidRPr="00063D40">
        <w:t>Moore-Neighbor Tracing</w:t>
      </w:r>
      <w:bookmarkEnd w:id="14"/>
    </w:p>
    <w:p w14:paraId="6A5BC693" w14:textId="084E26E3" w:rsidR="007F504D" w:rsidRPr="001820B6" w:rsidRDefault="00187F5F" w:rsidP="001820B6">
      <w:pPr>
        <w:spacing w:line="360" w:lineRule="auto"/>
        <w:jc w:val="both"/>
        <w:rPr>
          <w:rFonts w:ascii="Baskerville" w:eastAsia="Times New Roman" w:hAnsi="Baskerville"/>
          <w:color w:val="000000"/>
          <w:shd w:val="clear" w:color="auto" w:fill="FFFFFF"/>
        </w:rPr>
      </w:pPr>
      <w:r w:rsidRPr="00CA2A98">
        <w:rPr>
          <w:rFonts w:ascii="Baskerville" w:eastAsia="Times New Roman" w:hAnsi="Baskerville"/>
          <w:color w:val="000000"/>
          <w:shd w:val="clear" w:color="auto" w:fill="FFFFFF"/>
        </w:rPr>
        <w:t xml:space="preserve">The first step of contour based feature extraction method is contour tracing. </w:t>
      </w:r>
      <w:r w:rsidR="00E04495" w:rsidRPr="00CA2A98">
        <w:rPr>
          <w:rFonts w:ascii="Baskerville" w:eastAsia="Times New Roman" w:hAnsi="Baskerville"/>
          <w:color w:val="000000"/>
          <w:shd w:val="clear" w:color="auto" w:fill="FFFFFF"/>
        </w:rPr>
        <w:t>C</w:t>
      </w:r>
      <w:r w:rsidR="007F504D" w:rsidRPr="00CA2A98">
        <w:rPr>
          <w:rFonts w:ascii="Baskerville" w:eastAsia="Times New Roman" w:hAnsi="Baskerville"/>
          <w:color w:val="000000"/>
          <w:shd w:val="clear" w:color="auto" w:fill="FFFFFF"/>
        </w:rPr>
        <w:t>ontour tracing technique can trace the boundary in sequence alone the</w:t>
      </w:r>
      <w:r w:rsidR="00E04495" w:rsidRPr="00CA2A98">
        <w:rPr>
          <w:rFonts w:ascii="Baskerville" w:eastAsia="Times New Roman" w:hAnsi="Baskerville"/>
          <w:color w:val="000000"/>
          <w:shd w:val="clear" w:color="auto" w:fill="FFFFFF"/>
        </w:rPr>
        <w:t xml:space="preserve"> contour of objects.</w:t>
      </w:r>
      <w:r w:rsidR="007F504D" w:rsidRPr="00CA2A98">
        <w:rPr>
          <w:rFonts w:ascii="Baskerville" w:eastAsia="Times New Roman" w:hAnsi="Baskerville"/>
          <w:color w:val="000000"/>
          <w:shd w:val="clear" w:color="auto" w:fill="FFFFFF"/>
        </w:rPr>
        <w:t xml:space="preserve"> </w:t>
      </w:r>
      <w:r w:rsidR="00E04495" w:rsidRPr="00CA2A98">
        <w:rPr>
          <w:rFonts w:ascii="Baskerville" w:eastAsia="Times New Roman" w:hAnsi="Baskerville"/>
          <w:color w:val="000000"/>
          <w:shd w:val="clear" w:color="auto" w:fill="FFFFFF"/>
        </w:rPr>
        <w:t>S</w:t>
      </w:r>
      <w:r w:rsidR="007F504D" w:rsidRPr="00CA2A98">
        <w:rPr>
          <w:rFonts w:ascii="Baskerville" w:eastAsia="Times New Roman" w:hAnsi="Baskerville"/>
          <w:color w:val="000000"/>
          <w:shd w:val="clear" w:color="auto" w:fill="FFFFFF"/>
        </w:rPr>
        <w:t xml:space="preserve">equenced contour position is a small subset of original image, </w:t>
      </w:r>
      <w:r w:rsidR="007A7FE1" w:rsidRPr="00CA2A98">
        <w:rPr>
          <w:rFonts w:ascii="Baskerville" w:eastAsia="Times New Roman" w:hAnsi="Baskerville"/>
          <w:color w:val="000000"/>
          <w:shd w:val="clear" w:color="auto" w:fill="FFFFFF"/>
        </w:rPr>
        <w:t xml:space="preserve">and </w:t>
      </w:r>
      <w:r w:rsidR="007F504D" w:rsidRPr="00CA2A98">
        <w:rPr>
          <w:rFonts w:ascii="Baskerville" w:eastAsia="Times New Roman" w:hAnsi="Baskerville"/>
          <w:color w:val="000000"/>
          <w:shd w:val="clear" w:color="auto" w:fill="FFFFFF"/>
        </w:rPr>
        <w:t>it is useful for reducing the amount of computation for further operation.  In our project, the sequenced contour</w:t>
      </w:r>
      <w:r w:rsidR="00E04495" w:rsidRPr="00CA2A98">
        <w:rPr>
          <w:rFonts w:ascii="Baskerville" w:eastAsia="Times New Roman" w:hAnsi="Baskerville"/>
          <w:color w:val="000000"/>
          <w:shd w:val="clear" w:color="auto" w:fill="FFFFFF"/>
        </w:rPr>
        <w:t xml:space="preserve"> positions are</w:t>
      </w:r>
      <w:r w:rsidR="007F504D" w:rsidRPr="00CA2A98">
        <w:rPr>
          <w:rFonts w:ascii="Baskerville" w:eastAsia="Times New Roman" w:hAnsi="Baskerville"/>
          <w:color w:val="000000"/>
          <w:shd w:val="clear" w:color="auto" w:fill="FFFFFF"/>
        </w:rPr>
        <w:t xml:space="preserve"> used to </w:t>
      </w:r>
      <w:r w:rsidR="00E04495" w:rsidRPr="00CA2A98">
        <w:rPr>
          <w:rFonts w:ascii="Baskerville" w:eastAsia="Times New Roman" w:hAnsi="Baskerville"/>
          <w:color w:val="000000"/>
          <w:shd w:val="clear" w:color="auto" w:fill="FFFFFF"/>
        </w:rPr>
        <w:t>detect the local features of hand including fingertips -- “peaks” and “valleys”</w:t>
      </w:r>
      <w:r w:rsidR="007F504D" w:rsidRPr="00CA2A98">
        <w:rPr>
          <w:rFonts w:ascii="Baskerville" w:eastAsia="Times New Roman" w:hAnsi="Baskerville"/>
          <w:color w:val="000000"/>
          <w:shd w:val="clear" w:color="auto" w:fill="FFFFFF"/>
        </w:rPr>
        <w:t xml:space="preserve">.  </w:t>
      </w:r>
    </w:p>
    <w:p w14:paraId="55587288" w14:textId="6B81C060" w:rsidR="00833BC4" w:rsidRPr="00CA2A98" w:rsidRDefault="00833BC4" w:rsidP="00A25D04">
      <w:pPr>
        <w:spacing w:line="360" w:lineRule="auto"/>
        <w:jc w:val="center"/>
        <w:rPr>
          <w:rFonts w:ascii="Baskerville" w:hAnsi="Baskerville"/>
          <w:color w:val="000000"/>
        </w:rPr>
      </w:pPr>
      <w:r w:rsidRPr="00CA2A98">
        <w:rPr>
          <w:rFonts w:ascii="Baskerville" w:hAnsi="Baskerville"/>
          <w:noProof/>
          <w:color w:val="000000"/>
          <w:lang w:eastAsia="en-US"/>
        </w:rPr>
        <mc:AlternateContent>
          <mc:Choice Requires="wpg">
            <w:drawing>
              <wp:anchor distT="0" distB="0" distL="114300" distR="114300" simplePos="0" relativeHeight="251658241" behindDoc="0" locked="0" layoutInCell="1" allowOverlap="1" wp14:anchorId="6BBE1C55" wp14:editId="0351C80C">
                <wp:simplePos x="0" y="0"/>
                <wp:positionH relativeFrom="column">
                  <wp:posOffset>2676525</wp:posOffset>
                </wp:positionH>
                <wp:positionV relativeFrom="paragraph">
                  <wp:posOffset>327025</wp:posOffset>
                </wp:positionV>
                <wp:extent cx="1125855" cy="449580"/>
                <wp:effectExtent l="0" t="0" r="42545" b="7620"/>
                <wp:wrapThrough wrapText="bothSides">
                  <wp:wrapPolygon edited="0">
                    <wp:start x="9746" y="0"/>
                    <wp:lineTo x="1462" y="6102"/>
                    <wp:lineTo x="487" y="8542"/>
                    <wp:lineTo x="487" y="20746"/>
                    <wp:lineTo x="16569" y="20746"/>
                    <wp:lineTo x="21929" y="15864"/>
                    <wp:lineTo x="21929" y="8542"/>
                    <wp:lineTo x="20467" y="0"/>
                    <wp:lineTo x="9746" y="0"/>
                  </wp:wrapPolygon>
                </wp:wrapThrough>
                <wp:docPr id="5" name="Group 5"/>
                <wp:cNvGraphicFramePr/>
                <a:graphic xmlns:a="http://schemas.openxmlformats.org/drawingml/2006/main">
                  <a:graphicData uri="http://schemas.microsoft.com/office/word/2010/wordprocessingGroup">
                    <wpg:wgp>
                      <wpg:cNvGrpSpPr/>
                      <wpg:grpSpPr>
                        <a:xfrm>
                          <a:off x="0" y="0"/>
                          <a:ext cx="1125855" cy="449580"/>
                          <a:chOff x="-6871" y="0"/>
                          <a:chExt cx="1133107" cy="454195"/>
                        </a:xfrm>
                      </wpg:grpSpPr>
                      <wps:wsp>
                        <wps:cNvPr id="2" name="Bent Arrow 2"/>
                        <wps:cNvSpPr/>
                        <wps:spPr>
                          <a:xfrm rot="5400000">
                            <a:off x="676656" y="-109855"/>
                            <a:ext cx="339725" cy="559435"/>
                          </a:xfrm>
                          <a:prstGeom prst="bentArrow">
                            <a:avLst>
                              <a:gd name="adj1" fmla="val 22308"/>
                              <a:gd name="adj2" fmla="val 25000"/>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6871" y="111288"/>
                            <a:ext cx="914400" cy="3429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5A0AB" w14:textId="43C8FE77" w:rsidR="005E4DBD" w:rsidRDefault="005E4DBD">
                              <w:r>
                                <w:t>clockwise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BE1C55" id="Group_x0020_5" o:spid="_x0000_s1039" style="position:absolute;left:0;text-align:left;margin-left:210.75pt;margin-top:25.75pt;width:88.65pt;height:35.4pt;z-index:251658241;mso-height-relative:margin" coordorigin="-6871" coordsize="1133107,4541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QysADAAD6CgAADgAAAGRycy9lMm9Eb2MueG1s3Fbbbts4EH1fYP+B4Hsi6+YbIhduugkWCNqg&#10;yaLPNEVZaiVRS9KR0q/vDEnJdhtggy5QLNYPMjmc6+HMka7eDE1NnoTSlWwzGl7OKBEtl3nV7jP6&#10;1+PNxZISbVibs1q2IqPPQtM3m99/u+q7tYhkKetcKAJOWr3uu4yWxnTrINC8FA3Tl7ITLRwWUjXM&#10;wFbtg1yxHrw3dRDNZvOglyrvlORCa5C+c4d0Y/0XheDmQ1FoYUidUcjN2Keyzx0+g80VW+8V68qK&#10;+zTYT2TRsKqFoJOrd8wwclDVD66aiiupZWEuuWwCWRQVF7YGqCacfVfNrZKHztayX/f7boIJoP0O&#10;p592y98/3StS5RlNKWlZA1dko5IUoem7/Ro0blX30N0rL9i7HVY7FKrBf6iDDBbU5wlUMRjCQRiG&#10;UbpMwTuHsyRZpUuPOi/hatDsYr5chJQcTXn5x2Qcx+Fs4Y3TJFzZvIIxdIAZTgn1HTSRPuKk/x1O&#10;DyXrhIVfIwoep2jE6a1oDdkqJXsSObCs2oSUXmsAbYSJKAnNlyYz/NlW8aDNF/N5OrflX4SzFUJl&#10;m3LEL45Xi8jDl6arJD5HgK07pc2tkA3BRUZ3kJbNygZhT3fa2MbM/fWy/DOAXTQ19PkTq0kUxbOl&#10;C7k/0YEyT3RSTNrNyolO/Aqd5FQniRep9QMX6DOD1VjA5gquc0TNrsxzLTD5uv0oCuhSaJbIlmX5&#10;QVzXikAJGWWcQ9WhOypZLpwYsx7DTRYQxTtEz0VV15Nv7wC550ffUD0Yen00FZZeJmN3qVOY88Sc&#10;8WRhI8vWTMZN1Ur1UmU1VOUjO/0RJAcNorST+TP0pu0voDjd8ZsKOuGOaXPPFNwyCIGhzQd4FLXs&#10;Myr9ipJSqq8vyVEfhgdOKemBHTOq/z4wJSip/2xhrFZhkiCd2k2SLiLYqNOT3elJe2iuJVwT9B1k&#10;Z5eob+pxWSjZfAIi32JUOGIth9gZ5UaNm2vjWBteBVxst1YNKLRj5q596Dg6R1Sxlx6HT0x1fhwM&#10;zNF7OY6ybzuH6FEXLVu5PRhZVAYPj7j6DdAK0uEv4BcYGMfDj8gAb+VAEuwAjA0khOxCzABirNjL&#10;T3kGS/HMcuTVEEh46Yd85BV7hYA10nKcRCtgWQfLSOrjWHogFbxLLcR2cJ3qqOLwu4FZAjlO15nA&#10;zhtKXP8DIaE1FuQSt6sXRv0VE2WJAV2fzfErDH/1HOdf/nGOzbAb7Jt4Pt7r/3iyzX9pru1XBHxg&#10;QVeefcGd7m3HHj9ZN98AAAD//wMAUEsDBBQABgAIAAAAIQBgj0294AAAAAoBAAAPAAAAZHJzL2Rv&#10;d25yZXYueG1sTI/BSsNAEIbvgu+wjODNbpIaaWM2pRT1VARbQXrbZqdJaHY2ZLdJ+vZOT3oahvn4&#10;5/vz1WRbMWDvG0cK4lkEAql0pqFKwff+/WkBwgdNRreOUMEVPayK+7tcZ8aN9IXDLlSCQ8hnWkEd&#10;QpdJ6csarfYz1yHx7eR6qwOvfSVNr0cOt61MouhFWt0Qf6h1h5say/PuYhV8jHpcz+O3YXs+ba6H&#10;ffr5s41RqceHaf0KIuAU/mC46bM6FOx0dBcyXrQKnpM4ZVRBepsMpMsFdzkymSRzkEUu/1cofgEA&#10;AP//AwBQSwECLQAUAAYACAAAACEA5JnDwPsAAADhAQAAEwAAAAAAAAAAAAAAAAAAAAAAW0NvbnRl&#10;bnRfVHlwZXNdLnhtbFBLAQItABQABgAIAAAAIQAjsmrh1wAAAJQBAAALAAAAAAAAAAAAAAAAACwB&#10;AABfcmVscy8ucmVsc1BLAQItABQABgAIAAAAIQBcURDKwAMAAPoKAAAOAAAAAAAAAAAAAAAAACwC&#10;AABkcnMvZTJvRG9jLnhtbFBLAQItABQABgAIAAAAIQBgj0294AAAAAoBAAAPAAAAAAAAAAAAAAAA&#10;ABgGAABkcnMvZG93bnJldi54bWxQSwUGAAAAAAQABADzAAAAJQcAAAAA&#10;">
                <v:shape id="Bent_x0020_Arrow_x0020_2" o:spid="_x0000_s1040" style="position:absolute;left:676656;top:-109855;width:339725;height:559435;rotation:90;visibility:visible;mso-wrap-style:square;v-text-anchor:middle" coordsize="339725,5594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l6DqwwAA&#10;ANoAAAAPAAAAZHJzL2Rvd25yZXYueG1sRI/RasJAFETfC/7DcgVfitnoQynRjUhREJTSqB9wyd5u&#10;0mbvhuyaRL++Wyj0cZiZM8x6M9pG9NT52rGCRZKCIC6drtkouF7281cQPiBrbByTgjt52OSTpzVm&#10;2g1cUH8ORkQI+wwVVCG0mZS+rMiiT1xLHL1P11kMUXZG6g6HCLeNXKbpi7RYc1yosKW3isrv880q&#10;2Jr+8fXMx93po7d3w+/FsLgUSs2m43YFItAY/sN/7YNWsITfK/EGyP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l6DqwwAAANoAAAAPAAAAAAAAAAAAAAAAAJcCAABkcnMvZG93&#10;bnJldi54bWxQSwUGAAAAAAQABAD1AAAAhwMAAAAA&#10;" path="m0,559435l0,195668c0,113582,66544,47038,148630,47038l254794,47038,254794,,339725,84931,254794,169863,254794,122824,148630,122824c108399,122824,75786,155437,75786,195668l75786,559435,,559435xe" fillcolor="#5b9bd5 [3204]" strokecolor="#1f4d78 [1604]" strokeweight="1pt">
                  <v:stroke joinstyle="miter"/>
                  <v:path arrowok="t" o:connecttype="custom" o:connectlocs="0,559435;0,195668;148630,47038;254794,47038;254794,0;339725,84931;254794,169863;254794,122824;148630,122824;75786,195668;75786,559435;0,559435" o:connectangles="0,0,0,0,0,0,0,0,0,0,0,0"/>
                </v:shape>
                <v:shape id="Text_x0020_Box_x0020_4" o:spid="_x0000_s1041" type="#_x0000_t202" style="position:absolute;left:-6871;top:111288;width:914400;height:3429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1925A0AB" w14:textId="43C8FE77" w:rsidR="005E4DBD" w:rsidRDefault="005E4DBD">
                        <w:r>
                          <w:t>clockwise</w:t>
                        </w:r>
                      </w:p>
                    </w:txbxContent>
                  </v:textbox>
                </v:shape>
                <w10:wrap type="through"/>
              </v:group>
            </w:pict>
          </mc:Fallback>
        </mc:AlternateContent>
      </w:r>
    </w:p>
    <w:tbl>
      <w:tblPr>
        <w:tblStyle w:val="TableGrid"/>
        <w:tblW w:w="0" w:type="auto"/>
        <w:tblInd w:w="3964" w:type="dxa"/>
        <w:tblLook w:val="04A0" w:firstRow="1" w:lastRow="0" w:firstColumn="1" w:lastColumn="0" w:noHBand="0" w:noVBand="1"/>
      </w:tblPr>
      <w:tblGrid>
        <w:gridCol w:w="546"/>
        <w:gridCol w:w="546"/>
        <w:gridCol w:w="546"/>
      </w:tblGrid>
      <w:tr w:rsidR="00833BC4" w:rsidRPr="00CA2A98" w14:paraId="14E22B9E" w14:textId="77777777" w:rsidTr="00B17D5C">
        <w:trPr>
          <w:trHeight w:val="465"/>
        </w:trPr>
        <w:tc>
          <w:tcPr>
            <w:tcW w:w="528" w:type="dxa"/>
          </w:tcPr>
          <w:p w14:paraId="7A69931E" w14:textId="6A54E016"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A1</w:t>
            </w:r>
          </w:p>
        </w:tc>
        <w:tc>
          <w:tcPr>
            <w:tcW w:w="528" w:type="dxa"/>
          </w:tcPr>
          <w:p w14:paraId="3F3DE5E0" w14:textId="5525945E"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A2</w:t>
            </w:r>
          </w:p>
        </w:tc>
        <w:tc>
          <w:tcPr>
            <w:tcW w:w="528" w:type="dxa"/>
          </w:tcPr>
          <w:p w14:paraId="44A8A581" w14:textId="1DB9B4F7"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A3</w:t>
            </w:r>
          </w:p>
        </w:tc>
      </w:tr>
      <w:tr w:rsidR="00833BC4" w:rsidRPr="00CA2A98" w14:paraId="76176051" w14:textId="77777777" w:rsidTr="00B17D5C">
        <w:trPr>
          <w:trHeight w:val="464"/>
        </w:trPr>
        <w:tc>
          <w:tcPr>
            <w:tcW w:w="528" w:type="dxa"/>
          </w:tcPr>
          <w:p w14:paraId="43B01980" w14:textId="5F299BCA"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A8</w:t>
            </w:r>
          </w:p>
        </w:tc>
        <w:tc>
          <w:tcPr>
            <w:tcW w:w="528" w:type="dxa"/>
          </w:tcPr>
          <w:p w14:paraId="55CF19D1" w14:textId="5A4A8E5D"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w:t>
            </w:r>
          </w:p>
        </w:tc>
        <w:tc>
          <w:tcPr>
            <w:tcW w:w="528" w:type="dxa"/>
          </w:tcPr>
          <w:p w14:paraId="051E4A5C" w14:textId="786020E6"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A4</w:t>
            </w:r>
          </w:p>
        </w:tc>
      </w:tr>
      <w:tr w:rsidR="00833BC4" w:rsidRPr="00CA2A98" w14:paraId="3C90983E" w14:textId="77777777" w:rsidTr="00B17D5C">
        <w:trPr>
          <w:trHeight w:val="478"/>
        </w:trPr>
        <w:tc>
          <w:tcPr>
            <w:tcW w:w="528" w:type="dxa"/>
          </w:tcPr>
          <w:p w14:paraId="79D70CC4" w14:textId="28ABBACA"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A7</w:t>
            </w:r>
          </w:p>
        </w:tc>
        <w:tc>
          <w:tcPr>
            <w:tcW w:w="528" w:type="dxa"/>
          </w:tcPr>
          <w:p w14:paraId="4A11B975" w14:textId="5FD27A53" w:rsidR="00833BC4" w:rsidRPr="00CA2A98" w:rsidRDefault="00833BC4" w:rsidP="00A25D04">
            <w:pPr>
              <w:spacing w:line="360" w:lineRule="auto"/>
              <w:jc w:val="center"/>
              <w:rPr>
                <w:rFonts w:ascii="Baskerville" w:hAnsi="Baskerville"/>
                <w:color w:val="000000"/>
                <w:sz w:val="28"/>
              </w:rPr>
            </w:pPr>
            <w:r w:rsidRPr="00CA2A98">
              <w:rPr>
                <w:rFonts w:ascii="Baskerville" w:hAnsi="Baskerville"/>
                <w:color w:val="000000"/>
                <w:sz w:val="28"/>
              </w:rPr>
              <w:t>A6</w:t>
            </w:r>
          </w:p>
        </w:tc>
        <w:tc>
          <w:tcPr>
            <w:tcW w:w="528" w:type="dxa"/>
          </w:tcPr>
          <w:p w14:paraId="250499E4" w14:textId="1ADB0819" w:rsidR="00833BC4" w:rsidRPr="00CA2A98" w:rsidRDefault="00833BC4" w:rsidP="000B0EF4">
            <w:pPr>
              <w:keepNext/>
              <w:spacing w:line="360" w:lineRule="auto"/>
              <w:jc w:val="center"/>
              <w:rPr>
                <w:rFonts w:ascii="Baskerville" w:hAnsi="Baskerville"/>
                <w:color w:val="000000"/>
                <w:sz w:val="28"/>
              </w:rPr>
            </w:pPr>
            <w:r w:rsidRPr="00CA2A98">
              <w:rPr>
                <w:rFonts w:ascii="Baskerville" w:hAnsi="Baskerville"/>
                <w:color w:val="000000"/>
                <w:sz w:val="28"/>
              </w:rPr>
              <w:t>A5</w:t>
            </w:r>
          </w:p>
        </w:tc>
      </w:tr>
    </w:tbl>
    <w:p w14:paraId="36D4B3BD" w14:textId="77777777" w:rsidR="000B0EF4" w:rsidRPr="00CA2A98" w:rsidRDefault="000B0EF4" w:rsidP="000B0EF4">
      <w:pPr>
        <w:pStyle w:val="Caption"/>
        <w:spacing w:line="360" w:lineRule="auto"/>
        <w:jc w:val="center"/>
      </w:pPr>
      <w:bookmarkStart w:id="15" w:name="_Toc450530334"/>
      <w:r>
        <w:t xml:space="preserve">Fig. </w:t>
      </w:r>
      <w:fldSimple w:instr=" SEQ Fig. \* ARABIC ">
        <w:r w:rsidR="00C436E0">
          <w:rPr>
            <w:noProof/>
          </w:rPr>
          <w:t>4</w:t>
        </w:r>
      </w:fldSimple>
      <w:r>
        <w:t xml:space="preserve"> </w:t>
      </w:r>
      <w:r w:rsidRPr="00CA2A98">
        <w:t>Moore-neighborhood</w:t>
      </w:r>
      <w:bookmarkEnd w:id="15"/>
    </w:p>
    <w:p w14:paraId="4820072B" w14:textId="2FCF17E7" w:rsidR="003B2BC8" w:rsidRPr="00CA2A98" w:rsidRDefault="003B2BC8" w:rsidP="000B0EF4">
      <w:pPr>
        <w:pStyle w:val="Caption"/>
        <w:rPr>
          <w:rFonts w:ascii="Baskerville" w:hAnsi="Baskerville"/>
          <w:color w:val="000000"/>
        </w:rPr>
      </w:pPr>
    </w:p>
    <w:p w14:paraId="3A7988DE" w14:textId="6CF26E46" w:rsidR="003B2BC8" w:rsidRPr="00CA2A98" w:rsidRDefault="003B2BC8" w:rsidP="00A25D04">
      <w:pPr>
        <w:spacing w:line="360" w:lineRule="auto"/>
        <w:rPr>
          <w:rFonts w:ascii="Baskerville" w:eastAsia="Times New Roman" w:hAnsi="Baskerville"/>
          <w:color w:val="000000"/>
          <w:shd w:val="clear" w:color="auto" w:fill="FFFFFF"/>
        </w:rPr>
      </w:pPr>
      <w:r w:rsidRPr="00CA2A98">
        <w:rPr>
          <w:rFonts w:ascii="Baskerville" w:eastAsia="Times New Roman" w:hAnsi="Baskerville"/>
        </w:rPr>
        <w:t xml:space="preserve">We have implemented the Moore-neighborhood algorithm [7][8] to trace the contour of hand. </w:t>
      </w:r>
      <w:r w:rsidRPr="00CA2A98">
        <w:rPr>
          <w:rFonts w:ascii="Baskerville" w:eastAsia="Times New Roman" w:hAnsi="Baskerville"/>
          <w:color w:val="000000"/>
          <w:shd w:val="clear" w:color="auto" w:fill="FFFFFF"/>
        </w:rPr>
        <w:t xml:space="preserve">For particular pixel, its Moore neighborhood pixels A1, A2, A3, A4, </w:t>
      </w:r>
      <w:r w:rsidR="005E4DBD">
        <w:rPr>
          <w:rFonts w:ascii="Baskerville" w:eastAsia="Times New Roman" w:hAnsi="Baskerville"/>
          <w:color w:val="000000"/>
          <w:shd w:val="clear" w:color="auto" w:fill="FFFFFF"/>
        </w:rPr>
        <w:t>A5, A6, A7 and A8 shown in Fig.4</w:t>
      </w:r>
      <w:r w:rsidRPr="00CA2A98">
        <w:rPr>
          <w:rFonts w:ascii="Baskerville" w:eastAsia="Times New Roman" w:hAnsi="Baskerville"/>
          <w:color w:val="000000"/>
          <w:shd w:val="clear" w:color="auto" w:fill="FFFFFF"/>
        </w:rPr>
        <w:t xml:space="preserve"> above. </w:t>
      </w:r>
      <w:r w:rsidRPr="00CA2A98">
        <w:rPr>
          <w:rFonts w:ascii="Baskerville" w:eastAsia="Times New Roman" w:hAnsi="Baskerville"/>
          <w:color w:val="000000"/>
        </w:rPr>
        <w:t xml:space="preserve"> </w:t>
      </w:r>
    </w:p>
    <w:p w14:paraId="27382C14" w14:textId="4B2FD3CD" w:rsidR="007F504D" w:rsidRPr="00CA2A98" w:rsidRDefault="007F504D" w:rsidP="00A25D04">
      <w:pPr>
        <w:spacing w:line="360" w:lineRule="auto"/>
        <w:jc w:val="both"/>
        <w:rPr>
          <w:rFonts w:ascii="Baskerville" w:hAnsi="Baskerville"/>
          <w:color w:val="000000"/>
        </w:rPr>
      </w:pPr>
      <w:r w:rsidRPr="00CA2A98">
        <w:rPr>
          <w:rFonts w:ascii="Baskerville" w:hAnsi="Baskerville"/>
          <w:color w:val="000000"/>
        </w:rPr>
        <w:br/>
        <w:t>The algorithm starts by scanning from the left upper corner. When reaching any pixel which is not the background point, we declare it is our “start” pixel. Then we will extract the contour by going around the pattern in a clockwise direction.</w:t>
      </w:r>
      <w:r w:rsidR="00365D9B" w:rsidRPr="00CA2A98">
        <w:rPr>
          <w:rFonts w:ascii="Baskerville" w:hAnsi="Baskerville"/>
          <w:color w:val="000000"/>
        </w:rPr>
        <w:t xml:space="preserve"> </w:t>
      </w:r>
      <w:r w:rsidR="009E674B" w:rsidRPr="00CA2A98">
        <w:rPr>
          <w:rFonts w:ascii="Baskerville" w:hAnsi="Baskerville"/>
          <w:color w:val="000000"/>
        </w:rPr>
        <w:t>After reaching</w:t>
      </w:r>
      <w:r w:rsidRPr="00CA2A98">
        <w:rPr>
          <w:rFonts w:ascii="Baskerville" w:hAnsi="Baskerville"/>
          <w:color w:val="000000"/>
        </w:rPr>
        <w:t xml:space="preserve"> </w:t>
      </w:r>
      <w:r w:rsidR="009E674B" w:rsidRPr="00CA2A98">
        <w:rPr>
          <w:rFonts w:ascii="Baskerville" w:hAnsi="Baskerville"/>
          <w:color w:val="000000"/>
        </w:rPr>
        <w:t>any</w:t>
      </w:r>
      <w:r w:rsidRPr="00CA2A98">
        <w:rPr>
          <w:rFonts w:ascii="Baskerville" w:hAnsi="Baskerville"/>
          <w:color w:val="000000"/>
        </w:rPr>
        <w:t xml:space="preserve"> </w:t>
      </w:r>
      <w:r w:rsidR="00365D9B" w:rsidRPr="00CA2A98">
        <w:rPr>
          <w:rFonts w:ascii="Baskerville" w:hAnsi="Baskerville"/>
          <w:color w:val="000000"/>
        </w:rPr>
        <w:t xml:space="preserve">foreground </w:t>
      </w:r>
      <w:r w:rsidRPr="00CA2A98">
        <w:rPr>
          <w:rFonts w:ascii="Baskerville" w:hAnsi="Baskerville"/>
          <w:color w:val="000000"/>
        </w:rPr>
        <w:t xml:space="preserve">pixel </w:t>
      </w:r>
      <w:r w:rsidR="009E674B" w:rsidRPr="00CA2A98">
        <w:rPr>
          <w:rFonts w:ascii="Baskerville" w:hAnsi="Baskerville"/>
          <w:color w:val="000000"/>
        </w:rPr>
        <w:t xml:space="preserve">the we would </w:t>
      </w:r>
      <w:r w:rsidRPr="00CA2A98">
        <w:rPr>
          <w:rFonts w:ascii="Baskerville" w:hAnsi="Baskerville"/>
          <w:color w:val="000000"/>
        </w:rPr>
        <w:t>backtrack to the previously</w:t>
      </w:r>
      <w:r w:rsidR="009E674B" w:rsidRPr="00CA2A98">
        <w:rPr>
          <w:rFonts w:ascii="Baskerville" w:hAnsi="Baskerville"/>
          <w:color w:val="000000"/>
        </w:rPr>
        <w:t xml:space="preserve"> reached background pixel A*</w:t>
      </w:r>
      <w:r w:rsidRPr="00CA2A98">
        <w:rPr>
          <w:rFonts w:ascii="Baskerville" w:hAnsi="Baskerville"/>
          <w:color w:val="000000"/>
        </w:rPr>
        <w:t>,</w:t>
      </w:r>
      <w:r w:rsidR="009E674B" w:rsidRPr="00CA2A98">
        <w:rPr>
          <w:rFonts w:ascii="Baskerville" w:hAnsi="Baskerville"/>
          <w:color w:val="000000"/>
        </w:rPr>
        <w:t xml:space="preserve"> then continue to go</w:t>
      </w:r>
      <w:r w:rsidRPr="00CA2A98">
        <w:rPr>
          <w:rFonts w:ascii="Baskerville" w:hAnsi="Baskerville"/>
        </w:rPr>
        <w:t> </w:t>
      </w:r>
      <w:r w:rsidRPr="00CA2A98">
        <w:rPr>
          <w:rFonts w:ascii="Baskerville" w:hAnsi="Baskerville"/>
          <w:color w:val="000000"/>
        </w:rPr>
        <w:t>around</w:t>
      </w:r>
      <w:r w:rsidRPr="00CA2A98">
        <w:rPr>
          <w:rFonts w:ascii="Baskerville" w:hAnsi="Baskerville"/>
        </w:rPr>
        <w:t> </w:t>
      </w:r>
      <w:r w:rsidR="009E674B" w:rsidRPr="00CA2A98">
        <w:rPr>
          <w:rFonts w:ascii="Baskerville" w:hAnsi="Baskerville"/>
          <w:color w:val="000000"/>
        </w:rPr>
        <w:t>the pixel A*</w:t>
      </w:r>
      <w:r w:rsidRPr="00CA2A98">
        <w:rPr>
          <w:rFonts w:ascii="Baskerville" w:hAnsi="Baskerville"/>
        </w:rPr>
        <w:t> </w:t>
      </w:r>
      <w:r w:rsidRPr="00CA2A98">
        <w:rPr>
          <w:rFonts w:ascii="Baskerville" w:hAnsi="Baskerville"/>
          <w:color w:val="000000"/>
        </w:rPr>
        <w:t>in a c</w:t>
      </w:r>
      <w:r w:rsidR="009E674B" w:rsidRPr="00CA2A98">
        <w:rPr>
          <w:rFonts w:ascii="Baskerville" w:hAnsi="Baskerville"/>
          <w:color w:val="000000"/>
        </w:rPr>
        <w:t xml:space="preserve">lockwise direction. </w:t>
      </w:r>
      <w:r w:rsidR="007F4D31" w:rsidRPr="00CA2A98">
        <w:rPr>
          <w:rFonts w:ascii="Baskerville" w:hAnsi="Baskerville"/>
          <w:color w:val="000000"/>
        </w:rPr>
        <w:t>Contour could be traced by run the searching operation recursively,</w:t>
      </w:r>
      <w:r w:rsidR="009E674B" w:rsidRPr="00CA2A98">
        <w:rPr>
          <w:rFonts w:ascii="Baskerville" w:hAnsi="Baskerville"/>
          <w:color w:val="000000"/>
        </w:rPr>
        <w:t xml:space="preserve"> until hitting the start pixel again.</w:t>
      </w:r>
      <w:r w:rsidR="007F4D31" w:rsidRPr="00CA2A98">
        <w:rPr>
          <w:rFonts w:ascii="Baskerville" w:hAnsi="Baskerville"/>
          <w:color w:val="000000"/>
        </w:rPr>
        <w:t xml:space="preserve"> Besides, due to the noise in the frame, we employee a heuristic screening method based on length of contour to decide which one is hand.</w:t>
      </w:r>
    </w:p>
    <w:p w14:paraId="7D229290" w14:textId="77777777" w:rsidR="007F4D31" w:rsidRPr="00CA2A98" w:rsidRDefault="007F4D31" w:rsidP="00A25D04">
      <w:pPr>
        <w:spacing w:line="360" w:lineRule="auto"/>
        <w:jc w:val="both"/>
        <w:rPr>
          <w:rFonts w:ascii="Baskerville" w:hAnsi="Baskerville"/>
          <w:color w:val="000000"/>
        </w:rPr>
      </w:pPr>
    </w:p>
    <w:p w14:paraId="29263577" w14:textId="67436A78" w:rsidR="007F504D" w:rsidRPr="00CA2A98" w:rsidRDefault="007F4D31" w:rsidP="00A25D04">
      <w:pPr>
        <w:spacing w:line="360" w:lineRule="auto"/>
        <w:jc w:val="both"/>
        <w:rPr>
          <w:rFonts w:ascii="Baskerville" w:hAnsi="Baskerville"/>
          <w:color w:val="000000"/>
        </w:rPr>
      </w:pPr>
      <w:r w:rsidRPr="00CA2A98">
        <w:rPr>
          <w:rFonts w:ascii="Baskerville" w:hAnsi="Baskerville"/>
          <w:color w:val="000000"/>
        </w:rPr>
        <w:t xml:space="preserve">The results of the contour tracing </w:t>
      </w:r>
      <w:proofErr w:type="gramStart"/>
      <w:r w:rsidRPr="00CA2A98">
        <w:rPr>
          <w:rFonts w:ascii="Baskerville" w:hAnsi="Baskerville"/>
          <w:color w:val="000000"/>
        </w:rPr>
        <w:t>is</w:t>
      </w:r>
      <w:proofErr w:type="gramEnd"/>
      <w:r w:rsidRPr="00CA2A98">
        <w:rPr>
          <w:rFonts w:ascii="Baskerville" w:hAnsi="Baskerville"/>
          <w:color w:val="000000"/>
        </w:rPr>
        <w:t xml:space="preserve"> showed</w:t>
      </w:r>
      <w:r w:rsidR="005E4DBD">
        <w:rPr>
          <w:rFonts w:ascii="Baskerville" w:hAnsi="Baskerville"/>
          <w:color w:val="000000"/>
        </w:rPr>
        <w:t xml:space="preserve"> in the F</w:t>
      </w:r>
      <w:r w:rsidRPr="00CA2A98">
        <w:rPr>
          <w:rFonts w:ascii="Baskerville" w:hAnsi="Baskerville"/>
          <w:color w:val="000000"/>
        </w:rPr>
        <w:t>ig.</w:t>
      </w:r>
      <w:r w:rsidR="005E4DBD">
        <w:rPr>
          <w:rFonts w:ascii="Baskerville" w:hAnsi="Baskerville"/>
          <w:color w:val="000000"/>
        </w:rPr>
        <w:t>5</w:t>
      </w:r>
      <w:r w:rsidR="007F504D" w:rsidRPr="00CA2A98">
        <w:rPr>
          <w:rFonts w:ascii="Baskerville" w:hAnsi="Baskerville"/>
          <w:color w:val="0E0E11"/>
        </w:rPr>
        <w:t xml:space="preserve">. After extracting the regions, the boundary of each region was represented as a list of pixel positions in a clockwise order. A heuristic screening of the regions based on perimeter length led to the identification of a hand. </w:t>
      </w:r>
    </w:p>
    <w:p w14:paraId="3FEC9B80" w14:textId="77777777" w:rsidR="000B0EF4" w:rsidRDefault="007F504D" w:rsidP="000B0EF4">
      <w:pPr>
        <w:keepNext/>
        <w:widowControl w:val="0"/>
        <w:autoSpaceDE w:val="0"/>
        <w:autoSpaceDN w:val="0"/>
        <w:adjustRightInd w:val="0"/>
        <w:spacing w:after="240" w:line="360" w:lineRule="auto"/>
        <w:jc w:val="center"/>
      </w:pPr>
      <w:r w:rsidRPr="00CA2A98">
        <w:rPr>
          <w:rFonts w:ascii="Baskerville" w:hAnsi="Baskerville"/>
          <w:noProof/>
          <w:lang w:eastAsia="en-US"/>
        </w:rPr>
        <w:drawing>
          <wp:inline distT="0" distB="0" distL="0" distR="0" wp14:anchorId="74F75F96" wp14:editId="511AF381">
            <wp:extent cx="2133600" cy="2581275"/>
            <wp:effectExtent l="0" t="0" r="0" b="9525"/>
            <wp:docPr id="7" name="Picture 7" descr="../../../Desktop/Screen%20Shot%202016-04-20%20at%2017.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0%20at%2017.35.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581275"/>
                    </a:xfrm>
                    <a:prstGeom prst="rect">
                      <a:avLst/>
                    </a:prstGeom>
                    <a:noFill/>
                    <a:ln>
                      <a:noFill/>
                    </a:ln>
                  </pic:spPr>
                </pic:pic>
              </a:graphicData>
            </a:graphic>
          </wp:inline>
        </w:drawing>
      </w:r>
    </w:p>
    <w:p w14:paraId="39DDE295" w14:textId="7B4D2F58" w:rsidR="007F504D" w:rsidRDefault="000B0EF4" w:rsidP="000B0EF4">
      <w:pPr>
        <w:pStyle w:val="Caption"/>
        <w:jc w:val="center"/>
      </w:pPr>
      <w:bookmarkStart w:id="16" w:name="_Toc450530335"/>
      <w:r>
        <w:t xml:space="preserve">Fig. </w:t>
      </w:r>
      <w:fldSimple w:instr=" SEQ Fig. \* ARABIC ">
        <w:r w:rsidR="00C436E0">
          <w:rPr>
            <w:noProof/>
          </w:rPr>
          <w:t>5</w:t>
        </w:r>
      </w:fldSimple>
      <w:r>
        <w:t xml:space="preserve"> </w:t>
      </w:r>
      <w:r w:rsidRPr="00131615">
        <w:t>result of hand contour tracing</w:t>
      </w:r>
      <w:bookmarkEnd w:id="16"/>
    </w:p>
    <w:p w14:paraId="2887C2E9" w14:textId="77777777" w:rsidR="000B0EF4" w:rsidRPr="000B0EF4" w:rsidRDefault="000B0EF4" w:rsidP="000B0EF4"/>
    <w:p w14:paraId="104A4B7E" w14:textId="4C5A277D" w:rsidR="007F504D" w:rsidRPr="00CA2A98" w:rsidRDefault="00A25D04" w:rsidP="00063D40">
      <w:pPr>
        <w:pStyle w:val="Heading3"/>
      </w:pPr>
      <w:r>
        <w:t xml:space="preserve"> </w:t>
      </w:r>
      <w:bookmarkStart w:id="17" w:name="_Toc450530448"/>
      <w:r>
        <w:t>K-</w:t>
      </w:r>
      <w:r w:rsidR="007F504D" w:rsidRPr="00CA2A98">
        <w:t>Curvature</w:t>
      </w:r>
      <w:bookmarkEnd w:id="17"/>
    </w:p>
    <w:p w14:paraId="403E9774" w14:textId="17B5F005" w:rsidR="007F504D" w:rsidRPr="00CA2A98" w:rsidRDefault="007F504D" w:rsidP="00A25D04">
      <w:pPr>
        <w:widowControl w:val="0"/>
        <w:autoSpaceDE w:val="0"/>
        <w:autoSpaceDN w:val="0"/>
        <w:adjustRightInd w:val="0"/>
        <w:spacing w:after="240" w:line="360" w:lineRule="auto"/>
        <w:rPr>
          <w:rFonts w:ascii="Baskerville" w:hAnsi="Baskerville"/>
        </w:rPr>
      </w:pPr>
      <w:r w:rsidRPr="00CA2A98">
        <w:rPr>
          <w:rFonts w:ascii="Baskerville" w:hAnsi="Baskerville"/>
        </w:rPr>
        <w:t>From the contour tracing steps, the boundary of hand is represented as a list of pixel positions {(x(</w:t>
      </w:r>
      <w:proofErr w:type="spellStart"/>
      <w:r w:rsidRPr="00CA2A98">
        <w:rPr>
          <w:rFonts w:ascii="Baskerville" w:hAnsi="Baskerville"/>
        </w:rPr>
        <w:t>i</w:t>
      </w:r>
      <w:proofErr w:type="spellEnd"/>
      <w:r w:rsidRPr="00CA2A98">
        <w:rPr>
          <w:rFonts w:ascii="Baskerville" w:hAnsi="Baskerville"/>
        </w:rPr>
        <w:t>), y(</w:t>
      </w:r>
      <w:proofErr w:type="spellStart"/>
      <w:r w:rsidRPr="00CA2A98">
        <w:rPr>
          <w:rFonts w:ascii="Baskerville" w:hAnsi="Baskerville"/>
        </w:rPr>
        <w:t>i</w:t>
      </w:r>
      <w:proofErr w:type="spellEnd"/>
      <w:r w:rsidRPr="00CA2A98">
        <w:rPr>
          <w:rFonts w:ascii="Baskerville" w:hAnsi="Baskerville"/>
        </w:rPr>
        <w:t xml:space="preserve">))}in clockwise order. The selected contour makes it possible to further extract and analyze the local features. </w:t>
      </w:r>
      <w:r w:rsidRPr="00CA2A98">
        <w:rPr>
          <w:rFonts w:ascii="Baskerville" w:hAnsi="Baskerville"/>
          <w:color w:val="0E0E11"/>
        </w:rPr>
        <w:t>Within the contour sequences of the hand, the k- curvature is defined as the angle C(</w:t>
      </w:r>
      <w:proofErr w:type="spellStart"/>
      <w:r w:rsidRPr="00CA2A98">
        <w:rPr>
          <w:rFonts w:ascii="Baskerville" w:hAnsi="Baskerville"/>
          <w:color w:val="0E0E11"/>
        </w:rPr>
        <w:t>i</w:t>
      </w:r>
      <w:proofErr w:type="spellEnd"/>
      <w:r w:rsidRPr="00CA2A98">
        <w:rPr>
          <w:rFonts w:ascii="Baskerville" w:hAnsi="Baskerville"/>
          <w:color w:val="0E0E11"/>
        </w:rPr>
        <w:t>) between two vectors [P (</w:t>
      </w:r>
      <w:proofErr w:type="spellStart"/>
      <w:r w:rsidRPr="00CA2A98">
        <w:rPr>
          <w:rFonts w:ascii="Baskerville" w:hAnsi="Baskerville"/>
          <w:color w:val="0E0E11"/>
        </w:rPr>
        <w:t>i</w:t>
      </w:r>
      <w:proofErr w:type="spellEnd"/>
      <w:r w:rsidRPr="00CA2A98">
        <w:rPr>
          <w:rFonts w:ascii="Baskerville" w:hAnsi="Baskerville"/>
          <w:color w:val="0E0E11"/>
        </w:rPr>
        <w:t xml:space="preserve"> − k); P (</w:t>
      </w:r>
      <w:proofErr w:type="spellStart"/>
      <w:r w:rsidRPr="00CA2A98">
        <w:rPr>
          <w:rFonts w:ascii="Baskerville" w:hAnsi="Baskerville"/>
          <w:color w:val="0E0E11"/>
        </w:rPr>
        <w:t>i</w:t>
      </w:r>
      <w:proofErr w:type="spellEnd"/>
      <w:r w:rsidRPr="00CA2A98">
        <w:rPr>
          <w:rFonts w:ascii="Baskerville" w:hAnsi="Baskerville"/>
          <w:color w:val="0E0E11"/>
        </w:rPr>
        <w:t>)] and [P (</w:t>
      </w:r>
      <w:proofErr w:type="spellStart"/>
      <w:r w:rsidRPr="00CA2A98">
        <w:rPr>
          <w:rFonts w:ascii="Baskerville" w:hAnsi="Baskerville"/>
          <w:color w:val="0E0E11"/>
        </w:rPr>
        <w:t>i</w:t>
      </w:r>
      <w:proofErr w:type="spellEnd"/>
      <w:r w:rsidRPr="00CA2A98">
        <w:rPr>
          <w:rFonts w:ascii="Baskerville" w:hAnsi="Baskerville"/>
          <w:color w:val="0E0E11"/>
        </w:rPr>
        <w:t xml:space="preserve">); P </w:t>
      </w:r>
      <w:r w:rsidR="007F4D31" w:rsidRPr="00CA2A98">
        <w:rPr>
          <w:rFonts w:ascii="Baskerville" w:hAnsi="Baskerville"/>
          <w:color w:val="0E0E11"/>
        </w:rPr>
        <w:t>(</w:t>
      </w:r>
      <w:proofErr w:type="spellStart"/>
      <w:r w:rsidRPr="00CA2A98">
        <w:rPr>
          <w:rFonts w:ascii="Baskerville" w:hAnsi="Baskerville"/>
          <w:color w:val="0E0E11"/>
        </w:rPr>
        <w:t>i</w:t>
      </w:r>
      <w:proofErr w:type="spellEnd"/>
      <w:r w:rsidRPr="00CA2A98">
        <w:rPr>
          <w:rFonts w:ascii="Baskerville" w:hAnsi="Baskerville"/>
          <w:color w:val="0E0E11"/>
        </w:rPr>
        <w:t xml:space="preserve"> + k)], where k is a constant</w:t>
      </w:r>
      <w:r w:rsidR="007F4D31" w:rsidRPr="00CA2A98">
        <w:rPr>
          <w:rFonts w:ascii="Baskerville" w:hAnsi="Baskerville"/>
          <w:color w:val="0E0E11"/>
        </w:rPr>
        <w:t xml:space="preserve"> parameter</w:t>
      </w:r>
      <w:r w:rsidRPr="00CA2A98">
        <w:rPr>
          <w:rFonts w:ascii="Baskerville" w:hAnsi="Baskerville"/>
          <w:color w:val="0E0E11"/>
        </w:rPr>
        <w:t>. We employ the function of cosine theorem to calculate the angle C(</w:t>
      </w:r>
      <w:proofErr w:type="spellStart"/>
      <w:r w:rsidRPr="00CA2A98">
        <w:rPr>
          <w:rFonts w:ascii="Baskerville" w:hAnsi="Baskerville"/>
          <w:color w:val="0E0E11"/>
        </w:rPr>
        <w:t>i</w:t>
      </w:r>
      <w:proofErr w:type="spellEnd"/>
      <w:r w:rsidRPr="00CA2A98">
        <w:rPr>
          <w:rFonts w:ascii="Baskerville" w:hAnsi="Baskerville"/>
          <w:color w:val="0E0E11"/>
        </w:rPr>
        <w:t>):</w:t>
      </w:r>
    </w:p>
    <w:p w14:paraId="3C451CF9" w14:textId="5289107A" w:rsidR="007F504D" w:rsidRPr="00CA2A98" w:rsidRDefault="00E77217" w:rsidP="00A25D04">
      <w:pPr>
        <w:spacing w:line="360" w:lineRule="auto"/>
        <w:jc w:val="right"/>
        <w:rPr>
          <w:rFonts w:ascii="Baskerville" w:hAnsi="Baskerville"/>
          <w:color w:val="0E0E11"/>
        </w:rPr>
      </w:pPr>
      <m:oMath>
        <m:r>
          <w:rPr>
            <w:rFonts w:ascii="Cambria Math" w:hAnsi="Cambria Math"/>
            <w:color w:val="0E0E11"/>
          </w:rPr>
          <m:t>C</m:t>
        </m:r>
        <m:d>
          <m:dPr>
            <m:ctrlPr>
              <w:rPr>
                <w:rFonts w:ascii="Cambria Math" w:hAnsi="Cambria Math"/>
                <w:color w:val="0E0E11"/>
              </w:rPr>
            </m:ctrlPr>
          </m:dPr>
          <m:e>
            <m:r>
              <w:rPr>
                <w:rFonts w:ascii="Cambria Math" w:hAnsi="Cambria Math"/>
                <w:color w:val="0E0E11"/>
              </w:rPr>
              <m:t>i</m:t>
            </m:r>
          </m:e>
        </m:d>
        <m:r>
          <m:rPr>
            <m:sty m:val="p"/>
          </m:rPr>
          <w:rPr>
            <w:rFonts w:ascii="Cambria Math" w:hAnsi="Cambria Math"/>
            <w:color w:val="0E0E11"/>
          </w:rPr>
          <m:t>=</m:t>
        </m:r>
        <m:f>
          <m:fPr>
            <m:ctrlPr>
              <w:rPr>
                <w:rFonts w:ascii="Cambria Math" w:hAnsi="Cambria Math"/>
                <w:color w:val="0E0E11"/>
              </w:rPr>
            </m:ctrlPr>
          </m:fPr>
          <m:num>
            <m:func>
              <m:funcPr>
                <m:ctrlPr>
                  <w:rPr>
                    <w:rFonts w:ascii="Cambria Math" w:hAnsi="Cambria Math"/>
                    <w:color w:val="0E0E11"/>
                  </w:rPr>
                </m:ctrlPr>
              </m:funcPr>
              <m:fName>
                <m:r>
                  <m:rPr>
                    <m:sty m:val="p"/>
                  </m:rPr>
                  <w:rPr>
                    <w:rFonts w:ascii="Cambria Math" w:hAnsi="Cambria Math"/>
                    <w:color w:val="0E0E11"/>
                  </w:rPr>
                  <m:t>acos</m:t>
                </m:r>
              </m:fName>
              <m:e>
                <m:d>
                  <m:dPr>
                    <m:ctrlPr>
                      <w:rPr>
                        <w:rFonts w:ascii="Cambria Math" w:hAnsi="Cambria Math"/>
                        <w:color w:val="0E0E11"/>
                      </w:rPr>
                    </m:ctrlPr>
                  </m:dPr>
                  <m:e>
                    <m:sSubSup>
                      <m:sSubSupPr>
                        <m:ctrlPr>
                          <w:rPr>
                            <w:rFonts w:ascii="Cambria Math" w:hAnsi="Cambria Math"/>
                            <w:color w:val="0E0E11"/>
                          </w:rPr>
                        </m:ctrlPr>
                      </m:sSubSupPr>
                      <m:e>
                        <m:r>
                          <w:rPr>
                            <w:rFonts w:ascii="Cambria Math" w:hAnsi="Cambria Math"/>
                            <w:color w:val="0E0E11"/>
                          </w:rPr>
                          <m:t>d</m:t>
                        </m:r>
                      </m:e>
                      <m:sub>
                        <m:r>
                          <w:rPr>
                            <w:rFonts w:ascii="Cambria Math" w:hAnsi="Cambria Math"/>
                            <w:color w:val="0E0E11"/>
                          </w:rPr>
                          <m:t>c</m:t>
                        </m:r>
                      </m:sub>
                      <m:sup>
                        <m:r>
                          <m:rPr>
                            <m:sty m:val="p"/>
                          </m:rPr>
                          <w:rPr>
                            <w:rFonts w:ascii="Cambria Math" w:hAnsi="Cambria Math"/>
                            <w:color w:val="0E0E11"/>
                          </w:rPr>
                          <m:t>2</m:t>
                        </m:r>
                      </m:sup>
                    </m:sSubSup>
                    <m:r>
                      <m:rPr>
                        <m:sty m:val="p"/>
                      </m:rPr>
                      <w:rPr>
                        <w:rFonts w:ascii="Cambria Math" w:hAnsi="Cambria Math"/>
                        <w:color w:val="0E0E11"/>
                      </w:rPr>
                      <m:t>-</m:t>
                    </m:r>
                    <m:sSubSup>
                      <m:sSubSupPr>
                        <m:ctrlPr>
                          <w:rPr>
                            <w:rFonts w:ascii="Cambria Math" w:hAnsi="Cambria Math"/>
                            <w:color w:val="0E0E11"/>
                          </w:rPr>
                        </m:ctrlPr>
                      </m:sSubSupPr>
                      <m:e>
                        <m:r>
                          <w:rPr>
                            <w:rFonts w:ascii="Cambria Math" w:hAnsi="Cambria Math"/>
                            <w:color w:val="0E0E11"/>
                          </w:rPr>
                          <m:t>d</m:t>
                        </m:r>
                      </m:e>
                      <m:sub>
                        <m:r>
                          <w:rPr>
                            <w:rFonts w:ascii="Cambria Math" w:hAnsi="Cambria Math"/>
                            <w:color w:val="0E0E11"/>
                          </w:rPr>
                          <m:t>a</m:t>
                        </m:r>
                      </m:sub>
                      <m:sup>
                        <m:r>
                          <m:rPr>
                            <m:sty m:val="p"/>
                          </m:rPr>
                          <w:rPr>
                            <w:rFonts w:ascii="Cambria Math" w:hAnsi="Cambria Math"/>
                            <w:color w:val="0E0E11"/>
                          </w:rPr>
                          <m:t>2</m:t>
                        </m:r>
                      </m:sup>
                    </m:sSubSup>
                    <m:r>
                      <m:rPr>
                        <m:sty m:val="p"/>
                      </m:rPr>
                      <w:rPr>
                        <w:rFonts w:ascii="Cambria Math" w:hAnsi="Cambria Math"/>
                        <w:color w:val="0E0E11"/>
                      </w:rPr>
                      <m:t>-</m:t>
                    </m:r>
                    <m:sSubSup>
                      <m:sSubSupPr>
                        <m:ctrlPr>
                          <w:rPr>
                            <w:rFonts w:ascii="Cambria Math" w:hAnsi="Cambria Math"/>
                            <w:color w:val="0E0E11"/>
                          </w:rPr>
                        </m:ctrlPr>
                      </m:sSubSupPr>
                      <m:e>
                        <m:r>
                          <w:rPr>
                            <w:rFonts w:ascii="Cambria Math" w:hAnsi="Cambria Math"/>
                            <w:color w:val="0E0E11"/>
                          </w:rPr>
                          <m:t>d</m:t>
                        </m:r>
                      </m:e>
                      <m:sub>
                        <m:r>
                          <w:rPr>
                            <w:rFonts w:ascii="Cambria Math" w:hAnsi="Cambria Math"/>
                            <w:color w:val="0E0E11"/>
                          </w:rPr>
                          <m:t>b</m:t>
                        </m:r>
                      </m:sub>
                      <m:sup>
                        <m:r>
                          <m:rPr>
                            <m:sty m:val="p"/>
                          </m:rPr>
                          <w:rPr>
                            <w:rFonts w:ascii="Cambria Math" w:hAnsi="Cambria Math"/>
                            <w:color w:val="0E0E11"/>
                          </w:rPr>
                          <m:t>2</m:t>
                        </m:r>
                      </m:sup>
                    </m:sSubSup>
                  </m:e>
                </m:d>
              </m:e>
            </m:func>
          </m:num>
          <m:den>
            <m:r>
              <m:rPr>
                <m:sty m:val="p"/>
              </m:rPr>
              <w:rPr>
                <w:rFonts w:ascii="Cambria Math" w:hAnsi="Cambria Math"/>
                <w:color w:val="0E0E11"/>
              </w:rPr>
              <m:t>-</m:t>
            </m:r>
            <m:sSub>
              <m:sSubPr>
                <m:ctrlPr>
                  <w:rPr>
                    <w:rFonts w:ascii="Cambria Math" w:hAnsi="Cambria Math"/>
                    <w:color w:val="0E0E11"/>
                  </w:rPr>
                </m:ctrlPr>
              </m:sSubPr>
              <m:e>
                <m:r>
                  <w:rPr>
                    <w:rFonts w:ascii="Cambria Math" w:hAnsi="Cambria Math"/>
                    <w:color w:val="0E0E11"/>
                  </w:rPr>
                  <m:t>d</m:t>
                </m:r>
              </m:e>
              <m:sub>
                <m:r>
                  <w:rPr>
                    <w:rFonts w:ascii="Cambria Math" w:hAnsi="Cambria Math"/>
                    <w:color w:val="0E0E11"/>
                  </w:rPr>
                  <m:t>a</m:t>
                </m:r>
              </m:sub>
            </m:sSub>
            <m:r>
              <m:rPr>
                <m:sty m:val="p"/>
              </m:rPr>
              <w:rPr>
                <w:rFonts w:ascii="Cambria Math" w:hAnsi="Cambria Math"/>
                <w:color w:val="0E0E11"/>
              </w:rPr>
              <m:t>*</m:t>
            </m:r>
            <m:sSub>
              <m:sSubPr>
                <m:ctrlPr>
                  <w:rPr>
                    <w:rFonts w:ascii="Cambria Math" w:hAnsi="Cambria Math"/>
                    <w:color w:val="0E0E11"/>
                  </w:rPr>
                </m:ctrlPr>
              </m:sSubPr>
              <m:e>
                <m:r>
                  <w:rPr>
                    <w:rFonts w:ascii="Cambria Math" w:hAnsi="Cambria Math"/>
                    <w:color w:val="0E0E11"/>
                  </w:rPr>
                  <m:t>d</m:t>
                </m:r>
              </m:e>
              <m:sub>
                <m:r>
                  <w:rPr>
                    <w:rFonts w:ascii="Cambria Math" w:hAnsi="Cambria Math"/>
                    <w:color w:val="0E0E11"/>
                  </w:rPr>
                  <m:t>b</m:t>
                </m:r>
              </m:sub>
            </m:sSub>
          </m:den>
        </m:f>
        <m:r>
          <m:rPr>
            <m:sty m:val="p"/>
          </m:rPr>
          <w:rPr>
            <w:rFonts w:ascii="Cambria Math" w:hAnsi="Cambria Math"/>
            <w:color w:val="0E0E11"/>
          </w:rPr>
          <m:t>*180/Pi</m:t>
        </m:r>
      </m:oMath>
      <w:r w:rsidR="00CA4264" w:rsidRPr="00CA2A98">
        <w:rPr>
          <w:rFonts w:ascii="Baskerville" w:hAnsi="Baskerville"/>
          <w:color w:val="0E0E11"/>
        </w:rPr>
        <w:t xml:space="preserve">                                                   (3.1)</w:t>
      </w:r>
    </w:p>
    <w:p w14:paraId="42756282" w14:textId="77777777" w:rsidR="007F504D" w:rsidRPr="00CA2A98" w:rsidRDefault="007F504D" w:rsidP="00A25D04">
      <w:pPr>
        <w:spacing w:line="360" w:lineRule="auto"/>
        <w:rPr>
          <w:rFonts w:ascii="Baskerville" w:hAnsi="Baskerville"/>
          <w:color w:val="0E0E11"/>
        </w:rPr>
      </w:pPr>
    </w:p>
    <w:p w14:paraId="2C50FE34" w14:textId="77777777" w:rsidR="007F504D" w:rsidRPr="00CA2A98" w:rsidRDefault="007F504D" w:rsidP="00A25D04">
      <w:pPr>
        <w:spacing w:line="360" w:lineRule="auto"/>
        <w:rPr>
          <w:rFonts w:ascii="Baskerville" w:hAnsi="Baskerville"/>
          <w:color w:val="0E0E11"/>
        </w:rPr>
      </w:pPr>
      <w:r w:rsidRPr="00CA2A98">
        <w:rPr>
          <w:rFonts w:ascii="Baskerville" w:hAnsi="Baskerville"/>
          <w:color w:val="0E0E11"/>
        </w:rPr>
        <w:t>Here, the d</w:t>
      </w:r>
      <w:r w:rsidRPr="00CA2A98">
        <w:rPr>
          <w:rFonts w:ascii="Baskerville" w:hAnsi="Baskerville"/>
          <w:color w:val="0E0E11"/>
          <w:vertAlign w:val="subscript"/>
        </w:rPr>
        <w:t>c</w:t>
      </w:r>
      <w:r w:rsidRPr="00CA2A98">
        <w:rPr>
          <w:rFonts w:ascii="Baskerville" w:hAnsi="Baskerville"/>
          <w:color w:val="0E0E11"/>
        </w:rPr>
        <w:t xml:space="preserve"> is the</w:t>
      </w:r>
      <w:r w:rsidRPr="00CA2A98">
        <w:rPr>
          <w:rFonts w:ascii="Baskerville" w:hAnsi="Baskerville"/>
          <w:color w:val="000000" w:themeColor="text1"/>
        </w:rPr>
        <w:t xml:space="preserve"> Euclidean distance between </w:t>
      </w:r>
      <w:r w:rsidRPr="00CA2A98">
        <w:rPr>
          <w:rFonts w:ascii="Baskerville" w:hAnsi="Baskerville"/>
          <w:color w:val="0E0E11"/>
        </w:rPr>
        <w:t>P (</w:t>
      </w:r>
      <w:proofErr w:type="spellStart"/>
      <w:r w:rsidRPr="00CA2A98">
        <w:rPr>
          <w:rFonts w:ascii="Baskerville" w:hAnsi="Baskerville"/>
          <w:color w:val="0E0E11"/>
        </w:rPr>
        <w:t>i</w:t>
      </w:r>
      <w:proofErr w:type="spellEnd"/>
      <w:r w:rsidRPr="00CA2A98">
        <w:rPr>
          <w:rFonts w:ascii="Baskerville" w:hAnsi="Baskerville"/>
          <w:color w:val="0E0E11"/>
        </w:rPr>
        <w:t xml:space="preserve"> − k) and P (</w:t>
      </w:r>
      <w:proofErr w:type="spellStart"/>
      <w:r w:rsidRPr="00CA2A98">
        <w:rPr>
          <w:rFonts w:ascii="Baskerville" w:hAnsi="Baskerville"/>
          <w:color w:val="0E0E11"/>
        </w:rPr>
        <w:t>i</w:t>
      </w:r>
      <w:proofErr w:type="spellEnd"/>
      <w:r w:rsidRPr="00CA2A98">
        <w:rPr>
          <w:rFonts w:ascii="Baskerville" w:hAnsi="Baskerville"/>
          <w:color w:val="0E0E11"/>
        </w:rPr>
        <w:t xml:space="preserve"> + k), the d</w:t>
      </w:r>
      <w:r w:rsidRPr="00CA2A98">
        <w:rPr>
          <w:rFonts w:ascii="Baskerville" w:hAnsi="Baskerville"/>
          <w:color w:val="0E0E11"/>
          <w:vertAlign w:val="subscript"/>
        </w:rPr>
        <w:t>c</w:t>
      </w:r>
      <w:r w:rsidRPr="00CA2A98">
        <w:rPr>
          <w:rFonts w:ascii="Baskerville" w:hAnsi="Baskerville"/>
          <w:color w:val="0E0E11"/>
        </w:rPr>
        <w:t xml:space="preserve"> is the</w:t>
      </w:r>
      <w:r w:rsidRPr="00CA2A98">
        <w:rPr>
          <w:rFonts w:ascii="Baskerville" w:hAnsi="Baskerville"/>
          <w:color w:val="000000" w:themeColor="text1"/>
        </w:rPr>
        <w:t xml:space="preserve"> Euclidean distance between </w:t>
      </w:r>
      <w:r w:rsidRPr="00CA2A98">
        <w:rPr>
          <w:rFonts w:ascii="Baskerville" w:hAnsi="Baskerville"/>
          <w:color w:val="0E0E11"/>
        </w:rPr>
        <w:t>P (</w:t>
      </w:r>
      <w:proofErr w:type="spellStart"/>
      <w:r w:rsidRPr="00CA2A98">
        <w:rPr>
          <w:rFonts w:ascii="Baskerville" w:hAnsi="Baskerville"/>
          <w:color w:val="0E0E11"/>
        </w:rPr>
        <w:t>i</w:t>
      </w:r>
      <w:proofErr w:type="spellEnd"/>
      <w:r w:rsidRPr="00CA2A98">
        <w:rPr>
          <w:rFonts w:ascii="Baskerville" w:hAnsi="Baskerville"/>
          <w:color w:val="0E0E11"/>
        </w:rPr>
        <w:t>) and P (</w:t>
      </w:r>
      <w:proofErr w:type="spellStart"/>
      <w:r w:rsidRPr="00CA2A98">
        <w:rPr>
          <w:rFonts w:ascii="Baskerville" w:hAnsi="Baskerville"/>
          <w:color w:val="0E0E11"/>
        </w:rPr>
        <w:t>i</w:t>
      </w:r>
      <w:proofErr w:type="spellEnd"/>
      <w:r w:rsidRPr="00CA2A98">
        <w:rPr>
          <w:rFonts w:ascii="Baskerville" w:hAnsi="Baskerville"/>
          <w:color w:val="0E0E11"/>
        </w:rPr>
        <w:t xml:space="preserve"> + k), the d</w:t>
      </w:r>
      <w:r w:rsidRPr="00CA2A98">
        <w:rPr>
          <w:rFonts w:ascii="Baskerville" w:hAnsi="Baskerville"/>
          <w:color w:val="0E0E11"/>
          <w:vertAlign w:val="subscript"/>
        </w:rPr>
        <w:t>c</w:t>
      </w:r>
      <w:r w:rsidRPr="00CA2A98">
        <w:rPr>
          <w:rFonts w:ascii="Baskerville" w:hAnsi="Baskerville"/>
          <w:color w:val="0E0E11"/>
        </w:rPr>
        <w:t xml:space="preserve"> is the</w:t>
      </w:r>
      <w:r w:rsidRPr="00CA2A98">
        <w:rPr>
          <w:rFonts w:ascii="Baskerville" w:hAnsi="Baskerville"/>
          <w:color w:val="000000" w:themeColor="text1"/>
        </w:rPr>
        <w:t xml:space="preserve"> Euclidean distance between </w:t>
      </w:r>
      <w:r w:rsidRPr="00CA2A98">
        <w:rPr>
          <w:rFonts w:ascii="Baskerville" w:hAnsi="Baskerville"/>
          <w:color w:val="0E0E11"/>
        </w:rPr>
        <w:t>P (</w:t>
      </w:r>
      <w:proofErr w:type="spellStart"/>
      <w:r w:rsidRPr="00CA2A98">
        <w:rPr>
          <w:rFonts w:ascii="Baskerville" w:hAnsi="Baskerville"/>
          <w:color w:val="0E0E11"/>
        </w:rPr>
        <w:t>i</w:t>
      </w:r>
      <w:proofErr w:type="spellEnd"/>
      <w:r w:rsidRPr="00CA2A98">
        <w:rPr>
          <w:rFonts w:ascii="Baskerville" w:hAnsi="Baskerville"/>
          <w:color w:val="0E0E11"/>
        </w:rPr>
        <w:t>) and P (</w:t>
      </w:r>
      <w:proofErr w:type="spellStart"/>
      <w:r w:rsidRPr="00CA2A98">
        <w:rPr>
          <w:rFonts w:ascii="Baskerville" w:hAnsi="Baskerville"/>
          <w:color w:val="0E0E11"/>
        </w:rPr>
        <w:t>i</w:t>
      </w:r>
      <w:proofErr w:type="spellEnd"/>
      <w:r w:rsidRPr="00CA2A98">
        <w:rPr>
          <w:rFonts w:ascii="Baskerville" w:hAnsi="Baskerville"/>
          <w:color w:val="0E0E11"/>
        </w:rPr>
        <w:t xml:space="preserve"> - k), and the Pi is the circular constant.</w:t>
      </w:r>
    </w:p>
    <w:p w14:paraId="39C5AF6E" w14:textId="77777777" w:rsidR="007F4D31" w:rsidRPr="00CA2A98" w:rsidRDefault="007F4D31" w:rsidP="00A25D04">
      <w:pPr>
        <w:spacing w:line="360" w:lineRule="auto"/>
        <w:rPr>
          <w:rFonts w:ascii="Baskerville" w:eastAsia="Times New Roman" w:hAnsi="Baskerville"/>
        </w:rPr>
      </w:pPr>
    </w:p>
    <w:p w14:paraId="52514575" w14:textId="51924EB9" w:rsidR="00B21136" w:rsidRPr="00CA2A98" w:rsidRDefault="007F4D31" w:rsidP="00A25D04">
      <w:pPr>
        <w:widowControl w:val="0"/>
        <w:autoSpaceDE w:val="0"/>
        <w:autoSpaceDN w:val="0"/>
        <w:adjustRightInd w:val="0"/>
        <w:spacing w:after="240" w:line="360" w:lineRule="auto"/>
        <w:jc w:val="both"/>
        <w:rPr>
          <w:rFonts w:ascii="Baskerville" w:hAnsi="Baskerville"/>
          <w:color w:val="0E0E11"/>
        </w:rPr>
      </w:pPr>
      <w:r w:rsidRPr="00CA2A98">
        <w:rPr>
          <w:rFonts w:ascii="Baskerville" w:hAnsi="Baskerville"/>
          <w:color w:val="0E0E11"/>
        </w:rPr>
        <w:t xml:space="preserve">From the definition of curvature, it is easily to figure out </w:t>
      </w:r>
      <w:r w:rsidR="00C872AD" w:rsidRPr="00CA2A98">
        <w:rPr>
          <w:rFonts w:ascii="Baskerville" w:hAnsi="Baskerville"/>
          <w:color w:val="0E0E11"/>
        </w:rPr>
        <w:t xml:space="preserve">that </w:t>
      </w:r>
      <w:r w:rsidR="007F504D" w:rsidRPr="00CA2A98">
        <w:rPr>
          <w:rFonts w:ascii="Baskerville" w:hAnsi="Baskerville"/>
          <w:color w:val="0E0E11"/>
        </w:rPr>
        <w:t xml:space="preserve">along the boundary where the curvature reached a local </w:t>
      </w:r>
      <w:r w:rsidR="00A25D04" w:rsidRPr="00CA2A98">
        <w:rPr>
          <w:rFonts w:ascii="Baskerville" w:hAnsi="Baskerville"/>
          <w:color w:val="0E0E11"/>
        </w:rPr>
        <w:t>extreme</w:t>
      </w:r>
      <w:r w:rsidR="007F504D" w:rsidRPr="00CA2A98">
        <w:rPr>
          <w:rFonts w:ascii="Baskerville" w:hAnsi="Baskerville"/>
          <w:color w:val="0E0E11"/>
        </w:rPr>
        <w:t xml:space="preserve"> is the “local features”</w:t>
      </w:r>
      <w:r w:rsidR="00A25D04" w:rsidRPr="00CA2A98">
        <w:rPr>
          <w:rFonts w:ascii="Baskerville" w:hAnsi="Baskerville"/>
          <w:color w:val="0E0E11"/>
        </w:rPr>
        <w:t>— “</w:t>
      </w:r>
      <w:r w:rsidR="007F504D" w:rsidRPr="00CA2A98">
        <w:rPr>
          <w:rFonts w:ascii="Baskerville" w:hAnsi="Baskerville"/>
          <w:color w:val="0E0E11"/>
        </w:rPr>
        <w:t>peaks” and “</w:t>
      </w:r>
      <w:r w:rsidR="00A25D04" w:rsidRPr="00CA2A98">
        <w:rPr>
          <w:rFonts w:ascii="Baskerville" w:hAnsi="Baskerville"/>
          <w:color w:val="0E0E11"/>
        </w:rPr>
        <w:t>valleys” [</w:t>
      </w:r>
      <w:r w:rsidR="00F72E0F" w:rsidRPr="00CA2A98">
        <w:rPr>
          <w:rFonts w:ascii="Baskerville" w:hAnsi="Baskerville"/>
          <w:color w:val="0E0E11"/>
        </w:rPr>
        <w:t>6]</w:t>
      </w:r>
      <w:r w:rsidR="007F504D" w:rsidRPr="00CA2A98">
        <w:rPr>
          <w:rFonts w:ascii="Baskerville" w:hAnsi="Baskerville"/>
          <w:color w:val="0E0E11"/>
        </w:rPr>
        <w:t xml:space="preserve">. Local </w:t>
      </w:r>
      <w:r w:rsidR="00A25D04" w:rsidRPr="00CA2A98">
        <w:rPr>
          <w:rFonts w:ascii="Baskerville" w:hAnsi="Baskerville"/>
          <w:color w:val="0E0E11"/>
        </w:rPr>
        <w:t>extreme</w:t>
      </w:r>
      <w:r w:rsidR="007F504D" w:rsidRPr="00CA2A98">
        <w:rPr>
          <w:rFonts w:ascii="Baskerville" w:hAnsi="Baskerville"/>
          <w:color w:val="0E0E11"/>
        </w:rPr>
        <w:t xml:space="preserve"> is changing according to the subtle distortion of hand and the scale of</w:t>
      </w:r>
      <w:r w:rsidR="00C872AD" w:rsidRPr="00CA2A98">
        <w:rPr>
          <w:rFonts w:ascii="Baskerville" w:hAnsi="Baskerville"/>
          <w:color w:val="0E0E11"/>
        </w:rPr>
        <w:t xml:space="preserve"> the frame</w:t>
      </w:r>
      <w:r w:rsidR="007F504D" w:rsidRPr="00CA2A98">
        <w:rPr>
          <w:rFonts w:ascii="Baskerville" w:hAnsi="Baskerville"/>
          <w:color w:val="0E0E11"/>
        </w:rPr>
        <w:t xml:space="preserve">. </w:t>
      </w:r>
      <w:r w:rsidR="00C872AD" w:rsidRPr="00CA2A98">
        <w:rPr>
          <w:rFonts w:ascii="Baskerville" w:hAnsi="Baskerville"/>
          <w:color w:val="0E0E11"/>
        </w:rPr>
        <w:t>There for t</w:t>
      </w:r>
      <w:r w:rsidR="00B668BF" w:rsidRPr="00CA2A98">
        <w:rPr>
          <w:rFonts w:ascii="Baskerville" w:hAnsi="Baskerville"/>
          <w:color w:val="0E0E11"/>
        </w:rPr>
        <w:t xml:space="preserve">he proper value of k and </w:t>
      </w:r>
      <w:r w:rsidR="00C872AD" w:rsidRPr="00CA2A98">
        <w:rPr>
          <w:rFonts w:ascii="Baskerville" w:hAnsi="Baskerville"/>
          <w:color w:val="0E0E11"/>
        </w:rPr>
        <w:t xml:space="preserve">angle </w:t>
      </w:r>
      <w:r w:rsidR="00B668BF" w:rsidRPr="00CA2A98">
        <w:rPr>
          <w:rFonts w:ascii="Baskerville" w:hAnsi="Baskerville"/>
          <w:color w:val="0E0E11"/>
        </w:rPr>
        <w:t xml:space="preserve">threshold is change according to the size of frame and </w:t>
      </w:r>
      <w:r w:rsidR="00C872AD" w:rsidRPr="00CA2A98">
        <w:rPr>
          <w:rFonts w:ascii="Baskerville" w:hAnsi="Baskerville"/>
          <w:color w:val="0E0E11"/>
        </w:rPr>
        <w:t xml:space="preserve">different </w:t>
      </w:r>
      <w:r w:rsidR="00B668BF" w:rsidRPr="00CA2A98">
        <w:rPr>
          <w:rFonts w:ascii="Baskerville" w:hAnsi="Baskerville"/>
          <w:color w:val="0E0E11"/>
        </w:rPr>
        <w:t>gesture</w:t>
      </w:r>
      <w:r w:rsidR="00C872AD" w:rsidRPr="00CA2A98">
        <w:rPr>
          <w:rFonts w:ascii="Baskerville" w:hAnsi="Baskerville"/>
          <w:color w:val="0E0E11"/>
        </w:rPr>
        <w:t>s</w:t>
      </w:r>
      <w:r w:rsidR="00B668BF" w:rsidRPr="00CA2A98">
        <w:rPr>
          <w:rFonts w:ascii="Baskerville" w:hAnsi="Baskerville"/>
          <w:color w:val="0E0E11"/>
        </w:rPr>
        <w:t xml:space="preserve">. </w:t>
      </w:r>
      <w:r w:rsidR="007F504D" w:rsidRPr="00CA2A98">
        <w:rPr>
          <w:rFonts w:ascii="Baskerville" w:hAnsi="Baskerville"/>
          <w:color w:val="0E0E11"/>
        </w:rPr>
        <w:t xml:space="preserve">Through the tries and errors, we </w:t>
      </w:r>
      <w:r w:rsidR="00C872AD" w:rsidRPr="00CA2A98">
        <w:rPr>
          <w:rFonts w:ascii="Baskerville" w:hAnsi="Baskerville"/>
          <w:color w:val="0E0E11"/>
        </w:rPr>
        <w:t xml:space="preserve">found that </w:t>
      </w:r>
      <w:r w:rsidR="007F504D" w:rsidRPr="00CA2A98">
        <w:rPr>
          <w:rFonts w:ascii="Baskerville" w:hAnsi="Baskerville"/>
          <w:color w:val="0E0E11"/>
        </w:rPr>
        <w:t xml:space="preserve">both “peaks” and “valleys” could be robustly found by setting the k = 20 and the threshold of angle to </w:t>
      </w:r>
      <w:r w:rsidR="001C3EFF" w:rsidRPr="00CA2A98">
        <w:rPr>
          <w:rFonts w:ascii="Baskerville" w:hAnsi="Baskerville"/>
          <w:color w:val="0E0E11"/>
        </w:rPr>
        <w:t>be 100</w:t>
      </w:r>
      <w:r w:rsidR="007F504D" w:rsidRPr="00CA2A98">
        <w:rPr>
          <w:rFonts w:ascii="Baskerville" w:hAnsi="Baskerville"/>
          <w:color w:val="0E0E11"/>
        </w:rPr>
        <w:t xml:space="preserve"> degrees.</w:t>
      </w:r>
      <w:r w:rsidR="001C3EFF" w:rsidRPr="00CA2A98">
        <w:rPr>
          <w:rFonts w:ascii="Baskerville" w:hAnsi="Baskerville"/>
          <w:color w:val="0E0E11"/>
        </w:rPr>
        <w:t xml:space="preserve"> The result of “local feature”</w:t>
      </w:r>
      <w:r w:rsidR="007F504D" w:rsidRPr="00CA2A98">
        <w:rPr>
          <w:rFonts w:ascii="Baskerville" w:hAnsi="Baskerville"/>
          <w:color w:val="0E0E11"/>
        </w:rPr>
        <w:t xml:space="preserve"> </w:t>
      </w:r>
      <w:r w:rsidR="001C3EFF" w:rsidRPr="00CA2A98">
        <w:rPr>
          <w:rFonts w:ascii="Baskerville" w:hAnsi="Baskerville"/>
          <w:color w:val="0E0E11"/>
        </w:rPr>
        <w:t>detection with</w:t>
      </w:r>
      <w:r w:rsidR="005E4DBD">
        <w:rPr>
          <w:rFonts w:ascii="Baskerville" w:hAnsi="Baskerville"/>
          <w:color w:val="0E0E11"/>
        </w:rPr>
        <w:t xml:space="preserve"> different is show in the Fig. 6 and Fig. 7</w:t>
      </w:r>
      <w:r w:rsidR="001C3EFF" w:rsidRPr="00CA2A98">
        <w:rPr>
          <w:rFonts w:ascii="Baskerville" w:hAnsi="Baskerville"/>
          <w:color w:val="0E0E11"/>
        </w:rPr>
        <w:t xml:space="preserve">. </w:t>
      </w:r>
    </w:p>
    <w:tbl>
      <w:tblPr>
        <w:tblStyle w:val="TableGrid"/>
        <w:tblW w:w="9640"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3260"/>
        <w:gridCol w:w="3260"/>
      </w:tblGrid>
      <w:tr w:rsidR="00DE4142" w:rsidRPr="00CA2A98" w14:paraId="132BAB04" w14:textId="77777777" w:rsidTr="000B0EF4">
        <w:trPr>
          <w:trHeight w:val="3744"/>
        </w:trPr>
        <w:tc>
          <w:tcPr>
            <w:tcW w:w="3120" w:type="dxa"/>
          </w:tcPr>
          <w:p w14:paraId="0ED02B13" w14:textId="7C816E77" w:rsidR="00B21136" w:rsidRPr="00CA2A98" w:rsidRDefault="00B21136" w:rsidP="00A25D04">
            <w:pPr>
              <w:widowControl w:val="0"/>
              <w:autoSpaceDE w:val="0"/>
              <w:autoSpaceDN w:val="0"/>
              <w:adjustRightInd w:val="0"/>
              <w:spacing w:after="240" w:line="360" w:lineRule="auto"/>
              <w:rPr>
                <w:rFonts w:ascii="Baskerville" w:hAnsi="Baskerville"/>
                <w:color w:val="0E0E11"/>
              </w:rPr>
            </w:pPr>
            <w:r w:rsidRPr="00CA2A98">
              <w:rPr>
                <w:rFonts w:ascii="Baskerville" w:hAnsi="Baskerville"/>
                <w:noProof/>
                <w:lang w:eastAsia="en-US"/>
              </w:rPr>
              <w:drawing>
                <wp:inline distT="0" distB="0" distL="0" distR="0" wp14:anchorId="0C77B8A1" wp14:editId="54D34165">
                  <wp:extent cx="1955821" cy="2340000"/>
                  <wp:effectExtent l="0" t="0" r="0" b="0"/>
                  <wp:docPr id="8" name="Picture 8" descr="../../../Desktop/k%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k%20=%2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821" cy="2340000"/>
                          </a:xfrm>
                          <a:prstGeom prst="rect">
                            <a:avLst/>
                          </a:prstGeom>
                          <a:noFill/>
                          <a:ln>
                            <a:noFill/>
                          </a:ln>
                        </pic:spPr>
                      </pic:pic>
                    </a:graphicData>
                  </a:graphic>
                </wp:inline>
              </w:drawing>
            </w:r>
          </w:p>
        </w:tc>
        <w:tc>
          <w:tcPr>
            <w:tcW w:w="3260" w:type="dxa"/>
          </w:tcPr>
          <w:p w14:paraId="63113D36" w14:textId="6207FB33" w:rsidR="00B21136" w:rsidRPr="000B0EF4" w:rsidRDefault="00B21136" w:rsidP="000B0EF4">
            <w:pPr>
              <w:keepNext/>
              <w:widowControl w:val="0"/>
              <w:autoSpaceDE w:val="0"/>
              <w:autoSpaceDN w:val="0"/>
              <w:adjustRightInd w:val="0"/>
              <w:spacing w:after="240" w:line="360" w:lineRule="auto"/>
            </w:pPr>
            <w:r w:rsidRPr="00CA2A98">
              <w:rPr>
                <w:rFonts w:ascii="Baskerville" w:hAnsi="Baskerville"/>
                <w:noProof/>
                <w:lang w:eastAsia="en-US"/>
              </w:rPr>
              <w:drawing>
                <wp:inline distT="0" distB="0" distL="0" distR="0" wp14:anchorId="5DC2FA1F" wp14:editId="4F25841C">
                  <wp:extent cx="1947086" cy="2340000"/>
                  <wp:effectExtent l="0" t="0" r="8890" b="0"/>
                  <wp:docPr id="3" name="Picture 3" descr="../../../Desktop/k%20=%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k%20=%20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086" cy="2340000"/>
                          </a:xfrm>
                          <a:prstGeom prst="rect">
                            <a:avLst/>
                          </a:prstGeom>
                          <a:noFill/>
                          <a:ln>
                            <a:noFill/>
                          </a:ln>
                        </pic:spPr>
                      </pic:pic>
                    </a:graphicData>
                  </a:graphic>
                </wp:inline>
              </w:drawing>
            </w:r>
          </w:p>
        </w:tc>
        <w:tc>
          <w:tcPr>
            <w:tcW w:w="3260" w:type="dxa"/>
          </w:tcPr>
          <w:p w14:paraId="27661B22" w14:textId="0BEAFB7A" w:rsidR="00B21136" w:rsidRPr="00CA2A98" w:rsidRDefault="00B21136" w:rsidP="00A25D04">
            <w:pPr>
              <w:widowControl w:val="0"/>
              <w:autoSpaceDE w:val="0"/>
              <w:autoSpaceDN w:val="0"/>
              <w:adjustRightInd w:val="0"/>
              <w:spacing w:after="240" w:line="360" w:lineRule="auto"/>
              <w:rPr>
                <w:rFonts w:ascii="Baskerville" w:hAnsi="Baskerville"/>
                <w:color w:val="0E0E11"/>
              </w:rPr>
            </w:pPr>
            <w:r w:rsidRPr="00CA2A98">
              <w:rPr>
                <w:rFonts w:ascii="Baskerville" w:hAnsi="Baskerville"/>
                <w:noProof/>
                <w:lang w:eastAsia="en-US"/>
              </w:rPr>
              <w:drawing>
                <wp:inline distT="0" distB="0" distL="0" distR="0" wp14:anchorId="50BE1DD5" wp14:editId="78A4627D">
                  <wp:extent cx="1955821" cy="2340000"/>
                  <wp:effectExtent l="0" t="0" r="0" b="0"/>
                  <wp:docPr id="9" name="Picture 9" descr="../../../Desktop/k%20=%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k%20=%20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21" cy="2340000"/>
                          </a:xfrm>
                          <a:prstGeom prst="rect">
                            <a:avLst/>
                          </a:prstGeom>
                          <a:noFill/>
                          <a:ln>
                            <a:noFill/>
                          </a:ln>
                        </pic:spPr>
                      </pic:pic>
                    </a:graphicData>
                  </a:graphic>
                </wp:inline>
              </w:drawing>
            </w:r>
          </w:p>
        </w:tc>
      </w:tr>
      <w:tr w:rsidR="00624900" w:rsidRPr="00CA2A98" w14:paraId="0E6EB97B" w14:textId="77777777" w:rsidTr="009C3F79">
        <w:trPr>
          <w:trHeight w:val="185"/>
        </w:trPr>
        <w:tc>
          <w:tcPr>
            <w:tcW w:w="3120" w:type="dxa"/>
          </w:tcPr>
          <w:p w14:paraId="0D4C6CC2" w14:textId="49AD1CB1" w:rsidR="00B21136" w:rsidRPr="000B0EF4" w:rsidRDefault="00B21136" w:rsidP="00A25D04">
            <w:pPr>
              <w:pStyle w:val="ListParagraph"/>
              <w:numPr>
                <w:ilvl w:val="0"/>
                <w:numId w:val="12"/>
              </w:numPr>
              <w:spacing w:line="360" w:lineRule="auto"/>
              <w:rPr>
                <w:rFonts w:ascii="Baskerville" w:hAnsi="Baskerville" w:cs="Times New Roman"/>
                <w:i/>
                <w:sz w:val="22"/>
                <w:szCs w:val="22"/>
              </w:rPr>
            </w:pPr>
            <w:r w:rsidRPr="000B0EF4">
              <w:rPr>
                <w:rFonts w:ascii="Baskerville" w:hAnsi="Baskerville" w:cs="Times New Roman"/>
                <w:i/>
                <w:sz w:val="22"/>
                <w:szCs w:val="22"/>
              </w:rPr>
              <w:t>K = 5</w:t>
            </w:r>
          </w:p>
        </w:tc>
        <w:tc>
          <w:tcPr>
            <w:tcW w:w="3260" w:type="dxa"/>
          </w:tcPr>
          <w:p w14:paraId="47F4F9B6" w14:textId="5E908C07" w:rsidR="00B21136" w:rsidRPr="000B0EF4" w:rsidRDefault="00B21136" w:rsidP="00A25D04">
            <w:pPr>
              <w:pStyle w:val="ListParagraph"/>
              <w:numPr>
                <w:ilvl w:val="0"/>
                <w:numId w:val="12"/>
              </w:numPr>
              <w:spacing w:line="360" w:lineRule="auto"/>
              <w:rPr>
                <w:rFonts w:ascii="Baskerville" w:hAnsi="Baskerville" w:cs="Times New Roman"/>
                <w:i/>
                <w:sz w:val="22"/>
                <w:szCs w:val="22"/>
              </w:rPr>
            </w:pPr>
            <w:r w:rsidRPr="000B0EF4">
              <w:rPr>
                <w:rFonts w:ascii="Baskerville" w:hAnsi="Baskerville" w:cs="Times New Roman"/>
                <w:i/>
                <w:sz w:val="22"/>
                <w:szCs w:val="22"/>
              </w:rPr>
              <w:t>K = 20</w:t>
            </w:r>
          </w:p>
        </w:tc>
        <w:tc>
          <w:tcPr>
            <w:tcW w:w="3260" w:type="dxa"/>
          </w:tcPr>
          <w:p w14:paraId="1C1C8D8A" w14:textId="14869DBA" w:rsidR="00B21136" w:rsidRPr="000B0EF4" w:rsidRDefault="00B21136" w:rsidP="00A25D04">
            <w:pPr>
              <w:pStyle w:val="ListParagraph"/>
              <w:numPr>
                <w:ilvl w:val="0"/>
                <w:numId w:val="12"/>
              </w:numPr>
              <w:spacing w:line="360" w:lineRule="auto"/>
              <w:rPr>
                <w:rFonts w:ascii="Baskerville" w:hAnsi="Baskerville" w:cs="Times New Roman"/>
                <w:i/>
                <w:sz w:val="22"/>
                <w:szCs w:val="22"/>
              </w:rPr>
            </w:pPr>
            <w:r w:rsidRPr="000B0EF4">
              <w:rPr>
                <w:rFonts w:ascii="Baskerville" w:hAnsi="Baskerville" w:cs="Times New Roman"/>
                <w:i/>
                <w:sz w:val="22"/>
                <w:szCs w:val="22"/>
              </w:rPr>
              <w:t>K = 40</w:t>
            </w:r>
          </w:p>
        </w:tc>
      </w:tr>
    </w:tbl>
    <w:p w14:paraId="6A009C93" w14:textId="77777777" w:rsidR="000B0EF4" w:rsidRDefault="000B0EF4" w:rsidP="000B0EF4">
      <w:pPr>
        <w:pStyle w:val="Caption"/>
        <w:jc w:val="center"/>
      </w:pPr>
      <w:bookmarkStart w:id="18" w:name="_Toc450530336"/>
      <w:r>
        <w:t xml:space="preserve">Fig. </w:t>
      </w:r>
      <w:fldSimple w:instr=" SEQ Fig. \* ARABIC ">
        <w:r w:rsidR="00C436E0">
          <w:rPr>
            <w:noProof/>
          </w:rPr>
          <w:t>6</w:t>
        </w:r>
      </w:fldSimple>
      <w:r>
        <w:t xml:space="preserve"> </w:t>
      </w:r>
      <w:r w:rsidRPr="003039F8">
        <w:t>The traced contour with different k value</w:t>
      </w:r>
      <w:bookmarkEnd w:id="18"/>
    </w:p>
    <w:p w14:paraId="067F8017" w14:textId="18792225" w:rsidR="007F504D" w:rsidRPr="00CA2A98" w:rsidRDefault="007F504D" w:rsidP="00A25D04">
      <w:pPr>
        <w:widowControl w:val="0"/>
        <w:autoSpaceDE w:val="0"/>
        <w:autoSpaceDN w:val="0"/>
        <w:adjustRightInd w:val="0"/>
        <w:spacing w:after="240" w:line="360" w:lineRule="auto"/>
        <w:jc w:val="center"/>
        <w:rPr>
          <w:rFonts w:ascii="Baskerville" w:hAnsi="Baskervil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25"/>
        <w:gridCol w:w="3117"/>
      </w:tblGrid>
      <w:tr w:rsidR="00DE4142" w:rsidRPr="00CA2A98" w14:paraId="34BCC2F1" w14:textId="77777777" w:rsidTr="009C3F79">
        <w:tc>
          <w:tcPr>
            <w:tcW w:w="3114" w:type="dxa"/>
          </w:tcPr>
          <w:p w14:paraId="428A7557" w14:textId="4A8E786F" w:rsidR="00DE4142" w:rsidRPr="00CA2A98" w:rsidRDefault="00DE4142" w:rsidP="00A25D04">
            <w:pPr>
              <w:spacing w:line="360" w:lineRule="auto"/>
              <w:rPr>
                <w:rFonts w:ascii="Baskerville" w:hAnsi="Baskerville"/>
              </w:rPr>
            </w:pPr>
            <w:r w:rsidRPr="00CA2A98">
              <w:rPr>
                <w:rFonts w:ascii="Baskerville" w:hAnsi="Baskerville"/>
                <w:noProof/>
                <w:lang w:eastAsia="en-US"/>
              </w:rPr>
              <w:drawing>
                <wp:inline distT="0" distB="0" distL="0" distR="0" wp14:anchorId="56AF0DCB" wp14:editId="14B10BED">
                  <wp:extent cx="1951026" cy="2340000"/>
                  <wp:effectExtent l="0" t="0" r="5080" b="0"/>
                  <wp:docPr id="13" name="Picture 13" descr="../../../Desktop/Screen%20Shot%202016-05-03%20at%2016.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03%20at%2016.1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1026" cy="2340000"/>
                          </a:xfrm>
                          <a:prstGeom prst="rect">
                            <a:avLst/>
                          </a:prstGeom>
                          <a:noFill/>
                          <a:ln>
                            <a:noFill/>
                          </a:ln>
                        </pic:spPr>
                      </pic:pic>
                    </a:graphicData>
                  </a:graphic>
                </wp:inline>
              </w:drawing>
            </w:r>
          </w:p>
        </w:tc>
        <w:tc>
          <w:tcPr>
            <w:tcW w:w="3122" w:type="dxa"/>
          </w:tcPr>
          <w:p w14:paraId="54C45FF3" w14:textId="16C4D7B1" w:rsidR="00DE4142" w:rsidRPr="00CA2A98" w:rsidRDefault="00DE4142" w:rsidP="00A25D04">
            <w:pPr>
              <w:spacing w:line="360" w:lineRule="auto"/>
              <w:rPr>
                <w:rFonts w:ascii="Baskerville" w:hAnsi="Baskerville"/>
              </w:rPr>
            </w:pPr>
            <w:r w:rsidRPr="00CA2A98">
              <w:rPr>
                <w:rFonts w:ascii="Baskerville" w:hAnsi="Baskerville"/>
                <w:noProof/>
                <w:lang w:eastAsia="en-US"/>
              </w:rPr>
              <w:drawing>
                <wp:inline distT="0" distB="0" distL="0" distR="0" wp14:anchorId="1893621E" wp14:editId="6927D0F1">
                  <wp:extent cx="1961471" cy="2340000"/>
                  <wp:effectExtent l="0" t="0" r="0" b="0"/>
                  <wp:docPr id="6" name="Picture 6" descr="../../../Desktop/Screen%20Shot%202016-05-03%20at%2016.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16.1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1471" cy="2340000"/>
                          </a:xfrm>
                          <a:prstGeom prst="rect">
                            <a:avLst/>
                          </a:prstGeom>
                          <a:noFill/>
                          <a:ln>
                            <a:noFill/>
                          </a:ln>
                        </pic:spPr>
                      </pic:pic>
                    </a:graphicData>
                  </a:graphic>
                </wp:inline>
              </w:drawing>
            </w:r>
          </w:p>
        </w:tc>
        <w:tc>
          <w:tcPr>
            <w:tcW w:w="3114" w:type="dxa"/>
          </w:tcPr>
          <w:p w14:paraId="1C0884FD" w14:textId="77777777" w:rsidR="000B0EF4" w:rsidRDefault="00DE4142" w:rsidP="000B0EF4">
            <w:pPr>
              <w:keepNext/>
              <w:spacing w:line="360" w:lineRule="auto"/>
            </w:pPr>
            <w:r w:rsidRPr="00CA2A98">
              <w:rPr>
                <w:rFonts w:ascii="Baskerville" w:hAnsi="Baskerville"/>
                <w:noProof/>
                <w:lang w:eastAsia="en-US"/>
              </w:rPr>
              <w:drawing>
                <wp:inline distT="0" distB="0" distL="0" distR="0" wp14:anchorId="67B98E4F" wp14:editId="54956868">
                  <wp:extent cx="1953033" cy="2340000"/>
                  <wp:effectExtent l="0" t="0" r="3175" b="0"/>
                  <wp:docPr id="10" name="Picture 10" descr="../../../Desktop/Screen%20Shot%202016-05-03%20at%2016.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03%20at%2016.12.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3033" cy="2340000"/>
                          </a:xfrm>
                          <a:prstGeom prst="rect">
                            <a:avLst/>
                          </a:prstGeom>
                          <a:noFill/>
                          <a:ln>
                            <a:noFill/>
                          </a:ln>
                        </pic:spPr>
                      </pic:pic>
                    </a:graphicData>
                  </a:graphic>
                </wp:inline>
              </w:drawing>
            </w:r>
          </w:p>
          <w:p w14:paraId="0CA1C2D9" w14:textId="20D4BAA1" w:rsidR="00DE4142" w:rsidRPr="00CA2A98" w:rsidRDefault="00DE4142" w:rsidP="00A25D04">
            <w:pPr>
              <w:spacing w:line="360" w:lineRule="auto"/>
              <w:rPr>
                <w:rFonts w:ascii="Baskerville" w:hAnsi="Baskerville"/>
              </w:rPr>
            </w:pPr>
          </w:p>
        </w:tc>
      </w:tr>
      <w:tr w:rsidR="00DE4142" w:rsidRPr="00CA2A98" w14:paraId="32FA6E1D" w14:textId="77777777" w:rsidTr="009C3F79">
        <w:tc>
          <w:tcPr>
            <w:tcW w:w="3114" w:type="dxa"/>
          </w:tcPr>
          <w:p w14:paraId="488F75A9" w14:textId="634A4C23" w:rsidR="00DE4142" w:rsidRPr="001B69C4" w:rsidRDefault="00DE4142" w:rsidP="00A25D04">
            <w:pPr>
              <w:pStyle w:val="ListParagraph"/>
              <w:numPr>
                <w:ilvl w:val="0"/>
                <w:numId w:val="12"/>
              </w:numPr>
              <w:spacing w:line="360" w:lineRule="auto"/>
              <w:rPr>
                <w:rFonts w:ascii="Baskerville" w:hAnsi="Baskerville" w:cs="Times New Roman"/>
                <w:i/>
                <w:sz w:val="22"/>
                <w:szCs w:val="22"/>
              </w:rPr>
            </w:pPr>
            <w:r w:rsidRPr="001B69C4">
              <w:rPr>
                <w:rFonts w:ascii="Baskerville" w:hAnsi="Baskerville" w:cs="Times New Roman"/>
                <w:i/>
                <w:sz w:val="22"/>
                <w:szCs w:val="22"/>
              </w:rPr>
              <w:t>Threshold = 100</w:t>
            </w:r>
            <w:r w:rsidRPr="001B69C4">
              <w:rPr>
                <w:rFonts w:ascii="Baskerville" w:hAnsi="Baskerville" w:cs="Times New Roman"/>
                <w:i/>
                <w:sz w:val="22"/>
                <w:szCs w:val="22"/>
              </w:rPr>
              <w:sym w:font="Symbol" w:char="F0B0"/>
            </w:r>
          </w:p>
        </w:tc>
        <w:tc>
          <w:tcPr>
            <w:tcW w:w="3122" w:type="dxa"/>
          </w:tcPr>
          <w:p w14:paraId="42A1B3A1" w14:textId="359E80F3" w:rsidR="00DE4142" w:rsidRPr="001B69C4" w:rsidRDefault="00DE4142" w:rsidP="00A25D04">
            <w:pPr>
              <w:pStyle w:val="ListParagraph"/>
              <w:numPr>
                <w:ilvl w:val="0"/>
                <w:numId w:val="12"/>
              </w:numPr>
              <w:spacing w:line="360" w:lineRule="auto"/>
              <w:rPr>
                <w:rFonts w:ascii="Baskerville" w:hAnsi="Baskerville" w:cs="Times New Roman"/>
                <w:i/>
                <w:sz w:val="22"/>
                <w:szCs w:val="22"/>
              </w:rPr>
            </w:pPr>
            <w:r w:rsidRPr="001B69C4">
              <w:rPr>
                <w:rFonts w:ascii="Baskerville" w:hAnsi="Baskerville" w:cs="Times New Roman"/>
                <w:i/>
                <w:sz w:val="22"/>
                <w:szCs w:val="22"/>
              </w:rPr>
              <w:t>Threshold = 120</w:t>
            </w:r>
            <w:r w:rsidRPr="001B69C4">
              <w:rPr>
                <w:rFonts w:ascii="Baskerville" w:hAnsi="Baskerville" w:cs="Times New Roman"/>
                <w:i/>
                <w:sz w:val="22"/>
                <w:szCs w:val="22"/>
              </w:rPr>
              <w:sym w:font="Symbol" w:char="F0B0"/>
            </w:r>
          </w:p>
        </w:tc>
        <w:tc>
          <w:tcPr>
            <w:tcW w:w="3114" w:type="dxa"/>
          </w:tcPr>
          <w:p w14:paraId="5074FC28" w14:textId="2FCE5D22" w:rsidR="00DE4142" w:rsidRPr="001B69C4" w:rsidRDefault="00DE4142" w:rsidP="00A25D04">
            <w:pPr>
              <w:pStyle w:val="ListParagraph"/>
              <w:numPr>
                <w:ilvl w:val="0"/>
                <w:numId w:val="12"/>
              </w:numPr>
              <w:spacing w:line="360" w:lineRule="auto"/>
              <w:rPr>
                <w:rFonts w:ascii="Baskerville" w:hAnsi="Baskerville" w:cs="Times New Roman"/>
                <w:i/>
                <w:sz w:val="22"/>
                <w:szCs w:val="22"/>
              </w:rPr>
            </w:pPr>
            <w:r w:rsidRPr="001B69C4">
              <w:rPr>
                <w:rFonts w:ascii="Baskerville" w:hAnsi="Baskerville" w:cs="Times New Roman"/>
                <w:i/>
                <w:sz w:val="22"/>
                <w:szCs w:val="22"/>
              </w:rPr>
              <w:t>Threshold = 150</w:t>
            </w:r>
            <w:r w:rsidRPr="001B69C4">
              <w:rPr>
                <w:rFonts w:ascii="Baskerville" w:hAnsi="Baskerville" w:cs="Times New Roman"/>
                <w:i/>
                <w:sz w:val="22"/>
                <w:szCs w:val="22"/>
              </w:rPr>
              <w:sym w:font="Symbol" w:char="F0B0"/>
            </w:r>
          </w:p>
        </w:tc>
      </w:tr>
    </w:tbl>
    <w:p w14:paraId="0048C504" w14:textId="77777777" w:rsidR="000B0EF4" w:rsidRDefault="000B0EF4" w:rsidP="000B0EF4">
      <w:pPr>
        <w:pStyle w:val="Caption"/>
        <w:jc w:val="center"/>
      </w:pPr>
      <w:bookmarkStart w:id="19" w:name="_Toc450530337"/>
      <w:r>
        <w:t xml:space="preserve">Fig. </w:t>
      </w:r>
      <w:fldSimple w:instr=" SEQ Fig. \* ARABIC ">
        <w:r w:rsidR="00C436E0">
          <w:rPr>
            <w:noProof/>
          </w:rPr>
          <w:t>7</w:t>
        </w:r>
      </w:fldSimple>
      <w:r>
        <w:t xml:space="preserve"> </w:t>
      </w:r>
      <w:r w:rsidRPr="00E669DB">
        <w:t>The local features with different threshold of angle</w:t>
      </w:r>
      <w:bookmarkEnd w:id="19"/>
    </w:p>
    <w:p w14:paraId="317FC41B" w14:textId="41B7C71E" w:rsidR="007F504D" w:rsidRPr="00CA2A98" w:rsidRDefault="007F504D" w:rsidP="001B69C4">
      <w:pPr>
        <w:widowControl w:val="0"/>
        <w:autoSpaceDE w:val="0"/>
        <w:autoSpaceDN w:val="0"/>
        <w:adjustRightInd w:val="0"/>
        <w:spacing w:after="240" w:line="360" w:lineRule="auto"/>
        <w:jc w:val="center"/>
        <w:rPr>
          <w:rFonts w:ascii="Baskerville" w:hAnsi="Baskerville"/>
        </w:rPr>
      </w:pPr>
    </w:p>
    <w:p w14:paraId="461F6E7B" w14:textId="77777777" w:rsidR="00E04495" w:rsidRPr="00CA2A98" w:rsidRDefault="00E04495" w:rsidP="00063D40">
      <w:pPr>
        <w:pStyle w:val="Heading3"/>
      </w:pPr>
      <w:bookmarkStart w:id="20" w:name="_Toc450530449"/>
      <w:r w:rsidRPr="00CA2A98">
        <w:t>Centroid Measurement and Tracking</w:t>
      </w:r>
      <w:bookmarkEnd w:id="20"/>
    </w:p>
    <w:p w14:paraId="309D489D" w14:textId="120EA984" w:rsidR="00F72E0F" w:rsidRPr="00CA2A98" w:rsidRDefault="00F72E0F" w:rsidP="00A25D04">
      <w:pPr>
        <w:spacing w:line="360" w:lineRule="auto"/>
        <w:rPr>
          <w:rFonts w:ascii="Baskerville" w:hAnsi="Baskerville"/>
        </w:rPr>
      </w:pPr>
      <w:r w:rsidRPr="00CA2A98">
        <w:rPr>
          <w:rFonts w:ascii="Baskerville" w:hAnsi="Baskerville"/>
        </w:rPr>
        <w:t xml:space="preserve">Beside the “Local features” on the boundary of hand, the center of the hand is also important to act as anchor point, because in rotation gestures it is generally static. So we use it as an anchor point. </w:t>
      </w:r>
    </w:p>
    <w:p w14:paraId="031019C2" w14:textId="77777777" w:rsidR="00F72E0F" w:rsidRPr="00CA2A98" w:rsidRDefault="00F72E0F" w:rsidP="00A25D04">
      <w:pPr>
        <w:spacing w:line="360" w:lineRule="auto"/>
        <w:rPr>
          <w:rFonts w:ascii="Baskerville" w:eastAsia="Times New Roman" w:hAnsi="Baskerville"/>
        </w:rPr>
      </w:pPr>
    </w:p>
    <w:p w14:paraId="3EDE2BDE" w14:textId="62AF8863" w:rsidR="00E04495" w:rsidRPr="00CA2A98" w:rsidRDefault="00F72E0F" w:rsidP="00A25D04">
      <w:pPr>
        <w:spacing w:line="360" w:lineRule="auto"/>
        <w:jc w:val="both"/>
        <w:rPr>
          <w:rFonts w:ascii="Baskerville" w:hAnsi="Baskerville"/>
        </w:rPr>
      </w:pPr>
      <w:r w:rsidRPr="00CA2A98">
        <w:rPr>
          <w:rFonts w:ascii="Baskerville" w:hAnsi="Baskerville"/>
        </w:rPr>
        <w:t>T</w:t>
      </w:r>
      <w:r w:rsidR="00E04495" w:rsidRPr="00CA2A98">
        <w:rPr>
          <w:rFonts w:ascii="Baskerville" w:hAnsi="Baskerville"/>
        </w:rPr>
        <w:t xml:space="preserve">he center point of hand’s region that can be easily computed from the moments of pixels in hand’s region, which is defined as: </w:t>
      </w:r>
    </w:p>
    <w:p w14:paraId="6C45AC8D" w14:textId="77777777" w:rsidR="00E04495" w:rsidRPr="00CA2A98" w:rsidRDefault="00E04495" w:rsidP="00A25D04">
      <w:pPr>
        <w:spacing w:line="360" w:lineRule="auto"/>
        <w:jc w:val="both"/>
        <w:rPr>
          <w:rFonts w:ascii="Baskerville" w:hAnsi="Baskerville"/>
        </w:rPr>
      </w:pPr>
    </w:p>
    <w:p w14:paraId="47F9934F" w14:textId="739720E1" w:rsidR="00E04495" w:rsidRPr="00CA2A98" w:rsidRDefault="007A7FE1" w:rsidP="00A25D04">
      <w:pPr>
        <w:spacing w:line="360" w:lineRule="auto"/>
        <w:jc w:val="right"/>
        <w:rPr>
          <w:rFonts w:ascii="Baskerville" w:hAnsi="Baskerville"/>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10</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00</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01</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00</m:t>
                </m:r>
              </m:sub>
            </m:sSub>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ij</m:t>
            </m:r>
          </m:sub>
        </m:sSub>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x</m:t>
            </m:r>
          </m:sub>
          <m:sup/>
          <m:e>
            <m:nary>
              <m:naryPr>
                <m:chr m:val="∑"/>
                <m:limLoc m:val="undOvr"/>
                <m:supHide m:val="1"/>
                <m:ctrlPr>
                  <w:rPr>
                    <w:rFonts w:ascii="Cambria Math" w:hAnsi="Cambria Math"/>
                  </w:rPr>
                </m:ctrlPr>
              </m:naryPr>
              <m:sub>
                <m:r>
                  <m:rPr>
                    <m:sty m:val="p"/>
                  </m:rPr>
                  <w:rPr>
                    <w:rFonts w:ascii="Cambria Math" w:hAnsi="Cambria Math"/>
                  </w:rPr>
                  <m:t>y</m:t>
                </m:r>
              </m:sub>
              <m:sup/>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I(x,y))</m:t>
                </m:r>
              </m:e>
            </m:nary>
          </m:e>
        </m:nary>
      </m:oMath>
      <w:r w:rsidR="00CA4264" w:rsidRPr="00CA2A98">
        <w:rPr>
          <w:rFonts w:ascii="Baskerville" w:hAnsi="Baskerville"/>
        </w:rPr>
        <w:t xml:space="preserve">                                    (3.2)</w:t>
      </w:r>
    </w:p>
    <w:p w14:paraId="08EC0A73" w14:textId="77777777" w:rsidR="00CA4264" w:rsidRPr="00CA2A98" w:rsidRDefault="00CA4264" w:rsidP="00A25D04">
      <w:pPr>
        <w:spacing w:line="360" w:lineRule="auto"/>
        <w:jc w:val="right"/>
        <w:rPr>
          <w:rFonts w:ascii="Baskerville" w:hAnsi="Baskerville"/>
        </w:rPr>
      </w:pPr>
    </w:p>
    <w:p w14:paraId="4C9521BA" w14:textId="6094B6C7" w:rsidR="00E04495" w:rsidRPr="00CA2A98" w:rsidRDefault="00E04495" w:rsidP="00A25D04">
      <w:pPr>
        <w:spacing w:line="360" w:lineRule="auto"/>
        <w:jc w:val="both"/>
        <w:rPr>
          <w:rFonts w:ascii="Baskerville" w:hAnsi="Baskerville"/>
        </w:rPr>
      </w:pPr>
      <w:r w:rsidRPr="00CA2A98">
        <w:rPr>
          <w:rFonts w:ascii="Baskerville" w:hAnsi="Baskerville"/>
        </w:rPr>
        <w:t xml:space="preserve">Where, </w:t>
      </w:r>
      <w:proofErr w:type="gramStart"/>
      <w:r w:rsidRPr="00CA2A98">
        <w:rPr>
          <w:rFonts w:ascii="Baskerville" w:hAnsi="Baskerville"/>
        </w:rPr>
        <w:t>I(</w:t>
      </w:r>
      <w:proofErr w:type="gramEnd"/>
      <w:r w:rsidRPr="00CA2A98">
        <w:rPr>
          <w:rFonts w:ascii="Baskerville" w:hAnsi="Baskerville"/>
        </w:rPr>
        <w:t>x, y) is the pixel value at the position (</w:t>
      </w:r>
      <w:proofErr w:type="spellStart"/>
      <w:r w:rsidRPr="00CA2A98">
        <w:rPr>
          <w:rFonts w:ascii="Baskerville" w:hAnsi="Baskerville"/>
        </w:rPr>
        <w:t>x,y</w:t>
      </w:r>
      <w:proofErr w:type="spellEnd"/>
      <w:r w:rsidRPr="00CA2A98">
        <w:rPr>
          <w:rFonts w:ascii="Baskerville" w:hAnsi="Baskerville"/>
        </w:rPr>
        <w:t xml:space="preserve">) of the image, x and y are range over the hand’s region. The position of the center point is calculated as </w:t>
      </w:r>
      <w:proofErr w:type="spellStart"/>
      <w:r w:rsidRPr="00CA2A98">
        <w:rPr>
          <w:rFonts w:ascii="Baskerville" w:hAnsi="Baskerville"/>
        </w:rPr>
        <w:t>Xc</w:t>
      </w:r>
      <w:proofErr w:type="spellEnd"/>
      <w:r w:rsidRPr="00CA2A98">
        <w:rPr>
          <w:rFonts w:ascii="Baskerville" w:hAnsi="Baskerville"/>
        </w:rPr>
        <w:t xml:space="preserve"> and </w:t>
      </w:r>
      <w:proofErr w:type="spellStart"/>
      <w:r w:rsidRPr="00CA2A98">
        <w:rPr>
          <w:rFonts w:ascii="Baskerville" w:hAnsi="Baskerville"/>
        </w:rPr>
        <w:t>Yc</w:t>
      </w:r>
      <w:proofErr w:type="spellEnd"/>
      <w:r w:rsidRPr="00CA2A98">
        <w:rPr>
          <w:rFonts w:ascii="Baskerville" w:hAnsi="Baskerville"/>
        </w:rPr>
        <w:t>.</w:t>
      </w:r>
      <w:r w:rsidR="00577ECE" w:rsidRPr="00CA2A98">
        <w:rPr>
          <w:rFonts w:ascii="Baskerville" w:hAnsi="Baskerville"/>
        </w:rPr>
        <w:t xml:space="preserve"> Besides, we use the average position of the local features for the tracking of “peaks” and “valleys”, </w:t>
      </w:r>
      <w:r w:rsidR="00931994" w:rsidRPr="00CA2A98">
        <w:rPr>
          <w:rFonts w:ascii="Baskerville" w:hAnsi="Baskerville"/>
        </w:rPr>
        <w:t xml:space="preserve">The center of the hand </w:t>
      </w:r>
      <w:r w:rsidR="00577ECE" w:rsidRPr="00CA2A98">
        <w:rPr>
          <w:rFonts w:ascii="Baskerville" w:hAnsi="Baskerville"/>
        </w:rPr>
        <w:t>and the average of local features are green points</w:t>
      </w:r>
      <w:r w:rsidR="005E4DBD">
        <w:rPr>
          <w:rFonts w:ascii="Baskerville" w:hAnsi="Baskerville"/>
        </w:rPr>
        <w:t xml:space="preserve"> showed in the Fig.8</w:t>
      </w:r>
      <w:r w:rsidR="00931994" w:rsidRPr="00CA2A98">
        <w:rPr>
          <w:rFonts w:ascii="Baskerville" w:hAnsi="Baskerville"/>
        </w:rPr>
        <w:t>.</w:t>
      </w:r>
      <w:r w:rsidR="00EE2560" w:rsidRPr="00CA2A98">
        <w:rPr>
          <w:rFonts w:ascii="Baskerville" w:hAnsi="Baskerville"/>
        </w:rPr>
        <w:t xml:space="preserve"> So, the overall “local features” including the “peaks”, “valleys”, center of hand.</w:t>
      </w:r>
    </w:p>
    <w:p w14:paraId="230E07C7" w14:textId="00B5F857" w:rsidR="001B69C4" w:rsidRDefault="001B69C4" w:rsidP="001B69C4">
      <w:pPr>
        <w:keepNext/>
        <w:spacing w:line="360" w:lineRule="auto"/>
        <w:jc w:val="center"/>
      </w:pPr>
      <w:r w:rsidRPr="00CA2A98">
        <w:rPr>
          <w:rFonts w:ascii="Baskerville" w:hAnsi="Baskerville"/>
          <w:noProof/>
          <w:lang w:eastAsia="en-US"/>
        </w:rPr>
        <mc:AlternateContent>
          <mc:Choice Requires="wps">
            <w:drawing>
              <wp:anchor distT="0" distB="0" distL="114300" distR="114300" simplePos="0" relativeHeight="251658242" behindDoc="0" locked="0" layoutInCell="1" allowOverlap="1" wp14:anchorId="58DA5775" wp14:editId="21A4FC26">
                <wp:simplePos x="0" y="0"/>
                <wp:positionH relativeFrom="column">
                  <wp:posOffset>2853962</wp:posOffset>
                </wp:positionH>
                <wp:positionV relativeFrom="paragraph">
                  <wp:posOffset>1368153</wp:posOffset>
                </wp:positionV>
                <wp:extent cx="6858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50D1D6" w14:textId="0B9C43CA" w:rsidR="005E4DBD" w:rsidRPr="00577ECE" w:rsidRDefault="005E4DBD">
                            <w:pPr>
                              <w:rPr>
                                <w:color w:val="FFFFFF" w:themeColor="background1"/>
                              </w:rPr>
                            </w:pPr>
                            <w:r w:rsidRPr="00577ECE">
                              <w:rPr>
                                <w:color w:val="FFFFFF" w:themeColor="background1"/>
                              </w:rPr>
                              <w:t>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DA5775" id="Text_x0020_Box_x0020_15" o:spid="_x0000_s1042" type="#_x0000_t202" style="position:absolute;left:0;text-align:left;margin-left:224.7pt;margin-top:107.75pt;width:54pt;height:27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WkXgCAABhBQAADgAAAGRycy9lMm9Eb2MueG1srFTBbtswDL0P2D8Iuq9OsrRLgzpF1qLDgKIt&#10;1g49K7LUGLNFTVJiZ1/fJ9lOs26XDrvYFPlIkY+kzs7bumJb5XxJJufjoxFnykgqSvOU8+8PVx9m&#10;nPkgTCEqMirnO+X5+eL9u7PGztWE1lQVyjEEMX7e2JyvQ7DzLPNyrWrhj8gqA6MmV4uAo3vKCica&#10;RK+rbDIanWQNucI6ksp7aC87I1+k+ForGW619iqwKufILaSvS99V/GaLMzF/csKuS9mnIf4hi1qU&#10;BpfuQ12KINjGlX+EqkvpyJMOR5LqjLQupUo1oJrx6FU192thVaoF5Hi7p8n/v7DyZnvnWFmgd8ec&#10;GVGjRw+qDewztQwq8NNYPwfs3gIYWuiBHfQeylh2q10d/yiIwQ6md3t2YzQJ5cnseDaCRcL0cTo5&#10;hYzo2YuzdT58UVSzKOTcoXmJU7G99qGDDpB4l6GrsqpSAyvzmwIxO41KE9B7xzq6fJMUdpWKXpX5&#10;pjQYSGlHRZo9dVE5thWYGiGlMiFVnOICHVEad7/FscdH1y6rtzjvPdLNZMLeuS4NucTSq7SLH0PK&#10;usOD6oO6oxjaVZtaPxvauaJihy476vbEW3lVohfXwoc74bAYaB+WPdzioytqck69xNma3K+/6SMe&#10;8worZw0WLef+50Y4xVn11WCST8fTadzMdJgef5rg4A4tq0OL2dQXhK6M8axYmcSID9Ugakf1I96E&#10;ZbwVJmEk7s55GMSL0K0/3hSplssEwi5aEa7NvZUxdGQ5TtpD+yic7ccxYI5vaFhJMX81lR02ehpa&#10;bgLpMo1s5Lljtecfe5yGvn9z4kNxeE6ol5dx8QwAAP//AwBQSwMEFAAGAAgAAAAhAGwz+greAAAA&#10;CwEAAA8AAABkcnMvZG93bnJldi54bWxMj8FOwzAMhu9IvENkJG4s2dQMWppOCMQVxIBJu2WN11Y0&#10;TtVka3l7zAmO/v3p9+dyM/tenHGMXSADy4UCgVQH11Fj4OP9+eYOREyWnO0DoYFvjLCpLi9KW7gw&#10;0Ruet6kRXEKxsAbalIZCyli36G1chAGJd8cwept4HBvpRjtxue/lSqm19LYjvtDaAR9brL+2J2/g&#10;8+W432XqtXnyepjCrCT5XBpzfTU/3INIOKc/GH71WR0qdjqEE7koegNZlmeMGlgttQbBhNa3nBw4&#10;WecaZFXK/z9UPwAAAP//AwBQSwECLQAUAAYACAAAACEA5JnDwPsAAADhAQAAEwAAAAAAAAAAAAAA&#10;AAAAAAAAW0NvbnRlbnRfVHlwZXNdLnhtbFBLAQItABQABgAIAAAAIQAjsmrh1wAAAJQBAAALAAAA&#10;AAAAAAAAAAAAACwBAABfcmVscy8ucmVsc1BLAQItABQABgAIAAAAIQCZQ5aReAIAAGEFAAAOAAAA&#10;AAAAAAAAAAAAACwCAABkcnMvZTJvRG9jLnhtbFBLAQItABQABgAIAAAAIQBsM/oK3gAAAAsBAAAP&#10;AAAAAAAAAAAAAAAAANAEAABkcnMvZG93bnJldi54bWxQSwUGAAAAAAQABADzAAAA2wUAAAAA&#10;" filled="f" stroked="f">
                <v:textbox>
                  <w:txbxContent>
                    <w:p w14:paraId="0E50D1D6" w14:textId="0B9C43CA" w:rsidR="005E4DBD" w:rsidRPr="00577ECE" w:rsidRDefault="005E4DBD">
                      <w:pPr>
                        <w:rPr>
                          <w:color w:val="FFFFFF" w:themeColor="background1"/>
                        </w:rPr>
                      </w:pPr>
                      <w:r w:rsidRPr="00577ECE">
                        <w:rPr>
                          <w:color w:val="FFFFFF" w:themeColor="background1"/>
                        </w:rPr>
                        <w:t>center</w:t>
                      </w:r>
                    </w:p>
                  </w:txbxContent>
                </v:textbox>
              </v:shape>
            </w:pict>
          </mc:Fallback>
        </mc:AlternateContent>
      </w:r>
      <w:r w:rsidR="00577ECE" w:rsidRPr="00CA2A98">
        <w:rPr>
          <w:rFonts w:ascii="Baskerville" w:hAnsi="Baskerville"/>
          <w:noProof/>
          <w:lang w:eastAsia="en-US"/>
        </w:rPr>
        <mc:AlternateContent>
          <mc:Choice Requires="wps">
            <w:drawing>
              <wp:anchor distT="0" distB="0" distL="114300" distR="114300" simplePos="0" relativeHeight="251658243" behindDoc="0" locked="0" layoutInCell="1" allowOverlap="1" wp14:anchorId="2977042E" wp14:editId="6004BF33">
                <wp:simplePos x="0" y="0"/>
                <wp:positionH relativeFrom="column">
                  <wp:posOffset>1879875</wp:posOffset>
                </wp:positionH>
                <wp:positionV relativeFrom="paragraph">
                  <wp:posOffset>838093</wp:posOffset>
                </wp:positionV>
                <wp:extent cx="1256030" cy="343535"/>
                <wp:effectExtent l="0" t="0" r="0" b="12065"/>
                <wp:wrapNone/>
                <wp:docPr id="16" name="Text Box 16"/>
                <wp:cNvGraphicFramePr/>
                <a:graphic xmlns:a="http://schemas.openxmlformats.org/drawingml/2006/main">
                  <a:graphicData uri="http://schemas.microsoft.com/office/word/2010/wordprocessingShape">
                    <wps:wsp>
                      <wps:cNvSpPr txBox="1"/>
                      <wps:spPr>
                        <a:xfrm>
                          <a:off x="0" y="0"/>
                          <a:ext cx="1256030"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6B1DA6" w14:textId="0790E542" w:rsidR="005E4DBD" w:rsidRPr="00577ECE" w:rsidRDefault="005E4DBD">
                            <w:pPr>
                              <w:rPr>
                                <w:color w:val="FFFFFF" w:themeColor="background1"/>
                              </w:rPr>
                            </w:pPr>
                            <w:r w:rsidRPr="00577ECE">
                              <w:rPr>
                                <w:color w:val="FFFFFF" w:themeColor="background1"/>
                              </w:rPr>
                              <w:t>Average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7042E" id="Text_x0020_Box_x0020_16" o:spid="_x0000_s1043" type="#_x0000_t202" style="position:absolute;left:0;text-align:left;margin-left:148pt;margin-top:66pt;width:98.9pt;height:27.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NUhHkCAABiBQAADgAAAGRycy9lMm9Eb2MueG1srFRNb9swDL0P2H8QdF+dz24L6hRZiw4DirZY&#10;O/SsyFJjTBI1iYmd/fpRsp1m3S4ddrEp8pEiH0mdnbfWsJ0KsQZX8vHJiDPlJFS1eyr5t4erdx84&#10;iyhcJQw4VfK9ivx8+fbNWeMXagIbMJUKjIK4uGh8yTeIflEUUW6UFfEEvHJk1BCsQDqGp6IKoqHo&#10;1hST0ei0aCBUPoBUMZL2sjPyZY6vtZJ4q3VUyEzJKTfM35C/6/Qtlmdi8RSE39SyT0P8QxZW1I4u&#10;PYS6FCjYNtR/hLK1DBBB44kEW4DWtVS5BqpmPHpRzf1GeJVrIXKiP9AU/19YebO7C6yuqHennDlh&#10;qUcPqkX2CVpGKuKn8XFBsHtPQGxJT9hBH0mZym51sOlPBTGyE9P7A7spmkxOk/npaEomSbbpbDqf&#10;zlOY4tnbh4ifFViWhJIH6l4mVeyuI3bQAZIuc3BVG5M7aNxvCorZaVQegd47FdIlnCXcG5W8jPuq&#10;NFGQ806KPHzqwgS2EzQ2QkrlMJec4xI6oTTd/RrHHp9cu6xe43zwyDeDw4OzrR2EzNKLtKvvQ8q6&#10;wxPVR3UnEdt1m3v/fujnGqo9tTlAtyjRy6uaenEtIt6JQJtB7aNtx1v6aANNyaGXONtA+Pk3fcLT&#10;wJKVs4Y2reTxx1YExZn54miUP45ns7Sa+TCbv5/QIRxb1scWt7UXQF0Z07viZRYTHs0g6gD2kR6F&#10;VbqVTMJJurvkOIgX2O0/PSpSrVYZRMvoBV67ey9T6MRymrSH9lEE348j0iDfwLCTYvFiKjts8nSw&#10;2iLoOo9s4rljteefFjkPff/opJfi+JxRz0/j8hcAAAD//wMAUEsDBBQABgAIAAAAIQCMKDLV3wAA&#10;AAsBAAAPAAAAZHJzL2Rvd25yZXYueG1sTI9BT8MwDIXvSPsPkZG4sWTdqNbSdJpAXEFsA4lb1nht&#10;ReNUTbaWf485sZvt9/T8vmIzuU5ccAitJw2LuQKBVHnbUq3hsH+5X4MI0ZA1nSfU8IMBNuXspjC5&#10;9SO942UXa8EhFHKjoYmxz6UMVYPOhLnvkVg7+cGZyOtQSzuYkcNdJxOlUulMS/yhMT0+NVh9785O&#10;w8fr6etzpd7qZ/fQj35Sklwmtb67nbaPICJO8d8Mf/W5OpTc6ejPZIPoNCRZyiyRhWXCAztW2ZJh&#10;jnxZpwuQZSGvGcpfAAAA//8DAFBLAQItABQABgAIAAAAIQDkmcPA+wAAAOEBAAATAAAAAAAAAAAA&#10;AAAAAAAAAABbQ29udGVudF9UeXBlc10ueG1sUEsBAi0AFAAGAAgAAAAhACOyauHXAAAAlAEAAAsA&#10;AAAAAAAAAAAAAAAALAEAAF9yZWxzLy5yZWxzUEsBAi0AFAAGAAgAAAAhADoDVIR5AgAAYgUAAA4A&#10;AAAAAAAAAAAAAAAALAIAAGRycy9lMm9Eb2MueG1sUEsBAi0AFAAGAAgAAAAhAIwoMtXfAAAACwEA&#10;AA8AAAAAAAAAAAAAAAAA0QQAAGRycy9kb3ducmV2LnhtbFBLBQYAAAAABAAEAPMAAADdBQAAAAA=&#10;" filled="f" stroked="f">
                <v:textbox>
                  <w:txbxContent>
                    <w:p w14:paraId="276B1DA6" w14:textId="0790E542" w:rsidR="005E4DBD" w:rsidRPr="00577ECE" w:rsidRDefault="005E4DBD">
                      <w:pPr>
                        <w:rPr>
                          <w:color w:val="FFFFFF" w:themeColor="background1"/>
                        </w:rPr>
                      </w:pPr>
                      <w:r w:rsidRPr="00577ECE">
                        <w:rPr>
                          <w:color w:val="FFFFFF" w:themeColor="background1"/>
                        </w:rPr>
                        <w:t>Average feature</w:t>
                      </w:r>
                    </w:p>
                  </w:txbxContent>
                </v:textbox>
              </v:shape>
            </w:pict>
          </mc:Fallback>
        </mc:AlternateContent>
      </w:r>
      <w:r w:rsidR="00931994" w:rsidRPr="00CA2A98">
        <w:rPr>
          <w:rFonts w:ascii="Baskerville" w:hAnsi="Baskerville"/>
          <w:noProof/>
          <w:lang w:eastAsia="en-US"/>
        </w:rPr>
        <w:drawing>
          <wp:inline distT="0" distB="0" distL="0" distR="0" wp14:anchorId="0BB3C44C" wp14:editId="5AB2AF39">
            <wp:extent cx="2151913" cy="2817717"/>
            <wp:effectExtent l="0" t="0" r="7620"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l="33293" r="14062" b="9543"/>
                    <a:stretch/>
                  </pic:blipFill>
                  <pic:spPr>
                    <a:xfrm flipH="1" flipV="1">
                      <a:off x="0" y="0"/>
                      <a:ext cx="2170535" cy="2842100"/>
                    </a:xfrm>
                    <a:prstGeom prst="rect">
                      <a:avLst/>
                    </a:prstGeom>
                    <a:noFill/>
                    <a:ln>
                      <a:noFill/>
                    </a:ln>
                  </pic:spPr>
                </pic:pic>
              </a:graphicData>
            </a:graphic>
          </wp:inline>
        </w:drawing>
      </w:r>
    </w:p>
    <w:p w14:paraId="584E1243" w14:textId="2540E9ED" w:rsidR="00E04495" w:rsidRDefault="001B69C4" w:rsidP="001B69C4">
      <w:pPr>
        <w:pStyle w:val="Caption"/>
        <w:jc w:val="center"/>
      </w:pPr>
      <w:bookmarkStart w:id="21" w:name="_Toc450530338"/>
      <w:r>
        <w:t xml:space="preserve">Fig. </w:t>
      </w:r>
      <w:fldSimple w:instr=" SEQ Fig. \* ARABIC ">
        <w:r w:rsidR="00C436E0">
          <w:rPr>
            <w:noProof/>
          </w:rPr>
          <w:t>8</w:t>
        </w:r>
      </w:fldSimple>
      <w:r>
        <w:t xml:space="preserve"> </w:t>
      </w:r>
      <w:r w:rsidRPr="00B974CA">
        <w:t>real-time hand feature extraction result</w:t>
      </w:r>
      <w:bookmarkEnd w:id="21"/>
    </w:p>
    <w:p w14:paraId="5C50DD26" w14:textId="77777777" w:rsidR="001B69C4" w:rsidRPr="001B69C4" w:rsidRDefault="001B69C4" w:rsidP="001B69C4"/>
    <w:p w14:paraId="0D930B6B" w14:textId="5C5CF724" w:rsidR="007F504D" w:rsidRPr="00CA2A98" w:rsidRDefault="008247E8" w:rsidP="00063D40">
      <w:pPr>
        <w:pStyle w:val="Heading1"/>
      </w:pPr>
      <w:bookmarkStart w:id="22" w:name="_Toc450530450"/>
      <w:r>
        <w:t>Fingertip Tracking/Dynamic Hand T</w:t>
      </w:r>
      <w:r w:rsidR="007F504D" w:rsidRPr="00CA2A98">
        <w:t>racking</w:t>
      </w:r>
      <w:bookmarkEnd w:id="22"/>
    </w:p>
    <w:p w14:paraId="244D1F48" w14:textId="14BF132A" w:rsidR="007F504D" w:rsidRPr="00CA2A98" w:rsidRDefault="00577ECE" w:rsidP="00A25D04">
      <w:pPr>
        <w:spacing w:line="360" w:lineRule="auto"/>
        <w:rPr>
          <w:rFonts w:ascii="Baskerville" w:eastAsia="Times New Roman" w:hAnsi="Baskerville"/>
        </w:rPr>
      </w:pPr>
      <w:r w:rsidRPr="00CA2A98">
        <w:rPr>
          <w:rFonts w:ascii="Baskerville" w:eastAsia="Times New Roman" w:hAnsi="Baskerville"/>
        </w:rPr>
        <w:t xml:space="preserve">To build a robust hand tracking system, we utilized the </w:t>
      </w:r>
      <w:proofErr w:type="spellStart"/>
      <w:r w:rsidRPr="00CA2A98">
        <w:rPr>
          <w:rFonts w:ascii="Baskerville" w:eastAsia="Times New Roman" w:hAnsi="Baskerville"/>
        </w:rPr>
        <w:t>Kalman</w:t>
      </w:r>
      <w:proofErr w:type="spellEnd"/>
      <w:r w:rsidRPr="00CA2A98">
        <w:rPr>
          <w:rFonts w:ascii="Baskerville" w:eastAsia="Times New Roman" w:hAnsi="Baskerville"/>
        </w:rPr>
        <w:t xml:space="preserve"> filter to track both the local features and center of hand. </w:t>
      </w:r>
      <w:r w:rsidR="007F504D" w:rsidRPr="00CA2A98">
        <w:rPr>
          <w:rFonts w:ascii="Baskerville" w:eastAsia="Times New Roman" w:hAnsi="Baskerville"/>
        </w:rPr>
        <w:t xml:space="preserve">For the location vector </w:t>
      </w:r>
      <w:proofErr w:type="spellStart"/>
      <w:r w:rsidR="007F504D" w:rsidRPr="00CA2A98">
        <w:rPr>
          <w:rFonts w:ascii="Baskerville" w:eastAsia="Times New Roman" w:hAnsi="Baskerville"/>
        </w:rPr>
        <w:t>X</w:t>
      </w:r>
      <w:r w:rsidR="007F504D" w:rsidRPr="00CA2A98">
        <w:rPr>
          <w:rFonts w:ascii="Baskerville" w:eastAsia="Times New Roman" w:hAnsi="Baskerville"/>
          <w:vertAlign w:val="subscript"/>
        </w:rPr>
        <w:t>k</w:t>
      </w:r>
      <w:proofErr w:type="spellEnd"/>
      <w:r w:rsidR="007F504D" w:rsidRPr="00CA2A98">
        <w:rPr>
          <w:rFonts w:ascii="Baskerville" w:eastAsia="Times New Roman" w:hAnsi="Baskerville"/>
        </w:rPr>
        <w:t xml:space="preserve"> of </w:t>
      </w:r>
      <w:r w:rsidRPr="00CA2A98">
        <w:rPr>
          <w:rFonts w:ascii="Baskerville" w:eastAsia="Times New Roman" w:hAnsi="Baskerville"/>
        </w:rPr>
        <w:t xml:space="preserve">tracking point </w:t>
      </w:r>
      <w:r w:rsidR="007F504D" w:rsidRPr="00CA2A98">
        <w:rPr>
          <w:rFonts w:ascii="Baskerville" w:eastAsia="Times New Roman" w:hAnsi="Baskerville"/>
        </w:rPr>
        <w:t xml:space="preserve">in the </w:t>
      </w:r>
      <w:proofErr w:type="spellStart"/>
      <w:r w:rsidR="007F504D" w:rsidRPr="00CA2A98">
        <w:rPr>
          <w:rFonts w:ascii="Baskerville" w:eastAsia="Times New Roman" w:hAnsi="Baskerville"/>
        </w:rPr>
        <w:t>kth</w:t>
      </w:r>
      <w:proofErr w:type="spellEnd"/>
      <w:r w:rsidR="007F504D" w:rsidRPr="00CA2A98">
        <w:rPr>
          <w:rFonts w:ascii="Baskerville" w:eastAsia="Times New Roman" w:hAnsi="Baskerville"/>
        </w:rPr>
        <w:t xml:space="preserve"> image frame, </w:t>
      </w:r>
      <w:proofErr w:type="spellStart"/>
      <w:r w:rsidR="007F504D" w:rsidRPr="00CA2A98">
        <w:rPr>
          <w:rFonts w:ascii="Baskerville" w:eastAsia="Times New Roman" w:hAnsi="Baskerville"/>
        </w:rPr>
        <w:t>Kalman</w:t>
      </w:r>
      <w:proofErr w:type="spellEnd"/>
      <w:r w:rsidR="007F504D" w:rsidRPr="00CA2A98">
        <w:rPr>
          <w:rFonts w:ascii="Baskerville" w:eastAsia="Times New Roman" w:hAnsi="Baskerville"/>
        </w:rPr>
        <w:t xml:space="preserve"> filters are used to estimate the locations </w:t>
      </w:r>
      <m:oMath>
        <m:acc>
          <m:accPr>
            <m:ctrlPr>
              <w:rPr>
                <w:rFonts w:ascii="Cambria Math" w:eastAsia="Times New Roman" w:hAnsi="Cambria Math"/>
              </w:rPr>
            </m:ctrlPr>
          </m:accPr>
          <m:e>
            <m:r>
              <w:rPr>
                <w:rFonts w:ascii="Cambria Math" w:eastAsia="Times New Roman" w:hAnsi="Cambria Math"/>
              </w:rPr>
              <m:t>X</m:t>
            </m:r>
          </m:e>
        </m:acc>
      </m:oMath>
      <w:r w:rsidR="007F504D" w:rsidRPr="00CA2A98">
        <w:rPr>
          <w:rFonts w:ascii="Baskerville" w:eastAsia="Times New Roman" w:hAnsi="Baskerville"/>
          <w:vertAlign w:val="subscript"/>
        </w:rPr>
        <w:t>k+1</w:t>
      </w:r>
      <w:r w:rsidR="007F504D" w:rsidRPr="00CA2A98">
        <w:rPr>
          <w:rFonts w:ascii="Baskerville" w:eastAsia="Times New Roman" w:hAnsi="Baskerville"/>
        </w:rPr>
        <w:t xml:space="preserve"> of “local features” on hand in the (k+1)</w:t>
      </w:r>
      <w:proofErr w:type="spellStart"/>
      <w:r w:rsidR="007F504D" w:rsidRPr="00CA2A98">
        <w:rPr>
          <w:rFonts w:ascii="Baskerville" w:eastAsia="Times New Roman" w:hAnsi="Baskerville"/>
          <w:vertAlign w:val="superscript"/>
        </w:rPr>
        <w:t>th</w:t>
      </w:r>
      <w:proofErr w:type="spellEnd"/>
      <w:r w:rsidR="007F504D" w:rsidRPr="00CA2A98">
        <w:rPr>
          <w:rFonts w:ascii="Baskerville" w:eastAsia="Times New Roman" w:hAnsi="Baskerville"/>
        </w:rPr>
        <w:t xml:space="preserve"> frame. The nearest neighbor rule to associate fingertips and valleys between frames by comparing the estimated locations </w:t>
      </w:r>
      <m:oMath>
        <m:acc>
          <m:accPr>
            <m:ctrlPr>
              <w:rPr>
                <w:rFonts w:ascii="Cambria Math" w:eastAsia="Times New Roman" w:hAnsi="Cambria Math"/>
              </w:rPr>
            </m:ctrlPr>
          </m:accPr>
          <m:e>
            <m:r>
              <w:rPr>
                <w:rFonts w:ascii="Cambria Math" w:eastAsia="Times New Roman" w:hAnsi="Cambria Math"/>
              </w:rPr>
              <m:t>X</m:t>
            </m:r>
          </m:e>
        </m:acc>
      </m:oMath>
      <w:r w:rsidR="007F504D" w:rsidRPr="00CA2A98">
        <w:rPr>
          <w:rFonts w:ascii="Baskerville" w:eastAsia="Times New Roman" w:hAnsi="Baskerville"/>
          <w:vertAlign w:val="subscript"/>
        </w:rPr>
        <w:t>k+1</w:t>
      </w:r>
      <w:r w:rsidR="007F504D" w:rsidRPr="00CA2A98">
        <w:rPr>
          <w:rFonts w:ascii="Baskerville" w:eastAsia="Times New Roman" w:hAnsi="Baskerville"/>
        </w:rPr>
        <w:t xml:space="preserve"> with the detected locations X</w:t>
      </w:r>
      <w:r w:rsidR="007F504D" w:rsidRPr="00CA2A98">
        <w:rPr>
          <w:rFonts w:ascii="Baskerville" w:eastAsia="Times New Roman" w:hAnsi="Baskerville"/>
          <w:vertAlign w:val="subscript"/>
        </w:rPr>
        <w:t>k+1</w:t>
      </w:r>
      <w:r w:rsidR="007F504D" w:rsidRPr="00CA2A98">
        <w:rPr>
          <w:rFonts w:ascii="Baskerville" w:eastAsia="Times New Roman" w:hAnsi="Baskerville"/>
        </w:rPr>
        <w:t xml:space="preserve"> in the (k+1)</w:t>
      </w:r>
      <w:proofErr w:type="spellStart"/>
      <w:r w:rsidR="007F504D" w:rsidRPr="00CA2A98">
        <w:rPr>
          <w:rFonts w:ascii="Baskerville" w:eastAsia="Times New Roman" w:hAnsi="Baskerville"/>
          <w:vertAlign w:val="superscript"/>
        </w:rPr>
        <w:t>th</w:t>
      </w:r>
      <w:proofErr w:type="spellEnd"/>
      <w:r w:rsidR="007F504D" w:rsidRPr="00CA2A98">
        <w:rPr>
          <w:rFonts w:ascii="Baskerville" w:eastAsia="Times New Roman" w:hAnsi="Baskerville"/>
        </w:rPr>
        <w:t xml:space="preserve"> image frame to achieve the robust tracking of multiple fingertips. </w:t>
      </w:r>
    </w:p>
    <w:p w14:paraId="3DB5E1C0" w14:textId="77777777" w:rsidR="007F504D" w:rsidRPr="00CA2A98" w:rsidRDefault="007F504D" w:rsidP="00A25D04">
      <w:pPr>
        <w:spacing w:line="360" w:lineRule="auto"/>
        <w:rPr>
          <w:rFonts w:ascii="Baskerville" w:hAnsi="Baskerville"/>
        </w:rPr>
      </w:pPr>
    </w:p>
    <w:p w14:paraId="05A25F5E" w14:textId="69D9A8AD" w:rsidR="007F504D" w:rsidRPr="00CA2A98" w:rsidRDefault="008247E8" w:rsidP="00063D40">
      <w:pPr>
        <w:pStyle w:val="Heading2"/>
      </w:pPr>
      <w:bookmarkStart w:id="23" w:name="_Toc450530451"/>
      <w:proofErr w:type="spellStart"/>
      <w:r>
        <w:t>Kalman</w:t>
      </w:r>
      <w:proofErr w:type="spellEnd"/>
      <w:r>
        <w:t xml:space="preserve"> Based T</w:t>
      </w:r>
      <w:r w:rsidR="007F504D" w:rsidRPr="00CA2A98">
        <w:t>racking</w:t>
      </w:r>
      <w:bookmarkEnd w:id="23"/>
    </w:p>
    <w:p w14:paraId="413139BE" w14:textId="7250737E" w:rsidR="007F504D" w:rsidRPr="00CA2A98" w:rsidRDefault="007F504D" w:rsidP="00A25D04">
      <w:pPr>
        <w:widowControl w:val="0"/>
        <w:autoSpaceDE w:val="0"/>
        <w:autoSpaceDN w:val="0"/>
        <w:adjustRightInd w:val="0"/>
        <w:spacing w:after="240" w:line="360" w:lineRule="auto"/>
        <w:rPr>
          <w:rFonts w:ascii="Baskerville" w:hAnsi="Baskerville"/>
        </w:rPr>
      </w:pPr>
      <w:proofErr w:type="spellStart"/>
      <w:r w:rsidRPr="00CA2A98">
        <w:rPr>
          <w:rFonts w:ascii="Baskerville" w:hAnsi="Baskerville"/>
        </w:rPr>
        <w:t>Kalman</w:t>
      </w:r>
      <w:proofErr w:type="spellEnd"/>
      <w:r w:rsidRPr="00CA2A98">
        <w:rPr>
          <w:rFonts w:ascii="Baskerville" w:hAnsi="Baskerville"/>
        </w:rPr>
        <w:t xml:space="preserve"> filter solves discrete-data linear filter problem recursively [</w:t>
      </w:r>
      <w:r w:rsidR="00A25D04" w:rsidRPr="00CA2A98">
        <w:rPr>
          <w:rFonts w:ascii="Baskerville" w:hAnsi="Baskerville"/>
        </w:rPr>
        <w:t>9] [</w:t>
      </w:r>
      <w:r w:rsidR="00CA0A41" w:rsidRPr="00CA2A98">
        <w:rPr>
          <w:rFonts w:ascii="Baskerville" w:hAnsi="Baskerville"/>
        </w:rPr>
        <w:t>10</w:t>
      </w:r>
      <w:r w:rsidRPr="00CA2A98">
        <w:rPr>
          <w:rFonts w:ascii="Baskerville" w:hAnsi="Baskerville"/>
        </w:rPr>
        <w:t xml:space="preserve">]. To estimate the state </w:t>
      </w:r>
      <m:oMath>
        <m:r>
          <m:rPr>
            <m:sty m:val="p"/>
          </m:rPr>
          <w:rPr>
            <w:rFonts w:ascii="Cambria Math" w:hAnsi="Cambria Math"/>
          </w:rPr>
          <m:t xml:space="preserve">x </m:t>
        </m:r>
        <m:sSup>
          <m:sSupPr>
            <m:ctrlPr>
              <w:rPr>
                <w:rFonts w:ascii="Cambria Math" w:hAnsi="Cambria Math"/>
              </w:rPr>
            </m:ctrlPr>
          </m:sSupPr>
          <m:e>
            <m:r>
              <m:rPr>
                <m:sty m:val="p"/>
              </m:rPr>
              <w:rPr>
                <w:rFonts w:ascii="Cambria Math" w:hAnsi="Cambria Math"/>
              </w:rPr>
              <m:t>ϵ</m:t>
            </m:r>
            <m:r>
              <m:rPr>
                <m:scr m:val="script"/>
                <m:sty m:val="p"/>
              </m:rPr>
              <w:rPr>
                <w:rFonts w:ascii="Cambria Math" w:hAnsi="Cambria Math"/>
              </w:rPr>
              <m:t xml:space="preserve"> R</m:t>
            </m:r>
          </m:e>
          <m:sup>
            <m:r>
              <m:rPr>
                <m:sty m:val="p"/>
              </m:rPr>
              <w:rPr>
                <w:rFonts w:ascii="Cambria Math" w:hAnsi="Cambria Math"/>
              </w:rPr>
              <m:t>n</m:t>
            </m:r>
          </m:sup>
        </m:sSup>
      </m:oMath>
      <w:r w:rsidR="006367FE" w:rsidRPr="00CA2A98">
        <w:rPr>
          <w:rFonts w:ascii="Baskerville" w:hAnsi="Baskerville"/>
        </w:rPr>
        <w:t>, the current state</w:t>
      </w:r>
      <w:r w:rsidRPr="00CA2A98">
        <w:rPr>
          <w:rFonts w:ascii="Baskerville" w:hAnsi="Baskerville"/>
        </w:rPr>
        <w:t xml:space="preserve"> </w:t>
      </w:r>
      <w:r w:rsidR="006367FE" w:rsidRPr="00CA2A98">
        <w:rPr>
          <w:rFonts w:ascii="Baskerville" w:hAnsi="Baskerville"/>
        </w:rPr>
        <w:t xml:space="preserve">is represent by </w:t>
      </w:r>
      <w:r w:rsidRPr="00CA2A98">
        <w:rPr>
          <w:rFonts w:ascii="Baskerville" w:hAnsi="Baskerville"/>
        </w:rPr>
        <w:t>difference equation:</w:t>
      </w:r>
    </w:p>
    <w:p w14:paraId="18810864" w14:textId="68FCA684" w:rsidR="007F504D" w:rsidRPr="00CA2A98" w:rsidRDefault="007A7FE1" w:rsidP="00A25D04">
      <w:pPr>
        <w:widowControl w:val="0"/>
        <w:autoSpaceDE w:val="0"/>
        <w:autoSpaceDN w:val="0"/>
        <w:adjustRightInd w:val="0"/>
        <w:spacing w:after="240" w:line="360" w:lineRule="auto"/>
        <w:jc w:val="right"/>
        <w:rPr>
          <w:rFonts w:ascii="Baskerville" w:hAnsi="Baskerville"/>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k-1</m:t>
            </m:r>
          </m:sub>
        </m:sSub>
      </m:oMath>
      <w:r w:rsidR="00CA4264" w:rsidRPr="00CA2A98">
        <w:rPr>
          <w:rFonts w:ascii="Baskerville" w:hAnsi="Baskerville"/>
        </w:rPr>
        <w:t xml:space="preserve">                                                 (4.1)</w:t>
      </w:r>
    </w:p>
    <w:p w14:paraId="292B9A0E" w14:textId="6249EC94" w:rsidR="007F504D" w:rsidRPr="00CA2A98" w:rsidRDefault="007F504D" w:rsidP="00A25D04">
      <w:pPr>
        <w:widowControl w:val="0"/>
        <w:autoSpaceDE w:val="0"/>
        <w:autoSpaceDN w:val="0"/>
        <w:adjustRightInd w:val="0"/>
        <w:spacing w:after="240" w:line="360" w:lineRule="auto"/>
        <w:rPr>
          <w:rFonts w:ascii="Baskerville" w:hAnsi="Baskerville"/>
        </w:rPr>
      </w:pPr>
      <w:r w:rsidRPr="00CA2A98">
        <w:rPr>
          <w:rFonts w:ascii="Baskerville" w:hAnsi="Baskerville"/>
        </w:rPr>
        <w:t xml:space="preserve">with a measurement </w:t>
      </w:r>
      <m:oMath>
        <m:r>
          <m:rPr>
            <m:sty m:val="p"/>
          </m:rPr>
          <w:rPr>
            <w:rFonts w:ascii="Cambria Math" w:hAnsi="Cambria Math"/>
          </w:rPr>
          <m:t xml:space="preserve">z </m:t>
        </m:r>
        <m:sSup>
          <m:sSupPr>
            <m:ctrlPr>
              <w:rPr>
                <w:rFonts w:ascii="Cambria Math" w:hAnsi="Cambria Math"/>
              </w:rPr>
            </m:ctrlPr>
          </m:sSupPr>
          <m:e>
            <m:r>
              <m:rPr>
                <m:sty m:val="p"/>
              </m:rPr>
              <w:rPr>
                <w:rFonts w:ascii="Cambria Math" w:hAnsi="Cambria Math"/>
              </w:rPr>
              <m:t>ϵ</m:t>
            </m:r>
            <m:r>
              <m:rPr>
                <m:scr m:val="script"/>
                <m:sty m:val="p"/>
              </m:rPr>
              <w:rPr>
                <w:rFonts w:ascii="Cambria Math" w:hAnsi="Cambria Math"/>
              </w:rPr>
              <m:t xml:space="preserve"> R</m:t>
            </m:r>
          </m:e>
          <m:sup>
            <m:r>
              <m:rPr>
                <m:sty m:val="p"/>
              </m:rPr>
              <w:rPr>
                <w:rFonts w:ascii="Cambria Math" w:hAnsi="Cambria Math"/>
              </w:rPr>
              <m:t>m</m:t>
            </m:r>
          </m:sup>
        </m:sSup>
      </m:oMath>
      <w:r w:rsidRPr="00CA2A98">
        <w:rPr>
          <w:rFonts w:ascii="Baskerville" w:hAnsi="Baskerville"/>
        </w:rPr>
        <w:t xml:space="preserve"> that is</w:t>
      </w:r>
    </w:p>
    <w:p w14:paraId="08C1C7A2" w14:textId="6D6EDC75" w:rsidR="007F504D" w:rsidRPr="00CA2A98" w:rsidRDefault="007A7FE1" w:rsidP="00A25D04">
      <w:pPr>
        <w:widowControl w:val="0"/>
        <w:autoSpaceDE w:val="0"/>
        <w:autoSpaceDN w:val="0"/>
        <w:adjustRightInd w:val="0"/>
        <w:spacing w:after="240" w:line="360" w:lineRule="auto"/>
        <w:jc w:val="right"/>
        <w:rPr>
          <w:rFonts w:ascii="Baskerville" w:hAnsi="Baskerville"/>
        </w:rPr>
      </w:p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sidR="00CA4264" w:rsidRPr="00CA2A98">
        <w:rPr>
          <w:rFonts w:ascii="Baskerville" w:hAnsi="Baskerville"/>
        </w:rPr>
        <w:t xml:space="preserve">                                                               (4.2)</w:t>
      </w:r>
    </w:p>
    <w:p w14:paraId="5C5B88B5" w14:textId="498AE7F8" w:rsidR="007F504D" w:rsidRPr="00CA2A98" w:rsidRDefault="007F504D" w:rsidP="00A25D04">
      <w:pPr>
        <w:widowControl w:val="0"/>
        <w:autoSpaceDE w:val="0"/>
        <w:autoSpaceDN w:val="0"/>
        <w:adjustRightInd w:val="0"/>
        <w:spacing w:after="240" w:line="360" w:lineRule="auto"/>
        <w:rPr>
          <w:rFonts w:ascii="Baskerville" w:hAnsi="Baskerville"/>
        </w:rPr>
      </w:pPr>
      <w:r w:rsidRPr="00CA2A98">
        <w:rPr>
          <w:rFonts w:ascii="Baskerville" w:hAnsi="Baskerville"/>
        </w:rPr>
        <w:t xml:space="preserve">Where </w:t>
      </w:r>
      <w:proofErr w:type="spellStart"/>
      <w:r w:rsidRPr="00CA2A98">
        <w:rPr>
          <w:rFonts w:ascii="Baskerville" w:hAnsi="Baskerville"/>
        </w:rPr>
        <w:t>w</w:t>
      </w:r>
      <w:r w:rsidRPr="00CA2A98">
        <w:rPr>
          <w:rFonts w:ascii="Baskerville" w:hAnsi="Baskerville"/>
          <w:vertAlign w:val="subscript"/>
        </w:rPr>
        <w:t>k</w:t>
      </w:r>
      <w:proofErr w:type="spellEnd"/>
      <w:r w:rsidRPr="00CA2A98">
        <w:rPr>
          <w:rFonts w:ascii="Baskerville" w:hAnsi="Baskerville"/>
        </w:rPr>
        <w:t xml:space="preserve"> and </w:t>
      </w:r>
      <w:proofErr w:type="spellStart"/>
      <w:r w:rsidRPr="00CA2A98">
        <w:rPr>
          <w:rFonts w:ascii="Baskerville" w:hAnsi="Baskerville"/>
        </w:rPr>
        <w:t>v</w:t>
      </w:r>
      <w:r w:rsidRPr="00CA2A98">
        <w:rPr>
          <w:rFonts w:ascii="Baskerville" w:hAnsi="Baskerville"/>
          <w:vertAlign w:val="subscript"/>
        </w:rPr>
        <w:t>k</w:t>
      </w:r>
      <w:proofErr w:type="spellEnd"/>
      <w:r w:rsidRPr="00CA2A98">
        <w:rPr>
          <w:rFonts w:ascii="Baskerville" w:hAnsi="Baskerville"/>
        </w:rPr>
        <w:t xml:space="preserve"> represent the process </w:t>
      </w:r>
      <w:r w:rsidR="006367FE" w:rsidRPr="00CA2A98">
        <w:rPr>
          <w:rFonts w:ascii="Baskerville" w:hAnsi="Baskerville"/>
        </w:rPr>
        <w:t xml:space="preserve">noise </w:t>
      </w:r>
      <w:r w:rsidRPr="00CA2A98">
        <w:rPr>
          <w:rFonts w:ascii="Baskerville" w:hAnsi="Baskerville"/>
        </w:rPr>
        <w:t xml:space="preserve">and measurement noise. They are assumed to be independent, white, and with normal probability distributions P(w) </w:t>
      </w:r>
      <w:r w:rsidR="00B46081" w:rsidRPr="00CA2A98">
        <w:rPr>
          <w:rFonts w:ascii="Baskerville" w:hAnsi="Baskerville"/>
        </w:rPr>
        <w:t xml:space="preserve">~ </w:t>
      </w:r>
      <w:r w:rsidR="001B69C4" w:rsidRPr="00CA2A98">
        <w:rPr>
          <w:rFonts w:ascii="Baskerville" w:hAnsi="Baskerville"/>
        </w:rPr>
        <w:t>N (</w:t>
      </w:r>
      <w:r w:rsidRPr="00CA2A98">
        <w:rPr>
          <w:rFonts w:ascii="Baskerville" w:hAnsi="Baskerville"/>
        </w:rPr>
        <w:t xml:space="preserve">0, Q), P(v) ~ </w:t>
      </w:r>
      <w:proofErr w:type="gramStart"/>
      <w:r w:rsidRPr="00CA2A98">
        <w:rPr>
          <w:rFonts w:ascii="Baskerville" w:hAnsi="Baskerville"/>
        </w:rPr>
        <w:t>N(</w:t>
      </w:r>
      <w:proofErr w:type="gramEnd"/>
      <w:r w:rsidRPr="00CA2A98">
        <w:rPr>
          <w:rFonts w:ascii="Baskerville" w:hAnsi="Baskerville"/>
        </w:rPr>
        <w:t>0, R).</w:t>
      </w:r>
      <w:r w:rsidR="006367FE" w:rsidRPr="00CA2A98">
        <w:rPr>
          <w:rFonts w:ascii="Baskerville" w:hAnsi="Baskerville"/>
        </w:rPr>
        <w:t xml:space="preserve"> The </w:t>
      </w:r>
      <w:r w:rsidRPr="00CA2A98">
        <w:rPr>
          <w:rFonts w:ascii="Baskerville" w:hAnsi="Baskerville"/>
        </w:rPr>
        <w:t xml:space="preserve">Q and </w:t>
      </w:r>
      <w:r w:rsidR="006367FE" w:rsidRPr="00CA2A98">
        <w:rPr>
          <w:rFonts w:ascii="Baskerville" w:hAnsi="Baskerville"/>
        </w:rPr>
        <w:t>R are the</w:t>
      </w:r>
      <w:r w:rsidRPr="00CA2A98">
        <w:rPr>
          <w:rFonts w:ascii="Baskerville" w:hAnsi="Baskerville"/>
        </w:rPr>
        <w:t xml:space="preserve"> covariance</w:t>
      </w:r>
      <w:r w:rsidR="006367FE" w:rsidRPr="00CA2A98">
        <w:rPr>
          <w:rFonts w:ascii="Baskerville" w:hAnsi="Baskerville"/>
        </w:rPr>
        <w:t xml:space="preserve"> of process and measurement respectively. Then the estimated value of current state could be by recurrent function. </w:t>
      </w:r>
    </w:p>
    <w:p w14:paraId="3E985CF3" w14:textId="1EB07519" w:rsidR="007F504D" w:rsidRPr="00CA2A98" w:rsidRDefault="007A7FE1" w:rsidP="00A25D04">
      <w:pPr>
        <w:widowControl w:val="0"/>
        <w:autoSpaceDE w:val="0"/>
        <w:autoSpaceDN w:val="0"/>
        <w:adjustRightInd w:val="0"/>
        <w:spacing w:after="240" w:line="360" w:lineRule="auto"/>
        <w:jc w:val="right"/>
        <w:rPr>
          <w:rFonts w:ascii="Baskerville" w:hAnsi="Baskerville"/>
        </w:rPr>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x</m:t>
                </m:r>
              </m:e>
            </m:acc>
          </m:e>
          <m:sub>
            <m:r>
              <w:rPr>
                <w:rFonts w:ascii="Cambria Math" w:hAnsi="Cambria Math"/>
              </w:rPr>
              <m:t>k</m:t>
            </m:r>
          </m:sub>
          <m:sup>
            <m:r>
              <m:rPr>
                <m:sty m:val="p"/>
              </m:rPr>
              <w:rPr>
                <w:rFonts w:ascii="Cambria Math" w:hAnsi="Cambria Math"/>
              </w:rPr>
              <m:t>-</m:t>
            </m:r>
          </m:sup>
        </m:sSubSup>
        <m:r>
          <m:rPr>
            <m:sty m:val="p"/>
          </m:rPr>
          <w:rPr>
            <w:rFonts w:ascii="Cambria Math" w:hAnsi="Cambria Math"/>
          </w:rPr>
          <m:t>+ K(</m:t>
        </m:r>
        <m:sSub>
          <m:sSubPr>
            <m:ctrlPr>
              <w:rPr>
                <w:rFonts w:ascii="Cambria Math" w:hAnsi="Cambria Math"/>
              </w:rPr>
            </m:ctrlPr>
          </m:sSubPr>
          <m:e>
            <m:r>
              <m:rPr>
                <m:sty m:val="p"/>
              </m:rPr>
              <w:rPr>
                <w:rFonts w:ascii="Cambria Math" w:hAnsi="Cambria Math"/>
              </w:rPr>
              <m:t>z</m:t>
            </m:r>
          </m:e>
          <m:sub>
            <m:r>
              <w:rPr>
                <w:rFonts w:ascii="Cambria Math" w:hAnsi="Cambria Math"/>
              </w:rPr>
              <m:t>k</m:t>
            </m:r>
          </m:sub>
        </m:sSub>
        <m:r>
          <m:rPr>
            <m:sty m:val="p"/>
          </m:rPr>
          <w:rPr>
            <w:rFonts w:ascii="Cambria Math" w:hAnsi="Cambria Math"/>
          </w:rPr>
          <m:t>-H</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x</m:t>
                </m:r>
              </m:e>
            </m:acc>
          </m:e>
          <m:sub>
            <m:r>
              <w:rPr>
                <w:rFonts w:ascii="Cambria Math" w:hAnsi="Cambria Math"/>
              </w:rPr>
              <m:t>k</m:t>
            </m:r>
          </m:sub>
          <m:sup>
            <m:r>
              <m:rPr>
                <m:sty m:val="p"/>
              </m:rPr>
              <w:rPr>
                <w:rFonts w:ascii="Cambria Math" w:hAnsi="Cambria Math"/>
              </w:rPr>
              <m:t>-</m:t>
            </m:r>
          </m:sup>
        </m:sSubSup>
        <m:r>
          <m:rPr>
            <m:sty m:val="p"/>
          </m:rPr>
          <w:rPr>
            <w:rFonts w:ascii="Cambria Math" w:hAnsi="Cambria Math"/>
          </w:rPr>
          <m:t xml:space="preserve">) </m:t>
        </m:r>
      </m:oMath>
      <w:r w:rsidR="007F504D" w:rsidRPr="00CA2A98">
        <w:rPr>
          <w:rFonts w:ascii="Baskerville" w:hAnsi="Baskerville"/>
        </w:rPr>
        <w:t xml:space="preserve">                                                     (</w:t>
      </w:r>
      <w:r w:rsidR="006367FE" w:rsidRPr="00CA2A98">
        <w:rPr>
          <w:rFonts w:ascii="Baskerville" w:hAnsi="Baskerville"/>
        </w:rPr>
        <w:t>4.3</w:t>
      </w:r>
      <w:r w:rsidR="007F504D" w:rsidRPr="00CA2A98">
        <w:rPr>
          <w:rFonts w:ascii="Baskerville" w:hAnsi="Baskerville"/>
        </w:rPr>
        <w:t>)</w:t>
      </w:r>
    </w:p>
    <w:p w14:paraId="0EE0C000" w14:textId="427A6AA9" w:rsidR="007F504D" w:rsidRPr="00CA2A98" w:rsidRDefault="007F504D" w:rsidP="00A25D04">
      <w:pPr>
        <w:widowControl w:val="0"/>
        <w:autoSpaceDE w:val="0"/>
        <w:autoSpaceDN w:val="0"/>
        <w:adjustRightInd w:val="0"/>
        <w:spacing w:after="240" w:line="360" w:lineRule="auto"/>
        <w:jc w:val="both"/>
        <w:rPr>
          <w:rFonts w:ascii="Baskerville" w:hAnsi="Baskerville"/>
        </w:rPr>
      </w:pPr>
      <w:r w:rsidRPr="00CA2A98">
        <w:rPr>
          <w:rFonts w:ascii="Baskerville" w:hAnsi="Baskerville"/>
        </w:rPr>
        <w:t xml:space="preserve">The difference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k</m:t>
            </m:r>
          </m:sub>
        </m:sSub>
        <m:r>
          <m:rPr>
            <m:sty m:val="p"/>
          </m:rPr>
          <w:rPr>
            <w:rFonts w:ascii="Cambria Math" w:hAnsi="Cambria Math"/>
          </w:rPr>
          <m:t>-H</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x</m:t>
                </m:r>
              </m:e>
            </m:acc>
          </m:e>
          <m:sub>
            <m:r>
              <w:rPr>
                <w:rFonts w:ascii="Cambria Math" w:hAnsi="Cambria Math"/>
              </w:rPr>
              <m:t>k</m:t>
            </m:r>
          </m:sub>
          <m:sup>
            <m:r>
              <m:rPr>
                <m:sty m:val="p"/>
              </m:rPr>
              <w:rPr>
                <w:rFonts w:ascii="Cambria Math" w:hAnsi="Cambria Math"/>
              </w:rPr>
              <m:t>-</m:t>
            </m:r>
          </m:sup>
        </m:sSubSup>
        <m:r>
          <m:rPr>
            <m:sty m:val="p"/>
          </m:rPr>
          <w:rPr>
            <w:rFonts w:ascii="Cambria Math" w:hAnsi="Cambria Math"/>
          </w:rPr>
          <m:t>)</m:t>
        </m:r>
      </m:oMath>
      <w:r w:rsidRPr="00CA2A98">
        <w:rPr>
          <w:rFonts w:ascii="Baskerville" w:hAnsi="Baskerville"/>
        </w:rPr>
        <w:t xml:space="preserve"> in (</w:t>
      </w:r>
      <w:r w:rsidR="006367FE" w:rsidRPr="00CA2A98">
        <w:rPr>
          <w:rFonts w:ascii="Baskerville" w:hAnsi="Baskerville"/>
        </w:rPr>
        <w:t>4.3</w:t>
      </w:r>
      <w:r w:rsidRPr="00CA2A98">
        <w:rPr>
          <w:rFonts w:ascii="Baskerville" w:hAnsi="Baskerville"/>
        </w:rPr>
        <w:t>) is the residual</w:t>
      </w:r>
      <w:r w:rsidR="006367FE" w:rsidRPr="00CA2A98">
        <w:rPr>
          <w:rFonts w:ascii="Baskerville" w:hAnsi="Baskerville"/>
        </w:rPr>
        <w:t xml:space="preserve">. It </w:t>
      </w:r>
      <w:r w:rsidRPr="00CA2A98">
        <w:rPr>
          <w:rFonts w:ascii="Baskerville" w:hAnsi="Baskerville"/>
        </w:rPr>
        <w:t xml:space="preserve">reflects the discrepancy between the predicted measurement </w:t>
      </w:r>
      <m:oMath>
        <m:r>
          <m:rPr>
            <m:sty m:val="p"/>
          </m:rPr>
          <w:rPr>
            <w:rFonts w:ascii="Cambria Math" w:hAnsi="Cambria Math"/>
          </w:rPr>
          <m:t>H</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x</m:t>
                </m:r>
              </m:e>
            </m:acc>
          </m:e>
          <m:sub>
            <m:r>
              <w:rPr>
                <w:rFonts w:ascii="Cambria Math" w:hAnsi="Cambria Math"/>
              </w:rPr>
              <m:t>k</m:t>
            </m:r>
          </m:sub>
          <m:sup>
            <m:r>
              <m:rPr>
                <m:sty m:val="p"/>
              </m:rPr>
              <w:rPr>
                <w:rFonts w:ascii="Cambria Math" w:hAnsi="Cambria Math"/>
              </w:rPr>
              <m:t>-</m:t>
            </m:r>
          </m:sup>
        </m:sSubSup>
      </m:oMath>
      <w:r w:rsidRPr="00CA2A98">
        <w:rPr>
          <w:rFonts w:ascii="Baskerville" w:hAnsi="Baskerville"/>
        </w:rPr>
        <w:t xml:space="preserve"> and the actual measurement </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Pr="00CA2A98">
        <w:rPr>
          <w:rFonts w:ascii="Baskerville" w:hAnsi="Baskerville"/>
        </w:rPr>
        <w:t>. The matrix K in (</w:t>
      </w:r>
      <w:r w:rsidR="00F86960" w:rsidRPr="00CA2A98">
        <w:rPr>
          <w:rFonts w:ascii="Baskerville" w:hAnsi="Baskerville"/>
        </w:rPr>
        <w:t>4.3</w:t>
      </w:r>
      <w:r w:rsidRPr="00CA2A98">
        <w:rPr>
          <w:rFonts w:ascii="Baskerville" w:hAnsi="Baskerville"/>
        </w:rPr>
        <w:t>) is chosen to be the gain that minimizes the posteriori error covariance (</w:t>
      </w:r>
      <w:r w:rsidR="006367FE" w:rsidRPr="00CA2A98">
        <w:rPr>
          <w:rFonts w:ascii="Baskerville" w:hAnsi="Baskerville"/>
        </w:rPr>
        <w:t>4.2</w:t>
      </w:r>
      <w:r w:rsidRPr="00CA2A98">
        <w:rPr>
          <w:rFonts w:ascii="Baskerville" w:hAnsi="Baskerville"/>
        </w:rPr>
        <w:t xml:space="preserve">). This minimization </w:t>
      </w:r>
      <w:r w:rsidR="006367FE" w:rsidRPr="00CA2A98">
        <w:rPr>
          <w:rFonts w:ascii="Baskerville" w:hAnsi="Baskerville"/>
        </w:rPr>
        <w:t>state can be find through setting the derivative of trace of the result to be zero.</w:t>
      </w:r>
      <w:r w:rsidRPr="00CA2A98">
        <w:rPr>
          <w:rFonts w:ascii="Baskerville" w:hAnsi="Baskerville"/>
        </w:rPr>
        <w:t xml:space="preserve"> Then we have: </w:t>
      </w:r>
    </w:p>
    <w:p w14:paraId="5F327712" w14:textId="06DEACC8" w:rsidR="007F504D" w:rsidRPr="00CA2A98" w:rsidRDefault="007A7FE1" w:rsidP="00A25D04">
      <w:pPr>
        <w:widowControl w:val="0"/>
        <w:autoSpaceDE w:val="0"/>
        <w:autoSpaceDN w:val="0"/>
        <w:adjustRightInd w:val="0"/>
        <w:spacing w:after="240" w:line="360" w:lineRule="auto"/>
        <w:rPr>
          <w:rFonts w:ascii="Baskerville" w:hAnsi="Baskerville"/>
        </w:rPr>
      </w:pPr>
      <m:oMathPara>
        <m:oMath>
          <m:sSub>
            <m:sSubPr>
              <m:ctrlPr>
                <w:rPr>
                  <w:rFonts w:ascii="Cambria Math" w:hAnsi="Cambria Math"/>
                </w:rPr>
              </m:ctrlPr>
            </m:sSubPr>
            <m:e>
              <m:r>
                <w:rPr>
                  <w:rFonts w:ascii="Cambria Math" w:hAnsi="Cambria Math"/>
                </w:rPr>
                <m:t>K</m:t>
              </m:r>
            </m:e>
            <m:sub>
              <m:r>
                <m:rPr>
                  <m:sty m:val="p"/>
                </m:rP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sSup>
            <m:sSupPr>
              <m:ctrlPr>
                <w:rPr>
                  <w:rFonts w:ascii="Cambria Math" w:hAnsi="Cambria Math"/>
                </w:rPr>
              </m:ctrlPr>
            </m:sSupPr>
            <m:e>
              <m:r>
                <w:rPr>
                  <w:rFonts w:ascii="Cambria Math" w:hAnsi="Cambria Math"/>
                </w:rPr>
                <m:t>H</m:t>
              </m:r>
            </m:e>
            <m:sup>
              <m:r>
                <w:rPr>
                  <w:rFonts w:ascii="Cambria Math" w:hAnsi="Cambria Math"/>
                </w:rPr>
                <m:t>T</m:t>
              </m:r>
            </m:sup>
          </m:sSup>
          <m:sSup>
            <m:sSupPr>
              <m:ctrlPr>
                <w:rPr>
                  <w:rFonts w:ascii="Cambria Math" w:hAnsi="Cambria Math"/>
                </w:rPr>
              </m:ctrlPr>
            </m:sSupPr>
            <m:e>
              <m:r>
                <m:rPr>
                  <m:sty m:val="p"/>
                </m:rPr>
                <w:rPr>
                  <w:rFonts w:ascii="Cambria Math" w:hAnsi="Cambria Math"/>
                </w:rPr>
                <m:t>(</m:t>
              </m:r>
              <m:r>
                <w:rPr>
                  <w:rFonts w:ascii="Cambria Math" w:hAnsi="Cambria Math"/>
                </w:rPr>
                <m:t>H</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m:oMathPara>
    </w:p>
    <w:p w14:paraId="7C54DC6B" w14:textId="0D48D457" w:rsidR="00124DD8" w:rsidRPr="00CA2A98" w:rsidRDefault="00CA4264" w:rsidP="00A25D04">
      <w:pPr>
        <w:widowControl w:val="0"/>
        <w:autoSpaceDE w:val="0"/>
        <w:autoSpaceDN w:val="0"/>
        <w:adjustRightInd w:val="0"/>
        <w:spacing w:after="240" w:line="360" w:lineRule="auto"/>
        <w:rPr>
          <w:rFonts w:ascii="Baskerville" w:hAnsi="Baskerville"/>
        </w:rPr>
      </w:pPr>
      <w:r w:rsidRPr="00CA2A98">
        <w:rPr>
          <w:rFonts w:ascii="Baskerville" w:hAnsi="Baskerville"/>
        </w:rPr>
        <w:t xml:space="preserve">In the </w:t>
      </w:r>
      <w:r w:rsidR="007F504D" w:rsidRPr="00CA2A98">
        <w:rPr>
          <w:rFonts w:ascii="Baskerville" w:hAnsi="Baskerville"/>
        </w:rPr>
        <w:t xml:space="preserve">The state estimation of </w:t>
      </w:r>
      <w:proofErr w:type="spellStart"/>
      <w:r w:rsidR="007F504D" w:rsidRPr="00CA2A98">
        <w:rPr>
          <w:rFonts w:ascii="Baskerville" w:hAnsi="Baskerville"/>
        </w:rPr>
        <w:t>Kalman</w:t>
      </w:r>
      <w:proofErr w:type="spellEnd"/>
      <w:r w:rsidR="007F504D" w:rsidRPr="00CA2A98">
        <w:rPr>
          <w:rFonts w:ascii="Baskerville" w:hAnsi="Baskerville"/>
        </w:rPr>
        <w:t xml:space="preserve"> filter is based on a form of feedback control. </w:t>
      </w:r>
      <w:r w:rsidR="00124DD8" w:rsidRPr="00CA2A98">
        <w:rPr>
          <w:rFonts w:ascii="Baskerville" w:hAnsi="Baskerville"/>
        </w:rPr>
        <w:t xml:space="preserve"> The error priori covariance of state k can be calculate</w:t>
      </w:r>
      <w:r w:rsidR="00B46081" w:rsidRPr="00CA2A98">
        <w:rPr>
          <w:rFonts w:ascii="Baskerville" w:hAnsi="Baskerville"/>
        </w:rPr>
        <w:t>d</w:t>
      </w:r>
      <w:r w:rsidR="00124DD8" w:rsidRPr="00CA2A98">
        <w:rPr>
          <w:rFonts w:ascii="Baskerville" w:hAnsi="Baskerville"/>
        </w:rPr>
        <w:t xml:space="preserve"> through equation below:</w:t>
      </w:r>
    </w:p>
    <w:p w14:paraId="11B2E6A3" w14:textId="0A6504BA" w:rsidR="00124DD8" w:rsidRPr="00CA2A98" w:rsidRDefault="007A7FE1" w:rsidP="00A25D04">
      <w:pPr>
        <w:widowControl w:val="0"/>
        <w:autoSpaceDE w:val="0"/>
        <w:autoSpaceDN w:val="0"/>
        <w:adjustRightInd w:val="0"/>
        <w:spacing w:after="240" w:line="360" w:lineRule="auto"/>
        <w:jc w:val="right"/>
        <w:rPr>
          <w:rFonts w:ascii="Baskerville" w:hAnsi="Baskerville"/>
        </w:rPr>
      </w:pPr>
      <m:oMath>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r>
          <w:rPr>
            <w:rFonts w:ascii="Cambria Math" w:hAnsi="Cambria Math"/>
          </w:rPr>
          <m:t>Q</m:t>
        </m:r>
      </m:oMath>
      <w:r w:rsidR="00124DD8" w:rsidRPr="00CA2A98">
        <w:rPr>
          <w:rFonts w:ascii="Baskerville" w:hAnsi="Baskerville"/>
        </w:rPr>
        <w:t xml:space="preserve">                                                              (4.4)</w:t>
      </w:r>
    </w:p>
    <w:p w14:paraId="4E325B72" w14:textId="77777777" w:rsidR="00EE2560" w:rsidRPr="00CA2A98" w:rsidRDefault="00EE2560" w:rsidP="00A25D04">
      <w:pPr>
        <w:widowControl w:val="0"/>
        <w:autoSpaceDE w:val="0"/>
        <w:autoSpaceDN w:val="0"/>
        <w:adjustRightInd w:val="0"/>
        <w:spacing w:after="240" w:line="360" w:lineRule="auto"/>
        <w:rPr>
          <w:rFonts w:ascii="Baskerville" w:hAnsi="Baskerville"/>
        </w:rPr>
      </w:pPr>
    </w:p>
    <w:p w14:paraId="5F736669" w14:textId="04EC8941" w:rsidR="00EE2560" w:rsidRPr="00CA2A98" w:rsidRDefault="00EE2560" w:rsidP="00A25D04">
      <w:pPr>
        <w:widowControl w:val="0"/>
        <w:autoSpaceDE w:val="0"/>
        <w:autoSpaceDN w:val="0"/>
        <w:adjustRightInd w:val="0"/>
        <w:spacing w:after="240" w:line="360" w:lineRule="auto"/>
        <w:rPr>
          <w:rFonts w:ascii="Baskerville" w:hAnsi="Baskerville"/>
        </w:rPr>
      </w:pPr>
      <w:r w:rsidRPr="00CA2A98">
        <w:rPr>
          <w:rFonts w:ascii="Baskerville" w:hAnsi="Baskerville"/>
        </w:rPr>
        <w:t xml:space="preserve">In our program, we employ the </w:t>
      </w:r>
      <w:proofErr w:type="spellStart"/>
      <w:r w:rsidRPr="00CA2A98">
        <w:rPr>
          <w:rFonts w:ascii="Baskerville" w:hAnsi="Baskerville"/>
        </w:rPr>
        <w:t>Kalman</w:t>
      </w:r>
      <w:proofErr w:type="spellEnd"/>
      <w:r w:rsidRPr="00CA2A98">
        <w:rPr>
          <w:rFonts w:ascii="Baskerville" w:hAnsi="Baskerville"/>
        </w:rPr>
        <w:t xml:space="preserve"> filter to track every points extracted from hand including “local features”. Th</w:t>
      </w:r>
      <w:r w:rsidR="00B46081" w:rsidRPr="00CA2A98">
        <w:rPr>
          <w:rFonts w:ascii="Baskerville" w:hAnsi="Baskerville"/>
        </w:rPr>
        <w:t>r</w:t>
      </w:r>
      <w:r w:rsidRPr="00CA2A98">
        <w:rPr>
          <w:rFonts w:ascii="Baskerville" w:hAnsi="Baskerville"/>
        </w:rPr>
        <w:t>oug</w:t>
      </w:r>
      <w:r w:rsidR="00B46081" w:rsidRPr="00CA2A98">
        <w:rPr>
          <w:rFonts w:ascii="Baskerville" w:hAnsi="Baskerville"/>
        </w:rPr>
        <w:t>h the state update and the feed</w:t>
      </w:r>
      <w:r w:rsidRPr="00CA2A98">
        <w:rPr>
          <w:rFonts w:ascii="Baskerville" w:hAnsi="Baskerville"/>
        </w:rPr>
        <w:t xml:space="preserve">back from measurement update, the </w:t>
      </w:r>
      <w:proofErr w:type="spellStart"/>
      <w:r w:rsidRPr="00CA2A98">
        <w:rPr>
          <w:rFonts w:ascii="Baskerville" w:hAnsi="Baskerville"/>
        </w:rPr>
        <w:t>Kalman</w:t>
      </w:r>
      <w:proofErr w:type="spellEnd"/>
      <w:r w:rsidRPr="00CA2A98">
        <w:rPr>
          <w:rFonts w:ascii="Baskerville" w:hAnsi="Baskerville"/>
        </w:rPr>
        <w:t xml:space="preserve"> filter estimates the posi</w:t>
      </w:r>
      <w:r w:rsidR="00B46081" w:rsidRPr="00CA2A98">
        <w:rPr>
          <w:rFonts w:ascii="Baskerville" w:hAnsi="Baskerville"/>
        </w:rPr>
        <w:t>tion of each detected point</w:t>
      </w:r>
      <w:r w:rsidRPr="00CA2A98">
        <w:rPr>
          <w:rFonts w:ascii="Baskerville" w:hAnsi="Baskerville"/>
        </w:rPr>
        <w:t>. This reduces the influence of the noise, tiny shift, and disappearing of “local features”, which improve the robust of the hand gesture recognition system.</w:t>
      </w:r>
    </w:p>
    <w:p w14:paraId="6AE83A1B" w14:textId="7CE46D71" w:rsidR="007F504D" w:rsidRPr="00CA2A98" w:rsidRDefault="00A03C72" w:rsidP="00063D40">
      <w:pPr>
        <w:pStyle w:val="Heading2"/>
      </w:pPr>
      <w:bookmarkStart w:id="24" w:name="_Toc450530452"/>
      <w:r>
        <w:t>Inter-frame constraints</w:t>
      </w:r>
      <w:bookmarkEnd w:id="24"/>
    </w:p>
    <w:p w14:paraId="6A0A0090" w14:textId="62A375EA" w:rsidR="007F504D" w:rsidRPr="00CA2A98" w:rsidRDefault="007F504D" w:rsidP="00A25D04">
      <w:pPr>
        <w:spacing w:line="360" w:lineRule="auto"/>
        <w:jc w:val="both"/>
        <w:rPr>
          <w:rFonts w:ascii="Baskerville" w:hAnsi="Baskerville"/>
        </w:rPr>
      </w:pPr>
      <w:r w:rsidRPr="00CA2A98">
        <w:rPr>
          <w:rFonts w:ascii="Baskerville" w:hAnsi="Baskerville"/>
        </w:rPr>
        <w:t xml:space="preserve">In order to track the “local feature” in the time sequence, we use the </w:t>
      </w:r>
      <w:r w:rsidR="00A03C72">
        <w:rPr>
          <w:rFonts w:ascii="Baskerville" w:hAnsi="Baskerville"/>
        </w:rPr>
        <w:t xml:space="preserve">Euclidean </w:t>
      </w:r>
      <w:r w:rsidRPr="00CA2A98">
        <w:rPr>
          <w:rFonts w:ascii="Baskerville" w:hAnsi="Baskerville"/>
        </w:rPr>
        <w:t>distance to identify the</w:t>
      </w:r>
      <w:r w:rsidR="00A03C72">
        <w:rPr>
          <w:rFonts w:ascii="Baskerville" w:hAnsi="Baskerville"/>
        </w:rPr>
        <w:t xml:space="preserve"> corresponding detected points between</w:t>
      </w:r>
      <w:r w:rsidRPr="00CA2A98">
        <w:rPr>
          <w:rFonts w:ascii="Baskerville" w:hAnsi="Baskerville"/>
        </w:rPr>
        <w:t xml:space="preserve"> frames. Based on the assumption that the hand </w:t>
      </w:r>
      <w:r w:rsidR="00A03C72">
        <w:rPr>
          <w:rFonts w:ascii="Baskerville" w:hAnsi="Baskerville"/>
        </w:rPr>
        <w:t>would</w:t>
      </w:r>
      <w:r w:rsidRPr="00CA2A98">
        <w:rPr>
          <w:rFonts w:ascii="Baskerville" w:hAnsi="Baskerville"/>
        </w:rPr>
        <w:t xml:space="preserve"> not move a very long distance suddenly</w:t>
      </w:r>
      <w:r w:rsidR="00A03C72">
        <w:rPr>
          <w:rFonts w:ascii="Baskerville" w:hAnsi="Baskerville"/>
        </w:rPr>
        <w:t xml:space="preserve"> between 2 frames</w:t>
      </w:r>
      <w:r w:rsidRPr="00CA2A98">
        <w:rPr>
          <w:rFonts w:ascii="Baskerville" w:hAnsi="Baskerville"/>
        </w:rPr>
        <w:t xml:space="preserve">, the </w:t>
      </w:r>
      <w:r w:rsidR="00A03C72">
        <w:rPr>
          <w:rFonts w:ascii="Baskerville" w:hAnsi="Baskerville"/>
        </w:rPr>
        <w:t>new</w:t>
      </w:r>
      <w:r w:rsidRPr="00CA2A98">
        <w:rPr>
          <w:rFonts w:ascii="Baskerville" w:hAnsi="Baskerville"/>
        </w:rPr>
        <w:t xml:space="preserve"> point</w:t>
      </w:r>
      <w:r w:rsidR="00A03C72">
        <w:rPr>
          <w:rFonts w:ascii="Baskerville" w:hAnsi="Baskerville"/>
        </w:rPr>
        <w:t xml:space="preserve"> locations</w:t>
      </w:r>
      <w:r w:rsidRPr="00CA2A98">
        <w:rPr>
          <w:rFonts w:ascii="Baskerville" w:hAnsi="Baskerville"/>
        </w:rPr>
        <w:t xml:space="preserve"> in the </w:t>
      </w:r>
      <w:r w:rsidRPr="00CA2A98">
        <w:rPr>
          <w:rFonts w:ascii="Baskerville" w:eastAsia="Times New Roman" w:hAnsi="Baskerville"/>
        </w:rPr>
        <w:t>successive</w:t>
      </w:r>
      <w:r w:rsidRPr="00CA2A98">
        <w:rPr>
          <w:rFonts w:ascii="Baskerville" w:hAnsi="Baskerville"/>
        </w:rPr>
        <w:t xml:space="preserve"> frame </w:t>
      </w:r>
      <w:r w:rsidR="00A03C72">
        <w:rPr>
          <w:rFonts w:ascii="Baskerville" w:hAnsi="Baskerville"/>
        </w:rPr>
        <w:t>should be</w:t>
      </w:r>
      <w:r w:rsidRPr="00CA2A98">
        <w:rPr>
          <w:rFonts w:ascii="Baskerville" w:hAnsi="Baskerville"/>
        </w:rPr>
        <w:t xml:space="preserve"> </w:t>
      </w:r>
      <w:r w:rsidR="00A03C72">
        <w:rPr>
          <w:rFonts w:ascii="Baskerville" w:hAnsi="Baskerville"/>
        </w:rPr>
        <w:t xml:space="preserve">matched to </w:t>
      </w:r>
      <w:r w:rsidRPr="00CA2A98">
        <w:rPr>
          <w:rFonts w:ascii="Baskerville" w:hAnsi="Baskerville"/>
        </w:rPr>
        <w:t>the nearest one</w:t>
      </w:r>
      <w:r w:rsidR="00A03C72">
        <w:rPr>
          <w:rFonts w:ascii="Baskerville" w:hAnsi="Baskerville"/>
        </w:rPr>
        <w:t>s. Due to the</w:t>
      </w:r>
      <w:r w:rsidRPr="00CA2A98">
        <w:rPr>
          <w:rFonts w:ascii="Baskerville" w:hAnsi="Baskerville"/>
        </w:rPr>
        <w:t xml:space="preserve"> </w:t>
      </w:r>
      <w:r w:rsidR="00A03C72">
        <w:rPr>
          <w:rFonts w:ascii="Baskerville" w:hAnsi="Baskerville"/>
        </w:rPr>
        <w:t>instability</w:t>
      </w:r>
      <w:r w:rsidRPr="00CA2A98">
        <w:rPr>
          <w:rFonts w:ascii="Baskerville" w:hAnsi="Baskerville"/>
        </w:rPr>
        <w:t xml:space="preserve"> of local </w:t>
      </w:r>
      <w:r w:rsidR="00A03C72">
        <w:rPr>
          <w:rFonts w:ascii="Baskerville" w:hAnsi="Baskerville"/>
        </w:rPr>
        <w:t>key points</w:t>
      </w:r>
      <w:r w:rsidRPr="00CA2A98">
        <w:rPr>
          <w:rFonts w:ascii="Baskerville" w:hAnsi="Baskerville"/>
        </w:rPr>
        <w:t xml:space="preserve"> detection system, the local feature </w:t>
      </w:r>
      <w:r w:rsidR="00A03C72">
        <w:rPr>
          <w:rFonts w:ascii="Baskerville" w:hAnsi="Baskerville"/>
        </w:rPr>
        <w:t>points</w:t>
      </w:r>
      <w:r w:rsidRPr="00CA2A98">
        <w:rPr>
          <w:rFonts w:ascii="Baskerville" w:hAnsi="Baskerville"/>
        </w:rPr>
        <w:t xml:space="preserve"> might suddenly disappear which </w:t>
      </w:r>
      <w:r w:rsidR="00A03C72">
        <w:rPr>
          <w:rFonts w:ascii="Baskerville" w:hAnsi="Baskerville"/>
        </w:rPr>
        <w:t>violated</w:t>
      </w:r>
      <w:r w:rsidRPr="00CA2A98">
        <w:rPr>
          <w:rFonts w:ascii="Baskerville" w:hAnsi="Baskerville"/>
        </w:rPr>
        <w:t xml:space="preserve"> </w:t>
      </w:r>
      <w:r w:rsidR="00A03C72">
        <w:rPr>
          <w:rFonts w:ascii="Baskerville" w:hAnsi="Baskerville"/>
        </w:rPr>
        <w:t>the assumption, as a result of which</w:t>
      </w:r>
      <w:r w:rsidRPr="00CA2A98">
        <w:rPr>
          <w:rFonts w:ascii="Baskerville" w:hAnsi="Baskerville"/>
        </w:rPr>
        <w:t xml:space="preserve"> we replace the </w:t>
      </w:r>
      <w:r w:rsidR="00A03C72">
        <w:rPr>
          <w:rFonts w:ascii="Baskerville" w:hAnsi="Baskerville"/>
        </w:rPr>
        <w:t>disappearing</w:t>
      </w:r>
      <w:r w:rsidRPr="00CA2A98">
        <w:rPr>
          <w:rFonts w:ascii="Baskerville" w:hAnsi="Baskerville"/>
        </w:rPr>
        <w:t xml:space="preserve"> point</w:t>
      </w:r>
      <w:r w:rsidR="00A03C72">
        <w:rPr>
          <w:rFonts w:ascii="Baskerville" w:hAnsi="Baskerville"/>
        </w:rPr>
        <w:t>s</w:t>
      </w:r>
      <w:r w:rsidRPr="00CA2A98">
        <w:rPr>
          <w:rFonts w:ascii="Baskerville" w:hAnsi="Baskerville"/>
        </w:rPr>
        <w:t xml:space="preserve"> with the estimation</w:t>
      </w:r>
      <w:r w:rsidR="00A03C72">
        <w:rPr>
          <w:rFonts w:ascii="Baskerville" w:hAnsi="Baskerville"/>
        </w:rPr>
        <w:t xml:space="preserve"> results</w:t>
      </w:r>
      <w:r w:rsidRPr="00CA2A98">
        <w:rPr>
          <w:rFonts w:ascii="Baskerville" w:hAnsi="Baskerville"/>
        </w:rPr>
        <w:t xml:space="preserve"> </w:t>
      </w:r>
      <w:r w:rsidR="00A03C72">
        <w:rPr>
          <w:rFonts w:ascii="Baskerville" w:hAnsi="Baskerville"/>
        </w:rPr>
        <w:t>from</w:t>
      </w:r>
      <w:r w:rsidRPr="00CA2A98">
        <w:rPr>
          <w:rFonts w:ascii="Baskerville" w:hAnsi="Baskerville"/>
        </w:rPr>
        <w:t xml:space="preserve"> </w:t>
      </w:r>
      <w:proofErr w:type="spellStart"/>
      <w:r w:rsidRPr="00CA2A98">
        <w:rPr>
          <w:rFonts w:ascii="Baskerville" w:hAnsi="Baskerville"/>
        </w:rPr>
        <w:t>Kalman</w:t>
      </w:r>
      <w:proofErr w:type="spellEnd"/>
      <w:r w:rsidRPr="00CA2A98">
        <w:rPr>
          <w:rFonts w:ascii="Baskerville" w:hAnsi="Baskerville"/>
        </w:rPr>
        <w:t xml:space="preserve"> filter</w:t>
      </w:r>
      <w:r w:rsidR="00EE2560" w:rsidRPr="00CA2A98">
        <w:rPr>
          <w:rFonts w:ascii="Baskerville" w:hAnsi="Baskerville"/>
        </w:rPr>
        <w:t>.</w:t>
      </w:r>
      <w:r w:rsidRPr="00CA2A98">
        <w:rPr>
          <w:rFonts w:ascii="Baskerville" w:hAnsi="Baskerville"/>
          <w:highlight w:val="yellow"/>
        </w:rPr>
        <w:t xml:space="preserve"> </w:t>
      </w:r>
    </w:p>
    <w:p w14:paraId="391884F1" w14:textId="77777777" w:rsidR="007F504D" w:rsidRPr="00CA2A98" w:rsidRDefault="007F504D" w:rsidP="00A25D04">
      <w:pPr>
        <w:spacing w:line="360" w:lineRule="auto"/>
        <w:rPr>
          <w:rFonts w:ascii="Baskerville" w:hAnsi="Baskerville"/>
        </w:rPr>
      </w:pPr>
    </w:p>
    <w:p w14:paraId="7CB0DDC0" w14:textId="77777777" w:rsidR="007F504D" w:rsidRPr="00CA2A98" w:rsidRDefault="007F504D" w:rsidP="00063D40">
      <w:pPr>
        <w:pStyle w:val="Heading1"/>
      </w:pPr>
      <w:bookmarkStart w:id="25" w:name="_Toc450530453"/>
      <w:r w:rsidRPr="00CA2A98">
        <w:t>Basic Gesture Classification (Stratagem of control)</w:t>
      </w:r>
      <w:bookmarkEnd w:id="25"/>
    </w:p>
    <w:p w14:paraId="2838048A" w14:textId="6F1E1291" w:rsidR="007F504D" w:rsidRPr="00CA2A98" w:rsidRDefault="007F504D" w:rsidP="00A25D04">
      <w:pPr>
        <w:widowControl w:val="0"/>
        <w:autoSpaceDE w:val="0"/>
        <w:autoSpaceDN w:val="0"/>
        <w:adjustRightInd w:val="0"/>
        <w:spacing w:after="240" w:line="360" w:lineRule="auto"/>
        <w:rPr>
          <w:rFonts w:ascii="Baskerville" w:hAnsi="Baskerville"/>
          <w:color w:val="000000"/>
        </w:rPr>
      </w:pPr>
      <w:r w:rsidRPr="00CA2A98">
        <w:rPr>
          <w:rFonts w:ascii="Baskerville" w:hAnsi="Baskerville"/>
          <w:color w:val="000000"/>
        </w:rPr>
        <w:t xml:space="preserve">Tetris game basically need commands of “left”, “right”, “down”, and “rotations”. The final step is to recognition of the gesture depending on the movement of </w:t>
      </w:r>
      <w:r w:rsidR="008D3698" w:rsidRPr="00CA2A98">
        <w:rPr>
          <w:rFonts w:ascii="Baskerville" w:hAnsi="Baskerville"/>
          <w:color w:val="000000"/>
        </w:rPr>
        <w:t>hand [</w:t>
      </w:r>
      <w:r w:rsidR="00CA0A41" w:rsidRPr="00CA2A98">
        <w:rPr>
          <w:rFonts w:ascii="Baskerville" w:hAnsi="Baskerville"/>
          <w:color w:val="000000"/>
        </w:rPr>
        <w:t>11</w:t>
      </w:r>
      <w:r w:rsidR="00EE2560" w:rsidRPr="00CA2A98">
        <w:rPr>
          <w:rFonts w:ascii="Baskerville" w:hAnsi="Baskerville"/>
          <w:color w:val="000000"/>
        </w:rPr>
        <w:t>]</w:t>
      </w:r>
      <w:r w:rsidRPr="00CA2A98">
        <w:rPr>
          <w:rFonts w:ascii="Baskerville" w:hAnsi="Baskerville"/>
          <w:color w:val="000000"/>
        </w:rPr>
        <w:t>.</w:t>
      </w:r>
      <w:r w:rsidR="00A03C72">
        <w:rPr>
          <w:rFonts w:ascii="Baskerville" w:hAnsi="Baskerville"/>
          <w:color w:val="000000"/>
        </w:rPr>
        <w:t xml:space="preserve"> </w:t>
      </w:r>
      <w:r w:rsidR="00146A50">
        <w:rPr>
          <w:rFonts w:ascii="Baskerville" w:hAnsi="Baskerville"/>
          <w:color w:val="000000"/>
        </w:rPr>
        <w:t>(</w:t>
      </w:r>
      <w:r w:rsidR="00A03C72">
        <w:rPr>
          <w:rFonts w:ascii="Baskerville" w:hAnsi="Baskerville"/>
          <w:color w:val="000000"/>
        </w:rPr>
        <w:t>The “down” command is not included in the program but can be easily implemented</w:t>
      </w:r>
      <w:proofErr w:type="gramStart"/>
      <w:r w:rsidR="00A03C72">
        <w:rPr>
          <w:rFonts w:ascii="Baskerville" w:hAnsi="Baskerville"/>
          <w:color w:val="000000"/>
        </w:rPr>
        <w:t xml:space="preserve">. </w:t>
      </w:r>
      <w:r w:rsidR="00146A50">
        <w:rPr>
          <w:rFonts w:ascii="Baskerville" w:hAnsi="Baskerville"/>
          <w:color w:val="000000"/>
        </w:rPr>
        <w:t>)</w:t>
      </w:r>
      <w:proofErr w:type="gramEnd"/>
    </w:p>
    <w:p w14:paraId="0812EA4B" w14:textId="77777777" w:rsidR="007F504D" w:rsidRPr="00CA2A98" w:rsidRDefault="007F504D" w:rsidP="00063D40">
      <w:pPr>
        <w:pStyle w:val="Heading2"/>
      </w:pPr>
      <w:bookmarkStart w:id="26" w:name="_Toc450530454"/>
      <w:r w:rsidRPr="00CA2A98">
        <w:t>Horizontal movement</w:t>
      </w:r>
      <w:bookmarkEnd w:id="26"/>
    </w:p>
    <w:p w14:paraId="58B2EFA6" w14:textId="77777777" w:rsidR="007F504D" w:rsidRPr="00CA2A98" w:rsidRDefault="007F504D" w:rsidP="00A25D04">
      <w:pPr>
        <w:widowControl w:val="0"/>
        <w:autoSpaceDE w:val="0"/>
        <w:autoSpaceDN w:val="0"/>
        <w:adjustRightInd w:val="0"/>
        <w:spacing w:after="240" w:line="360" w:lineRule="auto"/>
        <w:rPr>
          <w:rFonts w:ascii="Baskerville" w:hAnsi="Baskerville"/>
          <w:color w:val="000000"/>
        </w:rPr>
      </w:pPr>
      <w:r w:rsidRPr="00CA2A98">
        <w:rPr>
          <w:rFonts w:ascii="Baskerville" w:hAnsi="Baskerville"/>
          <w:color w:val="000000"/>
        </w:rPr>
        <w:t>With the tracked positions of hand in successive frames, the average movement over the time sequence between start point A (a</w:t>
      </w:r>
      <w:r w:rsidRPr="00CA2A98">
        <w:rPr>
          <w:rFonts w:ascii="Baskerville" w:hAnsi="Baskerville"/>
          <w:color w:val="000000"/>
          <w:vertAlign w:val="superscript"/>
        </w:rPr>
        <w:softHyphen/>
      </w:r>
      <w:r w:rsidRPr="00CA2A98">
        <w:rPr>
          <w:rFonts w:ascii="Baskerville" w:hAnsi="Baskerville"/>
          <w:color w:val="000000"/>
          <w:vertAlign w:val="subscript"/>
        </w:rPr>
        <w:t>x</w:t>
      </w:r>
      <w:r w:rsidRPr="00CA2A98">
        <w:rPr>
          <w:rFonts w:ascii="Baskerville" w:hAnsi="Baskerville"/>
          <w:color w:val="000000"/>
        </w:rPr>
        <w:t>, a</w:t>
      </w:r>
      <w:r w:rsidRPr="00CA2A98">
        <w:rPr>
          <w:rFonts w:ascii="Baskerville" w:hAnsi="Baskerville"/>
          <w:color w:val="000000"/>
          <w:vertAlign w:val="superscript"/>
        </w:rPr>
        <w:softHyphen/>
      </w:r>
      <w:r w:rsidRPr="00CA2A98">
        <w:rPr>
          <w:rFonts w:ascii="Baskerville" w:hAnsi="Baskerville"/>
          <w:color w:val="000000"/>
          <w:vertAlign w:val="subscript"/>
        </w:rPr>
        <w:t>y</w:t>
      </w:r>
      <w:r w:rsidRPr="00CA2A98">
        <w:rPr>
          <w:rFonts w:ascii="Baskerville" w:hAnsi="Baskerville"/>
          <w:color w:val="000000"/>
        </w:rPr>
        <w:t>) and end point B (</w:t>
      </w:r>
      <w:proofErr w:type="spellStart"/>
      <w:r w:rsidRPr="00CA2A98">
        <w:rPr>
          <w:rFonts w:ascii="Baskerville" w:hAnsi="Baskerville"/>
          <w:color w:val="000000"/>
        </w:rPr>
        <w:t>b</w:t>
      </w:r>
      <w:r w:rsidRPr="00CA2A98">
        <w:rPr>
          <w:rFonts w:ascii="Baskerville" w:hAnsi="Baskerville"/>
          <w:color w:val="000000"/>
          <w:vertAlign w:val="superscript"/>
        </w:rPr>
        <w:softHyphen/>
      </w:r>
      <w:r w:rsidRPr="00CA2A98">
        <w:rPr>
          <w:rFonts w:ascii="Baskerville" w:hAnsi="Baskerville"/>
          <w:color w:val="000000"/>
          <w:vertAlign w:val="subscript"/>
        </w:rPr>
        <w:t>x</w:t>
      </w:r>
      <w:proofErr w:type="spellEnd"/>
      <w:r w:rsidRPr="00CA2A98">
        <w:rPr>
          <w:rFonts w:ascii="Baskerville" w:hAnsi="Baskerville"/>
          <w:color w:val="000000"/>
        </w:rPr>
        <w:t>, b</w:t>
      </w:r>
      <w:r w:rsidRPr="00CA2A98">
        <w:rPr>
          <w:rFonts w:ascii="Baskerville" w:hAnsi="Baskerville"/>
          <w:color w:val="000000"/>
          <w:vertAlign w:val="superscript"/>
        </w:rPr>
        <w:softHyphen/>
      </w:r>
      <w:r w:rsidRPr="00CA2A98">
        <w:rPr>
          <w:rFonts w:ascii="Baskerville" w:hAnsi="Baskerville"/>
          <w:color w:val="000000"/>
          <w:vertAlign w:val="subscript"/>
        </w:rPr>
        <w:t>y</w:t>
      </w:r>
      <w:r w:rsidRPr="00CA2A98">
        <w:rPr>
          <w:rFonts w:ascii="Baskerville" w:hAnsi="Baskerville"/>
          <w:color w:val="000000"/>
        </w:rPr>
        <w:t>) is defined as:</w:t>
      </w:r>
    </w:p>
    <w:p w14:paraId="63A09A2E" w14:textId="19AA3FB9" w:rsidR="007F504D" w:rsidRPr="00CA2A98" w:rsidRDefault="007A7FE1" w:rsidP="00A25D04">
      <w:pPr>
        <w:widowControl w:val="0"/>
        <w:autoSpaceDE w:val="0"/>
        <w:autoSpaceDN w:val="0"/>
        <w:adjustRightInd w:val="0"/>
        <w:spacing w:after="240" w:line="360" w:lineRule="auto"/>
        <w:jc w:val="right"/>
        <w:rPr>
          <w:rFonts w:ascii="Baskerville" w:hAnsi="Baskerville"/>
          <w:sz w:val="26"/>
          <w:szCs w:val="26"/>
        </w:rPr>
      </w:pPr>
      <m:oMath>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x</m:t>
            </m:r>
          </m:sub>
        </m:sSub>
        <m:r>
          <m:rPr>
            <m:sty m:val="p"/>
          </m:rPr>
          <w:rPr>
            <w:rFonts w:ascii="Cambria Math" w:hAnsi="Cambria Math"/>
            <w:sz w:val="26"/>
            <w:szCs w:val="26"/>
          </w:rPr>
          <m:t xml:space="preserve">= </m:t>
        </m:r>
        <m:f>
          <m:fPr>
            <m:ctrlPr>
              <w:rPr>
                <w:rFonts w:ascii="Cambria Math" w:hAnsi="Cambria Math"/>
                <w:sz w:val="26"/>
                <w:szCs w:val="26"/>
              </w:rPr>
            </m:ctrlPr>
          </m:fPr>
          <m:num>
            <m:rad>
              <m:radPr>
                <m:degHide m:val="1"/>
                <m:ctrlPr>
                  <w:rPr>
                    <w:rFonts w:ascii="Cambria Math" w:hAnsi="Cambria Math"/>
                    <w:sz w:val="26"/>
                    <w:szCs w:val="26"/>
                  </w:rPr>
                </m:ctrlPr>
              </m:radPr>
              <m:deg/>
              <m:e>
                <m:sSup>
                  <m:sSupPr>
                    <m:ctrlPr>
                      <w:rPr>
                        <w:rFonts w:ascii="Cambria Math" w:hAnsi="Cambria Math"/>
                        <w:sz w:val="26"/>
                        <w:szCs w:val="26"/>
                      </w:rPr>
                    </m:ctrlPr>
                  </m:sSupPr>
                  <m:e>
                    <m:sSub>
                      <m:sSubPr>
                        <m:ctrlPr>
                          <w:rPr>
                            <w:rFonts w:ascii="Cambria Math" w:hAnsi="Cambria Math"/>
                            <w:sz w:val="26"/>
                            <w:szCs w:val="26"/>
                          </w:rPr>
                        </m:ctrlPr>
                      </m:sSubPr>
                      <m:e>
                        <m:r>
                          <m:rPr>
                            <m:sty m:val="p"/>
                          </m:rPr>
                          <w:rPr>
                            <w:rFonts w:ascii="Cambria Math" w:hAnsi="Cambria Math"/>
                            <w:sz w:val="26"/>
                            <w:szCs w:val="26"/>
                          </w:rPr>
                          <m:t>(</m:t>
                        </m:r>
                        <m:r>
                          <w:rPr>
                            <w:rFonts w:ascii="Cambria Math" w:hAnsi="Cambria Math"/>
                            <w:sz w:val="26"/>
                            <w:szCs w:val="26"/>
                          </w:rPr>
                          <m:t>a</m:t>
                        </m:r>
                      </m:e>
                      <m:sub>
                        <m:r>
                          <w:rPr>
                            <w:rFonts w:ascii="Cambria Math" w:hAnsi="Cambria Math"/>
                            <w:sz w:val="26"/>
                            <w:szCs w:val="26"/>
                          </w:rPr>
                          <m:t>x</m:t>
                        </m:r>
                      </m:sub>
                    </m:sSub>
                    <m:r>
                      <m:rPr>
                        <m:sty m:val="p"/>
                      </m:rP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r>
                      <m:rPr>
                        <m:sty m:val="p"/>
                      </m:rPr>
                      <w:rPr>
                        <w:rFonts w:ascii="Cambria Math" w:hAnsi="Cambria Math"/>
                        <w:sz w:val="26"/>
                        <w:szCs w:val="26"/>
                      </w:rPr>
                      <m:t>)</m:t>
                    </m:r>
                  </m:e>
                  <m:sup>
                    <m:r>
                      <m:rPr>
                        <m:sty m:val="p"/>
                      </m:rPr>
                      <w:rPr>
                        <w:rFonts w:ascii="Cambria Math" w:hAnsi="Cambria Math"/>
                        <w:sz w:val="26"/>
                        <w:szCs w:val="26"/>
                      </w:rPr>
                      <m:t>2</m:t>
                    </m:r>
                  </m:sup>
                </m:sSup>
              </m:e>
            </m:rad>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a</m:t>
                </m:r>
              </m:sub>
            </m:sSub>
            <m:r>
              <m:rPr>
                <m:sty m:val="p"/>
              </m:rP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b</m:t>
                </m:r>
              </m:sub>
            </m:sSub>
          </m:den>
        </m:f>
      </m:oMath>
      <w:r w:rsidR="006C046C" w:rsidRPr="00CA2A98">
        <w:rPr>
          <w:rFonts w:ascii="Baskerville" w:hAnsi="Baskerville"/>
          <w:sz w:val="26"/>
          <w:szCs w:val="26"/>
        </w:rPr>
        <w:t xml:space="preserve">                                                       (5.1)</w:t>
      </w:r>
    </w:p>
    <w:p w14:paraId="128EA8E7" w14:textId="41E2011A" w:rsidR="007F504D" w:rsidRPr="00CA2A98" w:rsidRDefault="007A7FE1" w:rsidP="00A25D04">
      <w:pPr>
        <w:widowControl w:val="0"/>
        <w:autoSpaceDE w:val="0"/>
        <w:autoSpaceDN w:val="0"/>
        <w:adjustRightInd w:val="0"/>
        <w:spacing w:after="240" w:line="360" w:lineRule="auto"/>
        <w:jc w:val="right"/>
        <w:rPr>
          <w:rFonts w:ascii="Baskerville" w:hAnsi="Baskerville"/>
          <w:sz w:val="26"/>
          <w:szCs w:val="26"/>
        </w:rPr>
      </w:pPr>
      <m:oMath>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y</m:t>
            </m:r>
          </m:sub>
        </m:sSub>
        <m:r>
          <m:rPr>
            <m:sty m:val="p"/>
          </m:rPr>
          <w:rPr>
            <w:rFonts w:ascii="Cambria Math" w:hAnsi="Cambria Math"/>
            <w:sz w:val="26"/>
            <w:szCs w:val="26"/>
          </w:rPr>
          <m:t xml:space="preserve">= </m:t>
        </m:r>
        <m:f>
          <m:fPr>
            <m:ctrlPr>
              <w:rPr>
                <w:rFonts w:ascii="Cambria Math" w:hAnsi="Cambria Math"/>
                <w:sz w:val="26"/>
                <w:szCs w:val="26"/>
              </w:rPr>
            </m:ctrlPr>
          </m:fPr>
          <m:num>
            <m:rad>
              <m:radPr>
                <m:degHide m:val="1"/>
                <m:ctrlPr>
                  <w:rPr>
                    <w:rFonts w:ascii="Cambria Math" w:hAnsi="Cambria Math"/>
                    <w:sz w:val="26"/>
                    <w:szCs w:val="26"/>
                  </w:rPr>
                </m:ctrlPr>
              </m:radPr>
              <m:deg/>
              <m:e>
                <m:sSup>
                  <m:sSupPr>
                    <m:ctrlPr>
                      <w:rPr>
                        <w:rFonts w:ascii="Cambria Math" w:hAnsi="Cambria Math"/>
                        <w:sz w:val="26"/>
                        <w:szCs w:val="26"/>
                      </w:rPr>
                    </m:ctrlPr>
                  </m:sSupPr>
                  <m:e>
                    <m:sSub>
                      <m:sSubPr>
                        <m:ctrlPr>
                          <w:rPr>
                            <w:rFonts w:ascii="Cambria Math" w:hAnsi="Cambria Math"/>
                            <w:sz w:val="26"/>
                            <w:szCs w:val="26"/>
                          </w:rPr>
                        </m:ctrlPr>
                      </m:sSubPr>
                      <m:e>
                        <m:r>
                          <m:rPr>
                            <m:sty m:val="p"/>
                          </m:rPr>
                          <w:rPr>
                            <w:rFonts w:ascii="Cambria Math" w:hAnsi="Cambria Math"/>
                            <w:sz w:val="26"/>
                            <w:szCs w:val="26"/>
                          </w:rPr>
                          <m:t>(</m:t>
                        </m:r>
                        <m:r>
                          <w:rPr>
                            <w:rFonts w:ascii="Cambria Math" w:hAnsi="Cambria Math"/>
                            <w:sz w:val="26"/>
                            <w:szCs w:val="26"/>
                          </w:rPr>
                          <m:t>a</m:t>
                        </m:r>
                      </m:e>
                      <m:sub>
                        <m:r>
                          <w:rPr>
                            <w:rFonts w:ascii="Cambria Math" w:hAnsi="Cambria Math"/>
                            <w:sz w:val="26"/>
                            <w:szCs w:val="26"/>
                          </w:rPr>
                          <m:t>y</m:t>
                        </m:r>
                      </m:sub>
                    </m:sSub>
                    <m:r>
                      <m:rPr>
                        <m:sty m:val="p"/>
                      </m:rP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y</m:t>
                        </m:r>
                      </m:sub>
                    </m:sSub>
                    <m:r>
                      <m:rPr>
                        <m:sty m:val="p"/>
                      </m:rPr>
                      <w:rPr>
                        <w:rFonts w:ascii="Cambria Math" w:hAnsi="Cambria Math"/>
                        <w:sz w:val="26"/>
                        <w:szCs w:val="26"/>
                      </w:rPr>
                      <m:t>)</m:t>
                    </m:r>
                  </m:e>
                  <m:sup>
                    <m:r>
                      <m:rPr>
                        <m:sty m:val="p"/>
                      </m:rPr>
                      <w:rPr>
                        <w:rFonts w:ascii="Cambria Math" w:hAnsi="Cambria Math"/>
                        <w:sz w:val="26"/>
                        <w:szCs w:val="26"/>
                      </w:rPr>
                      <m:t>2</m:t>
                    </m:r>
                  </m:sup>
                </m:sSup>
              </m:e>
            </m:rad>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a</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w:rPr>
                    <w:rFonts w:ascii="Cambria Math" w:hAnsi="Cambria Math"/>
                    <w:sz w:val="26"/>
                    <w:szCs w:val="26"/>
                  </w:rPr>
                  <m:t>b</m:t>
                </m:r>
              </m:sub>
            </m:sSub>
          </m:den>
        </m:f>
      </m:oMath>
      <w:r w:rsidR="006C046C" w:rsidRPr="00CA2A98">
        <w:rPr>
          <w:rFonts w:ascii="Baskerville" w:hAnsi="Baskerville"/>
          <w:sz w:val="26"/>
          <w:szCs w:val="26"/>
        </w:rPr>
        <w:t xml:space="preserve">                                                       (5.2)</w:t>
      </w:r>
    </w:p>
    <w:p w14:paraId="05F2689C" w14:textId="1C0A08DE" w:rsidR="007F504D" w:rsidRPr="00CA2A98" w:rsidRDefault="00E77217" w:rsidP="00A25D04">
      <w:pPr>
        <w:widowControl w:val="0"/>
        <w:autoSpaceDE w:val="0"/>
        <w:autoSpaceDN w:val="0"/>
        <w:adjustRightInd w:val="0"/>
        <w:spacing w:after="240" w:line="360" w:lineRule="auto"/>
        <w:jc w:val="right"/>
        <w:rPr>
          <w:rFonts w:ascii="Baskerville" w:hAnsi="Baskerville"/>
          <w:sz w:val="26"/>
          <w:szCs w:val="26"/>
        </w:rPr>
      </w:pPr>
      <m:oMath>
        <m:r>
          <w:rPr>
            <w:rFonts w:ascii="Cambria Math" w:hAnsi="Cambria Math"/>
            <w:sz w:val="26"/>
            <w:szCs w:val="26"/>
          </w:rPr>
          <m:t>M</m:t>
        </m:r>
        <m:r>
          <m:rPr>
            <m:sty m:val="p"/>
          </m:rPr>
          <w:rPr>
            <w:rFonts w:ascii="Cambria Math" w:hAnsi="Cambria Math"/>
            <w:sz w:val="26"/>
            <w:szCs w:val="26"/>
          </w:rPr>
          <m:t xml:space="preserve">= </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a</m:t>
                </m:r>
              </m:sub>
            </m:sSub>
            <m:r>
              <m:rPr>
                <m:sty m:val="p"/>
              </m:rP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b</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a</m:t>
                </m:r>
              </m:sub>
            </m:sSub>
            <m:r>
              <m:rPr>
                <m:sty m:val="p"/>
              </m:rP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b</m:t>
                </m:r>
              </m:sub>
            </m:sSub>
          </m:den>
        </m:f>
      </m:oMath>
      <w:r w:rsidR="006C046C" w:rsidRPr="00CA2A98">
        <w:rPr>
          <w:rFonts w:ascii="Baskerville" w:hAnsi="Baskerville"/>
          <w:sz w:val="26"/>
          <w:szCs w:val="26"/>
        </w:rPr>
        <w:t xml:space="preserve">                                                               (5.3)</w:t>
      </w:r>
    </w:p>
    <w:p w14:paraId="3FA3CF1C" w14:textId="77777777" w:rsidR="007F504D" w:rsidRPr="00CA2A98" w:rsidRDefault="007F504D" w:rsidP="00A25D04">
      <w:pPr>
        <w:widowControl w:val="0"/>
        <w:autoSpaceDE w:val="0"/>
        <w:autoSpaceDN w:val="0"/>
        <w:adjustRightInd w:val="0"/>
        <w:spacing w:after="240" w:line="360" w:lineRule="auto"/>
        <w:rPr>
          <w:rFonts w:ascii="Baskerville" w:hAnsi="Baskerville"/>
          <w:sz w:val="26"/>
          <w:szCs w:val="26"/>
        </w:rPr>
      </w:pPr>
      <w:r w:rsidRPr="00CA2A98">
        <w:rPr>
          <w:rFonts w:ascii="Baskerville" w:hAnsi="Baskerville"/>
          <w:sz w:val="26"/>
          <w:szCs w:val="26"/>
        </w:rPr>
        <w:t>where a</w:t>
      </w:r>
      <w:r w:rsidRPr="00CA2A98">
        <w:rPr>
          <w:rFonts w:ascii="Baskerville" w:hAnsi="Baskerville"/>
          <w:position w:val="-3"/>
          <w:sz w:val="22"/>
          <w:szCs w:val="22"/>
        </w:rPr>
        <w:t xml:space="preserve">A </w:t>
      </w:r>
      <w:r w:rsidRPr="00CA2A98">
        <w:rPr>
          <w:rFonts w:ascii="Baskerville" w:hAnsi="Baskerville"/>
          <w:sz w:val="26"/>
          <w:szCs w:val="26"/>
        </w:rPr>
        <w:t>and a</w:t>
      </w:r>
      <w:r w:rsidRPr="00CA2A98">
        <w:rPr>
          <w:rFonts w:ascii="Baskerville" w:hAnsi="Baskerville"/>
          <w:position w:val="-3"/>
          <w:sz w:val="22"/>
          <w:szCs w:val="22"/>
        </w:rPr>
        <w:t xml:space="preserve">B </w:t>
      </w:r>
      <w:r w:rsidRPr="00CA2A98">
        <w:rPr>
          <w:rFonts w:ascii="Baskerville" w:hAnsi="Baskerville"/>
          <w:sz w:val="26"/>
          <w:szCs w:val="26"/>
        </w:rPr>
        <w:t xml:space="preserve">are the accelerations of point A and point B, t </w:t>
      </w:r>
      <w:r w:rsidRPr="00CA2A98">
        <w:rPr>
          <w:rFonts w:ascii="Baskerville" w:hAnsi="Baskerville"/>
          <w:position w:val="-3"/>
          <w:sz w:val="22"/>
          <w:szCs w:val="22"/>
        </w:rPr>
        <w:t xml:space="preserve">A </w:t>
      </w:r>
      <w:r w:rsidRPr="00CA2A98">
        <w:rPr>
          <w:rFonts w:ascii="Baskerville" w:hAnsi="Baskerville"/>
          <w:sz w:val="26"/>
          <w:szCs w:val="26"/>
        </w:rPr>
        <w:t xml:space="preserve">and t </w:t>
      </w:r>
      <w:r w:rsidRPr="00CA2A98">
        <w:rPr>
          <w:rFonts w:ascii="Baskerville" w:hAnsi="Baskerville"/>
          <w:position w:val="-3"/>
          <w:sz w:val="22"/>
          <w:szCs w:val="22"/>
        </w:rPr>
        <w:t xml:space="preserve">B </w:t>
      </w:r>
      <w:r w:rsidRPr="00CA2A98">
        <w:rPr>
          <w:rFonts w:ascii="Baskerville" w:hAnsi="Baskerville"/>
          <w:sz w:val="26"/>
          <w:szCs w:val="26"/>
        </w:rPr>
        <w:t>are the sampling time of A and B , respectively.</w:t>
      </w:r>
    </w:p>
    <w:p w14:paraId="0A4D45FC" w14:textId="77777777" w:rsidR="007F504D" w:rsidRPr="00CA2A98" w:rsidRDefault="007F504D" w:rsidP="00A25D04">
      <w:pPr>
        <w:widowControl w:val="0"/>
        <w:autoSpaceDE w:val="0"/>
        <w:autoSpaceDN w:val="0"/>
        <w:adjustRightInd w:val="0"/>
        <w:spacing w:after="240" w:line="360" w:lineRule="auto"/>
        <w:rPr>
          <w:rFonts w:ascii="Baskerville" w:hAnsi="Baskerville"/>
          <w:sz w:val="26"/>
          <w:szCs w:val="26"/>
        </w:rPr>
      </w:pPr>
    </w:p>
    <w:p w14:paraId="51827BBC" w14:textId="77777777" w:rsidR="007F504D" w:rsidRPr="00CA2A98" w:rsidRDefault="007F504D" w:rsidP="00A25D04">
      <w:pPr>
        <w:widowControl w:val="0"/>
        <w:autoSpaceDE w:val="0"/>
        <w:autoSpaceDN w:val="0"/>
        <w:adjustRightInd w:val="0"/>
        <w:spacing w:after="240" w:line="360" w:lineRule="auto"/>
        <w:rPr>
          <w:rFonts w:ascii="Baskerville" w:hAnsi="Baskerville"/>
          <w:sz w:val="26"/>
          <w:szCs w:val="26"/>
        </w:rPr>
      </w:pPr>
      <w:r w:rsidRPr="00CA2A98">
        <w:rPr>
          <w:rFonts w:ascii="Baskerville" w:hAnsi="Baskerville"/>
          <w:sz w:val="26"/>
          <w:szCs w:val="26"/>
        </w:rPr>
        <w:t>The horizontal or vertical trends of the hand movement make the recognition possible. Through setting positive threshold λ</w:t>
      </w:r>
      <w:r w:rsidRPr="00CA2A98">
        <w:rPr>
          <w:rFonts w:ascii="Baskerville" w:hAnsi="Baskerville"/>
          <w:position w:val="-3"/>
          <w:sz w:val="22"/>
          <w:szCs w:val="22"/>
        </w:rPr>
        <w:t xml:space="preserve">p </w:t>
      </w:r>
      <w:r w:rsidRPr="00CA2A98">
        <w:rPr>
          <w:rFonts w:ascii="Baskerville" w:hAnsi="Baskerville"/>
          <w:sz w:val="26"/>
          <w:szCs w:val="26"/>
        </w:rPr>
        <w:t>and a negative threshold λ</w:t>
      </w:r>
      <w:r w:rsidRPr="00CA2A98">
        <w:rPr>
          <w:rFonts w:ascii="Baskerville" w:hAnsi="Baskerville"/>
          <w:position w:val="-3"/>
          <w:sz w:val="22"/>
          <w:szCs w:val="22"/>
        </w:rPr>
        <w:t>n</w:t>
      </w:r>
      <w:r w:rsidRPr="00CA2A98">
        <w:rPr>
          <w:rFonts w:ascii="Baskerville" w:hAnsi="Baskerville"/>
          <w:sz w:val="26"/>
          <w:szCs w:val="26"/>
        </w:rPr>
        <w:t xml:space="preserve">, the command of the four basic gestures up, down, left, and right can be expressed as: </w:t>
      </w:r>
    </w:p>
    <w:p w14:paraId="15D1B510" w14:textId="24930BED" w:rsidR="007F504D" w:rsidRPr="00CA2A98" w:rsidRDefault="00E77217" w:rsidP="00A25D04">
      <w:pPr>
        <w:widowControl w:val="0"/>
        <w:autoSpaceDE w:val="0"/>
        <w:autoSpaceDN w:val="0"/>
        <w:adjustRightInd w:val="0"/>
        <w:spacing w:after="240" w:line="360" w:lineRule="auto"/>
        <w:jc w:val="right"/>
        <w:rPr>
          <w:rFonts w:ascii="Baskerville" w:hAnsi="Baskerville"/>
          <w:sz w:val="26"/>
          <w:szCs w:val="26"/>
        </w:rPr>
      </w:pPr>
      <m:oMath>
        <m:r>
          <w:rPr>
            <w:rFonts w:ascii="Cambria Math" w:hAnsi="Cambria Math"/>
            <w:sz w:val="26"/>
            <w:szCs w:val="26"/>
          </w:rPr>
          <m:t>Command</m:t>
        </m:r>
        <m:r>
          <m:rPr>
            <m:sty m:val="p"/>
          </m:rPr>
          <w:rPr>
            <w:rFonts w:ascii="Cambria Math" w:hAnsi="Cambria Math"/>
            <w:sz w:val="26"/>
            <w:szCs w:val="26"/>
          </w:rPr>
          <m:t xml:space="preserve">= </m:t>
        </m:r>
        <m:d>
          <m:dPr>
            <m:begChr m:val="{"/>
            <m:endChr m:val=""/>
            <m:ctrlPr>
              <w:rPr>
                <w:rFonts w:ascii="Cambria Math" w:hAnsi="Cambria Math"/>
                <w:sz w:val="26"/>
                <w:szCs w:val="26"/>
              </w:rPr>
            </m:ctrlPr>
          </m:dPr>
          <m:e>
            <m:m>
              <m:mPr>
                <m:mcs>
                  <m:mc>
                    <m:mcPr>
                      <m:count m:val="1"/>
                      <m:mcJc m:val="center"/>
                    </m:mcPr>
                  </m:mc>
                </m:mcs>
                <m:ctrlPr>
                  <w:rPr>
                    <w:rFonts w:ascii="Cambria Math" w:hAnsi="Cambria Math"/>
                    <w:sz w:val="26"/>
                    <w:szCs w:val="26"/>
                  </w:rPr>
                </m:ctrlPr>
              </m:mPr>
              <m:mr>
                <m:e>
                  <m:m>
                    <m:mPr>
                      <m:mcs>
                        <m:mc>
                          <m:mcPr>
                            <m:count m:val="1"/>
                            <m:mcJc m:val="center"/>
                          </m:mcPr>
                        </m:mc>
                      </m:mcs>
                      <m:ctrlPr>
                        <w:rPr>
                          <w:rFonts w:ascii="Cambria Math" w:hAnsi="Cambria Math"/>
                          <w:sz w:val="26"/>
                          <w:szCs w:val="26"/>
                        </w:rPr>
                      </m:ctrlPr>
                    </m:mPr>
                    <m:mr>
                      <m:e>
                        <m:r>
                          <w:rPr>
                            <w:rFonts w:ascii="Cambria Math" w:hAnsi="Cambria Math"/>
                            <w:sz w:val="26"/>
                            <w:szCs w:val="26"/>
                          </w:rPr>
                          <m:t>Left</m:t>
                        </m:r>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x</m:t>
                            </m:r>
                          </m:sub>
                        </m:sSub>
                        <m:sSub>
                          <m:sSubPr>
                            <m:ctrlPr>
                              <w:rPr>
                                <w:rFonts w:ascii="Cambria Math" w:hAnsi="Cambria Math"/>
                                <w:sz w:val="26"/>
                                <w:szCs w:val="26"/>
                              </w:rPr>
                            </m:ctrlPr>
                          </m:sSubPr>
                          <m:e>
                            <m:r>
                              <m:rPr>
                                <m:sty m:val="p"/>
                              </m:rPr>
                              <w:rPr>
                                <w:rFonts w:ascii="Cambria Math" w:hAnsi="Cambria Math"/>
                                <w:sz w:val="26"/>
                                <w:szCs w:val="26"/>
                              </w:rPr>
                              <m:t>&lt;</m:t>
                            </m:r>
                            <m:r>
                              <w:rPr>
                                <w:rFonts w:ascii="Cambria Math" w:hAnsi="Cambria Math"/>
                                <w:sz w:val="26"/>
                                <w:szCs w:val="26"/>
                              </w:rPr>
                              <m:t>λ</m:t>
                            </m:r>
                          </m:e>
                          <m:sub>
                            <m:r>
                              <w:rPr>
                                <w:rFonts w:ascii="Cambria Math" w:hAnsi="Cambria Math"/>
                                <w:sz w:val="26"/>
                                <w:szCs w:val="26"/>
                              </w:rPr>
                              <m:t>p</m:t>
                            </m:r>
                          </m:sub>
                        </m:sSub>
                        <m:r>
                          <m:rPr>
                            <m:sty m:val="p"/>
                          </m:rPr>
                          <w:rPr>
                            <w:rFonts w:ascii="Cambria Math" w:hAnsi="Cambria Math"/>
                            <w:sz w:val="26"/>
                            <w:szCs w:val="26"/>
                          </w:rPr>
                          <m:t xml:space="preserve"> </m:t>
                        </m:r>
                      </m:e>
                    </m:mr>
                    <m:mr>
                      <m:e>
                        <m:r>
                          <w:rPr>
                            <w:rFonts w:ascii="Cambria Math" w:hAnsi="Cambria Math"/>
                            <w:sz w:val="26"/>
                            <w:szCs w:val="26"/>
                          </w:rPr>
                          <m:t>Right</m:t>
                        </m:r>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x</m:t>
                            </m:r>
                          </m:sub>
                        </m:sSub>
                        <m:sSub>
                          <m:sSubPr>
                            <m:ctrlPr>
                              <w:rPr>
                                <w:rFonts w:ascii="Cambria Math" w:hAnsi="Cambria Math"/>
                                <w:sz w:val="26"/>
                                <w:szCs w:val="26"/>
                              </w:rPr>
                            </m:ctrlPr>
                          </m:sSubPr>
                          <m:e>
                            <m:r>
                              <m:rPr>
                                <m:sty m:val="p"/>
                              </m:rPr>
                              <w:rPr>
                                <w:rFonts w:ascii="Cambria Math" w:hAnsi="Cambria Math"/>
                                <w:sz w:val="26"/>
                                <w:szCs w:val="26"/>
                              </w:rPr>
                              <m:t>&gt;</m:t>
                            </m:r>
                            <m:r>
                              <w:rPr>
                                <w:rFonts w:ascii="Cambria Math" w:hAnsi="Cambria Math"/>
                                <w:sz w:val="26"/>
                                <w:szCs w:val="26"/>
                              </w:rPr>
                              <m:t>λ</m:t>
                            </m:r>
                          </m:e>
                          <m:sub>
                            <m:r>
                              <w:rPr>
                                <w:rFonts w:ascii="Cambria Math" w:hAnsi="Cambria Math"/>
                                <w:sz w:val="26"/>
                                <w:szCs w:val="26"/>
                              </w:rPr>
                              <m:t>n</m:t>
                            </m:r>
                          </m:sub>
                        </m:sSub>
                      </m:e>
                    </m:mr>
                  </m:m>
                </m:e>
              </m:mr>
              <m:mr>
                <m:e>
                  <m:m>
                    <m:mPr>
                      <m:mcs>
                        <m:mc>
                          <m:mcPr>
                            <m:count m:val="1"/>
                            <m:mcJc m:val="center"/>
                          </m:mcPr>
                        </m:mc>
                      </m:mcs>
                      <m:ctrlPr>
                        <w:rPr>
                          <w:rFonts w:ascii="Cambria Math" w:hAnsi="Cambria Math"/>
                          <w:sz w:val="26"/>
                          <w:szCs w:val="26"/>
                        </w:rPr>
                      </m:ctrlPr>
                    </m:mPr>
                    <m:mr>
                      <m:e>
                        <m:r>
                          <w:rPr>
                            <w:rFonts w:ascii="Cambria Math" w:hAnsi="Cambria Math"/>
                            <w:sz w:val="26"/>
                            <w:szCs w:val="26"/>
                          </w:rPr>
                          <m:t>Up</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y</m:t>
                            </m:r>
                          </m:sub>
                        </m:sSub>
                        <m:r>
                          <m:rPr>
                            <m:sty m:val="p"/>
                          </m:rPr>
                          <w:rPr>
                            <w:rFonts w:ascii="Cambria Math" w:hAnsi="Cambria Math"/>
                            <w:sz w:val="26"/>
                            <w:szCs w:val="26"/>
                          </w:rPr>
                          <m:t xml:space="preserve">&gt; </m:t>
                        </m:r>
                        <m:sSub>
                          <m:sSubPr>
                            <m:ctrlPr>
                              <w:rPr>
                                <w:rFonts w:ascii="Cambria Math" w:hAnsi="Cambria Math"/>
                                <w:sz w:val="26"/>
                                <w:szCs w:val="26"/>
                              </w:rPr>
                            </m:ctrlPr>
                          </m:sSubPr>
                          <m:e>
                            <m:r>
                              <w:rPr>
                                <w:rFonts w:ascii="Cambria Math" w:hAnsi="Cambria Math"/>
                                <w:sz w:val="26"/>
                                <w:szCs w:val="26"/>
                              </w:rPr>
                              <m:t>λ</m:t>
                            </m:r>
                          </m:e>
                          <m:sub>
                            <m:r>
                              <w:rPr>
                                <w:rFonts w:ascii="Cambria Math" w:hAnsi="Cambria Math"/>
                                <w:sz w:val="26"/>
                                <w:szCs w:val="26"/>
                              </w:rPr>
                              <m:t>p</m:t>
                            </m:r>
                          </m:sub>
                        </m:sSub>
                        <m:r>
                          <m:rPr>
                            <m:sty m:val="p"/>
                          </m:rPr>
                          <w:rPr>
                            <w:rFonts w:ascii="Cambria Math" w:hAnsi="Cambria Math"/>
                            <w:sz w:val="26"/>
                            <w:szCs w:val="26"/>
                          </w:rPr>
                          <m:t xml:space="preserve"> </m:t>
                        </m:r>
                      </m:e>
                    </m:mr>
                    <m:mr>
                      <m:e>
                        <m:r>
                          <w:rPr>
                            <w:rFonts w:ascii="Cambria Math" w:hAnsi="Cambria Math"/>
                            <w:sz w:val="26"/>
                            <w:szCs w:val="26"/>
                          </w:rPr>
                          <m:t>Down</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y</m:t>
                            </m:r>
                          </m:sub>
                        </m:sSub>
                        <m:r>
                          <m:rPr>
                            <m:sty m:val="p"/>
                          </m:rPr>
                          <w:rPr>
                            <w:rFonts w:ascii="Cambria Math" w:hAnsi="Cambria Math"/>
                            <w:sz w:val="26"/>
                            <w:szCs w:val="26"/>
                          </w:rPr>
                          <m:t>&lt;</m:t>
                        </m:r>
                        <m:sSub>
                          <m:sSubPr>
                            <m:ctrlPr>
                              <w:rPr>
                                <w:rFonts w:ascii="Cambria Math" w:hAnsi="Cambria Math"/>
                                <w:sz w:val="26"/>
                                <w:szCs w:val="26"/>
                              </w:rPr>
                            </m:ctrlPr>
                          </m:sSubPr>
                          <m:e>
                            <m:r>
                              <w:rPr>
                                <w:rFonts w:ascii="Cambria Math" w:hAnsi="Cambria Math"/>
                                <w:sz w:val="26"/>
                                <w:szCs w:val="26"/>
                              </w:rPr>
                              <m:t>λ</m:t>
                            </m:r>
                          </m:e>
                          <m:sub>
                            <m:r>
                              <w:rPr>
                                <w:rFonts w:ascii="Cambria Math" w:hAnsi="Cambria Math"/>
                                <w:sz w:val="26"/>
                                <w:szCs w:val="26"/>
                              </w:rPr>
                              <m:t>n</m:t>
                            </m:r>
                          </m:sub>
                        </m:sSub>
                      </m:e>
                    </m:mr>
                  </m:m>
                  <m:r>
                    <m:rPr>
                      <m:sty m:val="p"/>
                    </m:rPr>
                    <w:rPr>
                      <w:rFonts w:ascii="Cambria Math" w:hAnsi="Cambria Math"/>
                      <w:sz w:val="26"/>
                      <w:szCs w:val="26"/>
                    </w:rPr>
                    <m:t xml:space="preserve">  </m:t>
                  </m:r>
                </m:e>
              </m:mr>
            </m:m>
          </m:e>
        </m:d>
      </m:oMath>
      <w:r w:rsidR="006C046C" w:rsidRPr="00CA2A98">
        <w:rPr>
          <w:rFonts w:ascii="Baskerville" w:hAnsi="Baskerville"/>
          <w:sz w:val="26"/>
          <w:szCs w:val="26"/>
        </w:rPr>
        <w:t xml:space="preserve">                                         (5.4)</w:t>
      </w:r>
    </w:p>
    <w:p w14:paraId="291BF185" w14:textId="77777777" w:rsidR="007F504D" w:rsidRPr="00CA2A98" w:rsidRDefault="007F504D" w:rsidP="00A25D04">
      <w:pPr>
        <w:widowControl w:val="0"/>
        <w:autoSpaceDE w:val="0"/>
        <w:autoSpaceDN w:val="0"/>
        <w:adjustRightInd w:val="0"/>
        <w:spacing w:after="240" w:line="360" w:lineRule="auto"/>
        <w:jc w:val="both"/>
        <w:rPr>
          <w:rFonts w:ascii="Baskerville" w:hAnsi="Baskerville"/>
          <w:sz w:val="26"/>
          <w:szCs w:val="26"/>
        </w:rPr>
      </w:pPr>
      <w:r w:rsidRPr="00CA2A98">
        <w:rPr>
          <w:rFonts w:ascii="Baskerville" w:hAnsi="Baskerville"/>
          <w:sz w:val="26"/>
          <w:szCs w:val="26"/>
        </w:rPr>
        <w:t xml:space="preserve">where </w:t>
      </w:r>
      <w:proofErr w:type="spellStart"/>
      <w:r w:rsidRPr="00CA2A98">
        <w:rPr>
          <w:rFonts w:ascii="Baskerville" w:hAnsi="Baskerville"/>
          <w:sz w:val="26"/>
          <w:szCs w:val="26"/>
        </w:rPr>
        <w:t>M</w:t>
      </w:r>
      <w:r w:rsidRPr="001B69C4">
        <w:rPr>
          <w:rFonts w:ascii="Baskerville" w:hAnsi="Baskerville"/>
          <w:sz w:val="26"/>
          <w:szCs w:val="26"/>
          <w:vertAlign w:val="subscript"/>
        </w:rPr>
        <w:t>x</w:t>
      </w:r>
      <w:proofErr w:type="spellEnd"/>
      <w:r w:rsidRPr="00CA2A98">
        <w:rPr>
          <w:rFonts w:ascii="Baskerville" w:hAnsi="Baskerville"/>
          <w:sz w:val="26"/>
          <w:szCs w:val="26"/>
        </w:rPr>
        <w:t xml:space="preserve"> and </w:t>
      </w:r>
      <w:proofErr w:type="gramStart"/>
      <w:r w:rsidRPr="00CA2A98">
        <w:rPr>
          <w:rFonts w:ascii="Baskerville" w:hAnsi="Baskerville"/>
          <w:sz w:val="26"/>
          <w:szCs w:val="26"/>
        </w:rPr>
        <w:t>M</w:t>
      </w:r>
      <w:r w:rsidRPr="001B69C4">
        <w:rPr>
          <w:rFonts w:ascii="Baskerville" w:hAnsi="Baskerville"/>
          <w:sz w:val="26"/>
          <w:szCs w:val="26"/>
          <w:vertAlign w:val="subscript"/>
        </w:rPr>
        <w:t>y</w:t>
      </w:r>
      <w:proofErr w:type="gramEnd"/>
      <w:r w:rsidRPr="00CA2A98">
        <w:rPr>
          <w:rFonts w:ascii="Baskerville" w:hAnsi="Baskerville"/>
          <w:sz w:val="26"/>
          <w:szCs w:val="26"/>
        </w:rPr>
        <w:t xml:space="preserve"> are the measured average movement on x and y axes. When the measured movement meets one of the above conditions, a corresponding basic gesture will be accepted; otherwise, the measured movement will be discarded as noise (ineffective gesture).</w:t>
      </w:r>
    </w:p>
    <w:p w14:paraId="300D3277" w14:textId="5BE1603C" w:rsidR="007F504D" w:rsidRPr="00CA2A98" w:rsidRDefault="007F504D" w:rsidP="00063D40">
      <w:pPr>
        <w:pStyle w:val="Heading2"/>
      </w:pPr>
      <w:bookmarkStart w:id="27" w:name="_Toc450530455"/>
      <w:r w:rsidRPr="00CA2A98">
        <w:t>Rotation command</w:t>
      </w:r>
      <w:bookmarkEnd w:id="27"/>
    </w:p>
    <w:p w14:paraId="0555CD16" w14:textId="249D97C2" w:rsidR="007F504D" w:rsidRPr="00CA2A98" w:rsidRDefault="007F504D" w:rsidP="00A25D04">
      <w:pPr>
        <w:spacing w:line="360" w:lineRule="auto"/>
        <w:jc w:val="both"/>
        <w:rPr>
          <w:rFonts w:ascii="Baskerville" w:hAnsi="Baskerville"/>
          <w:sz w:val="26"/>
          <w:szCs w:val="26"/>
        </w:rPr>
      </w:pPr>
      <w:r w:rsidRPr="00CA2A98">
        <w:rPr>
          <w:rFonts w:ascii="Baskerville" w:hAnsi="Baskerville"/>
          <w:sz w:val="26"/>
          <w:szCs w:val="26"/>
        </w:rPr>
        <w:t>The recognition of rotation is based on the relevant angle shifts of fingertips. We set the vector from the lower left corner point to the lower right corner of the frame as the base vector(v</w:t>
      </w:r>
      <w:r w:rsidR="00FA79DE" w:rsidRPr="00CA2A98">
        <w:rPr>
          <w:rFonts w:ascii="Baskerville" w:hAnsi="Baskerville"/>
          <w:sz w:val="26"/>
          <w:szCs w:val="26"/>
          <w:vertAlign w:val="subscript"/>
        </w:rPr>
        <w:t>i</w:t>
      </w:r>
      <w:r w:rsidRPr="00CA2A98">
        <w:rPr>
          <w:rFonts w:ascii="Baskerville" w:hAnsi="Baskerville"/>
          <w:sz w:val="26"/>
          <w:szCs w:val="26"/>
        </w:rPr>
        <w:t xml:space="preserve">) and the vectors from </w:t>
      </w:r>
      <w:r w:rsidR="00FA79DE" w:rsidRPr="00CA2A98">
        <w:rPr>
          <w:rFonts w:ascii="Baskerville" w:hAnsi="Baskerville"/>
          <w:sz w:val="26"/>
          <w:szCs w:val="26"/>
        </w:rPr>
        <w:t>center of palm to the center of</w:t>
      </w:r>
      <w:r w:rsidRPr="00CA2A98">
        <w:rPr>
          <w:rFonts w:ascii="Baskerville" w:hAnsi="Baskerville"/>
          <w:sz w:val="26"/>
          <w:szCs w:val="26"/>
        </w:rPr>
        <w:t xml:space="preserve"> “local features” rotation vectors (</w:t>
      </w:r>
      <w:r w:rsidR="00FA79DE" w:rsidRPr="00CA2A98">
        <w:rPr>
          <w:rFonts w:ascii="Baskerville" w:hAnsi="Baskerville"/>
          <w:sz w:val="26"/>
          <w:szCs w:val="26"/>
        </w:rPr>
        <w:t>l</w:t>
      </w:r>
      <w:r w:rsidRPr="00CA2A98">
        <w:rPr>
          <w:rFonts w:ascii="Baskerville" w:hAnsi="Baskerville"/>
          <w:sz w:val="26"/>
          <w:szCs w:val="26"/>
        </w:rPr>
        <w:t>v</w:t>
      </w:r>
      <w:r w:rsidR="00FA79DE" w:rsidRPr="00CA2A98">
        <w:rPr>
          <w:rFonts w:ascii="Baskerville" w:hAnsi="Baskerville"/>
          <w:sz w:val="26"/>
          <w:szCs w:val="26"/>
          <w:vertAlign w:val="subscript"/>
        </w:rPr>
        <w:t>i</w:t>
      </w:r>
      <w:r w:rsidRPr="00CA2A98">
        <w:rPr>
          <w:rFonts w:ascii="Baskerville" w:hAnsi="Baskerville"/>
          <w:sz w:val="26"/>
          <w:szCs w:val="26"/>
        </w:rPr>
        <w:t xml:space="preserve">). Then the rotation angle of each “local feature” </w:t>
      </w:r>
      <w:r w:rsidR="00FA79DE" w:rsidRPr="00CA2A98">
        <w:rPr>
          <w:rFonts w:ascii="Baskerville" w:hAnsi="Baskerville"/>
          <w:sz w:val="26"/>
          <w:szCs w:val="26"/>
        </w:rPr>
        <w:t xml:space="preserve">at </w:t>
      </w:r>
      <w:proofErr w:type="spellStart"/>
      <w:r w:rsidR="00FA79DE" w:rsidRPr="00CA2A98">
        <w:rPr>
          <w:rFonts w:ascii="Baskerville" w:hAnsi="Baskerville"/>
          <w:sz w:val="26"/>
          <w:szCs w:val="26"/>
        </w:rPr>
        <w:t>i</w:t>
      </w:r>
      <w:r w:rsidR="00FA79DE" w:rsidRPr="00CA2A98">
        <w:rPr>
          <w:rFonts w:ascii="Baskerville" w:hAnsi="Baskerville"/>
          <w:sz w:val="26"/>
          <w:szCs w:val="26"/>
          <w:vertAlign w:val="superscript"/>
        </w:rPr>
        <w:t>th</w:t>
      </w:r>
      <w:proofErr w:type="spellEnd"/>
      <w:r w:rsidR="00FA79DE" w:rsidRPr="00CA2A98">
        <w:rPr>
          <w:rFonts w:ascii="Baskerville" w:hAnsi="Baskerville"/>
          <w:sz w:val="26"/>
          <w:szCs w:val="26"/>
        </w:rPr>
        <w:t xml:space="preserve"> frame </w:t>
      </w:r>
      <w:r w:rsidRPr="00CA2A98">
        <w:rPr>
          <w:rFonts w:ascii="Baskerville" w:hAnsi="Baskerville"/>
          <w:sz w:val="26"/>
          <w:szCs w:val="26"/>
        </w:rPr>
        <w:t>could be defined as:</w:t>
      </w:r>
    </w:p>
    <w:p w14:paraId="47A96DE7" w14:textId="41CE4017" w:rsidR="007F504D" w:rsidRPr="00CA2A98" w:rsidRDefault="007A7FE1" w:rsidP="00A25D04">
      <w:pPr>
        <w:spacing w:line="360" w:lineRule="auto"/>
        <w:jc w:val="right"/>
        <w:rPr>
          <w:rFonts w:ascii="Baskerville" w:hAnsi="Baskerville"/>
          <w:sz w:val="26"/>
          <w:szCs w:val="26"/>
        </w:rPr>
      </w:pPr>
      <m:oMath>
        <m:sSub>
          <m:sSubPr>
            <m:ctrlPr>
              <w:rPr>
                <w:rFonts w:ascii="Cambria Math" w:hAnsi="Cambria Math"/>
                <w:sz w:val="26"/>
                <w:szCs w:val="26"/>
              </w:rPr>
            </m:ctrlPr>
          </m:sSubPr>
          <m:e>
            <m:r>
              <m:rPr>
                <m:sty m:val="p"/>
              </m:rPr>
              <w:rPr>
                <w:rFonts w:ascii="Cambria Math" w:hAnsi="Cambria Math"/>
                <w:sz w:val="26"/>
                <w:szCs w:val="26"/>
              </w:rPr>
              <m:t>θ</m:t>
            </m:r>
          </m:e>
          <m:sub>
            <m:r>
              <w:rPr>
                <w:rFonts w:ascii="Cambria Math" w:hAnsi="Cambria Math"/>
                <w:sz w:val="26"/>
                <w:szCs w:val="26"/>
              </w:rPr>
              <m:t>i</m:t>
            </m:r>
          </m:sub>
        </m:sSub>
        <m:r>
          <m:rPr>
            <m:sty m:val="p"/>
          </m:rPr>
          <w:rPr>
            <w:rFonts w:ascii="Cambria Math" w:hAnsi="Cambria Math"/>
            <w:sz w:val="26"/>
            <w:szCs w:val="26"/>
          </w:rPr>
          <m:t>=acos⁡(</m:t>
        </m:r>
        <m:sSub>
          <m:sSubPr>
            <m:ctrlPr>
              <w:rPr>
                <w:rFonts w:ascii="Cambria Math" w:hAnsi="Cambria Math"/>
                <w:sz w:val="26"/>
                <w:szCs w:val="26"/>
              </w:rPr>
            </m:ctrlPr>
          </m:sSubPr>
          <m:e>
            <m:r>
              <w:rPr>
                <w:rFonts w:ascii="Cambria Math" w:hAnsi="Cambria Math"/>
                <w:sz w:val="26"/>
                <w:szCs w:val="26"/>
              </w:rPr>
              <m:t>v</m:t>
            </m:r>
          </m:e>
          <m:sub>
            <m:r>
              <w:rPr>
                <w:rFonts w:ascii="Cambria Math" w:hAnsi="Cambria Math"/>
                <w:sz w:val="26"/>
                <w:szCs w:val="26"/>
              </w:rPr>
              <m:t>i</m:t>
            </m:r>
          </m:sub>
        </m:sSub>
        <m:r>
          <m:rPr>
            <m:sty m:val="p"/>
          </m:rPr>
          <w:rPr>
            <w:rFonts w:ascii="Cambria Math" w:hAnsi="Cambria Math"/>
            <w:sz w:val="26"/>
            <w:szCs w:val="26"/>
          </w:rPr>
          <m:t>∙</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rv</m:t>
                </m:r>
              </m:e>
              <m:sub>
                <m:r>
                  <w:rPr>
                    <w:rFonts w:ascii="Cambria Math" w:hAnsi="Cambria Math"/>
                    <w:sz w:val="26"/>
                    <w:szCs w:val="26"/>
                  </w:rPr>
                  <m:t>i</m:t>
                </m:r>
              </m:sub>
            </m:sSub>
          </m:num>
          <m:den>
            <m:d>
              <m:dPr>
                <m:begChr m:val="|"/>
                <m:endChr m:val="|"/>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v</m:t>
                    </m:r>
                  </m:e>
                  <m:sub>
                    <m:r>
                      <w:rPr>
                        <w:rFonts w:ascii="Cambria Math" w:hAnsi="Cambria Math"/>
                        <w:sz w:val="26"/>
                        <w:szCs w:val="26"/>
                      </w:rPr>
                      <m:t>i</m:t>
                    </m:r>
                  </m:sub>
                </m:sSub>
              </m:e>
            </m:d>
            <m:d>
              <m:dPr>
                <m:begChr m:val="|"/>
                <m:endChr m:val="|"/>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rv</m:t>
                    </m:r>
                  </m:e>
                  <m:sub>
                    <m:r>
                      <w:rPr>
                        <w:rFonts w:ascii="Cambria Math" w:hAnsi="Cambria Math"/>
                        <w:sz w:val="26"/>
                        <w:szCs w:val="26"/>
                      </w:rPr>
                      <m:t>i</m:t>
                    </m:r>
                  </m:sub>
                </m:sSub>
              </m:e>
            </m:d>
          </m:den>
        </m:f>
        <m:r>
          <m:rPr>
            <m:sty m:val="p"/>
          </m:rPr>
          <w:rPr>
            <w:rFonts w:ascii="Cambria Math" w:hAnsi="Cambria Math"/>
            <w:sz w:val="26"/>
            <w:szCs w:val="26"/>
          </w:rPr>
          <m:t>)</m:t>
        </m:r>
      </m:oMath>
      <w:r w:rsidR="006C046C" w:rsidRPr="00CA2A98">
        <w:rPr>
          <w:rFonts w:ascii="Baskerville" w:hAnsi="Baskerville"/>
          <w:sz w:val="26"/>
          <w:szCs w:val="26"/>
        </w:rPr>
        <w:t xml:space="preserve">                                                 (5.5)</w:t>
      </w:r>
    </w:p>
    <w:p w14:paraId="49EA1780" w14:textId="77777777" w:rsidR="007F504D" w:rsidRPr="00CA2A98" w:rsidRDefault="007F504D" w:rsidP="00A25D04">
      <w:pPr>
        <w:spacing w:line="360" w:lineRule="auto"/>
        <w:rPr>
          <w:rFonts w:ascii="Baskerville" w:hAnsi="Baskerville"/>
          <w:sz w:val="26"/>
          <w:szCs w:val="26"/>
        </w:rPr>
      </w:pPr>
    </w:p>
    <w:p w14:paraId="34946883" w14:textId="6928BD36" w:rsidR="007F504D" w:rsidRPr="00CA2A98" w:rsidRDefault="007F504D" w:rsidP="00A25D04">
      <w:pPr>
        <w:spacing w:line="360" w:lineRule="auto"/>
        <w:jc w:val="both"/>
        <w:rPr>
          <w:rFonts w:ascii="Baskerville" w:hAnsi="Baskerville"/>
          <w:sz w:val="26"/>
          <w:szCs w:val="26"/>
        </w:rPr>
      </w:pPr>
      <w:r w:rsidRPr="00CA2A98">
        <w:rPr>
          <w:rFonts w:ascii="Baskerville" w:hAnsi="Baskerville"/>
          <w:sz w:val="26"/>
          <w:szCs w:val="26"/>
        </w:rPr>
        <w:t>We define the target angle</w:t>
      </w:r>
      <w:r w:rsidRPr="00CA2A98">
        <w:rPr>
          <w:rFonts w:ascii="Baskerville" w:hAnsi="Baskerville"/>
          <w:sz w:val="26"/>
          <w:szCs w:val="26"/>
        </w:rPr>
        <w:sym w:font="Symbol" w:char="F020"/>
      </w:r>
      <w:r w:rsidRPr="00CA2A98">
        <w:rPr>
          <w:rFonts w:ascii="Baskerville" w:hAnsi="Baskerville"/>
          <w:sz w:val="26"/>
          <w:szCs w:val="26"/>
        </w:rPr>
        <w:sym w:font="Symbol" w:char="F071"/>
      </w:r>
      <w:r w:rsidRPr="00CA2A98">
        <w:rPr>
          <w:rFonts w:ascii="Baskerville" w:hAnsi="Baskerville"/>
          <w:sz w:val="26"/>
          <w:szCs w:val="26"/>
        </w:rPr>
        <w:t xml:space="preserve"> of rotation recognition as the </w:t>
      </w:r>
      <w:r w:rsidR="00FA79DE" w:rsidRPr="00CA2A98">
        <w:rPr>
          <w:rFonts w:ascii="Baskerville" w:hAnsi="Baskerville"/>
          <w:sz w:val="26"/>
          <w:szCs w:val="26"/>
        </w:rPr>
        <w:t xml:space="preserve">accumulation </w:t>
      </w:r>
      <w:r w:rsidRPr="00CA2A98">
        <w:rPr>
          <w:rFonts w:ascii="Baskerville" w:hAnsi="Baskerville"/>
          <w:sz w:val="26"/>
          <w:szCs w:val="26"/>
        </w:rPr>
        <w:t>of angle between rotation vector and base</w:t>
      </w:r>
      <w:r w:rsidR="00FA79DE" w:rsidRPr="00CA2A98">
        <w:rPr>
          <w:rFonts w:ascii="Baskerville" w:hAnsi="Baskerville"/>
          <w:sz w:val="26"/>
          <w:szCs w:val="26"/>
        </w:rPr>
        <w:t>d</w:t>
      </w:r>
      <w:r w:rsidRPr="00CA2A98">
        <w:rPr>
          <w:rFonts w:ascii="Baskerville" w:hAnsi="Baskerville"/>
          <w:sz w:val="26"/>
          <w:szCs w:val="26"/>
        </w:rPr>
        <w:t xml:space="preserve"> vector</w:t>
      </w:r>
      <w:r w:rsidR="00FA79DE" w:rsidRPr="00CA2A98">
        <w:rPr>
          <w:rFonts w:ascii="Baskerville" w:hAnsi="Baskerville"/>
          <w:sz w:val="26"/>
          <w:szCs w:val="26"/>
        </w:rPr>
        <w:t xml:space="preserve"> within certain time sequence</w:t>
      </w:r>
      <w:r w:rsidRPr="00CA2A98">
        <w:rPr>
          <w:rFonts w:ascii="Baskerville" w:hAnsi="Baskerville"/>
          <w:sz w:val="26"/>
          <w:szCs w:val="26"/>
        </w:rPr>
        <w:t xml:space="preserve">. </w:t>
      </w:r>
    </w:p>
    <w:p w14:paraId="359151A4" w14:textId="548AE212" w:rsidR="007F504D" w:rsidRPr="00CA2A98" w:rsidRDefault="00E77217" w:rsidP="00A25D04">
      <w:pPr>
        <w:spacing w:line="360" w:lineRule="auto"/>
        <w:jc w:val="right"/>
        <w:rPr>
          <w:rFonts w:ascii="Baskerville" w:hAnsi="Baskerville"/>
          <w:sz w:val="26"/>
          <w:szCs w:val="26"/>
        </w:rPr>
      </w:pPr>
      <m:oMath>
        <m:r>
          <m:rPr>
            <m:sty m:val="p"/>
          </m:rPr>
          <w:rPr>
            <w:rFonts w:ascii="Cambria Math" w:hAnsi="Cambria Math"/>
            <w:sz w:val="26"/>
            <w:szCs w:val="26"/>
          </w:rPr>
          <m:t>θ=</m:t>
        </m:r>
        <m:nary>
          <m:naryPr>
            <m:chr m:val="∑"/>
            <m:limLoc m:val="undOvr"/>
            <m:ctrlPr>
              <w:rPr>
                <w:rFonts w:ascii="Cambria Math" w:hAnsi="Cambria Math"/>
                <w:sz w:val="26"/>
                <w:szCs w:val="26"/>
              </w:rPr>
            </m:ctrlPr>
          </m:naryPr>
          <m:sub>
            <m:r>
              <w:rPr>
                <w:rFonts w:ascii="Cambria Math" w:hAnsi="Cambria Math"/>
                <w:sz w:val="26"/>
                <w:szCs w:val="26"/>
              </w:rPr>
              <m:t>i</m:t>
            </m:r>
            <m:r>
              <m:rPr>
                <m:sty m:val="p"/>
              </m:rPr>
              <w:rPr>
                <w:rFonts w:ascii="Cambria Math" w:hAnsi="Cambria Math"/>
                <w:sz w:val="26"/>
                <w:szCs w:val="26"/>
              </w:rPr>
              <m:t>=1</m:t>
            </m:r>
          </m:sub>
          <m:sup>
            <m:r>
              <w:rPr>
                <w:rFonts w:ascii="Cambria Math" w:hAnsi="Cambria Math"/>
                <w:sz w:val="26"/>
                <w:szCs w:val="26"/>
              </w:rPr>
              <m:t>n</m:t>
            </m:r>
          </m:sup>
          <m:e>
            <m:sSub>
              <m:sSubPr>
                <m:ctrlPr>
                  <w:rPr>
                    <w:rFonts w:ascii="Cambria Math" w:hAnsi="Cambria Math"/>
                    <w:sz w:val="26"/>
                    <w:szCs w:val="26"/>
                  </w:rPr>
                </m:ctrlPr>
              </m:sSubPr>
              <m:e>
                <m:r>
                  <w:rPr>
                    <w:rFonts w:ascii="Cambria Math" w:hAnsi="Cambria Math"/>
                    <w:sz w:val="26"/>
                    <w:szCs w:val="26"/>
                  </w:rPr>
                  <m:t>θ</m:t>
                </m:r>
              </m:e>
              <m:sub>
                <m:r>
                  <w:rPr>
                    <w:rFonts w:ascii="Cambria Math" w:hAnsi="Cambria Math"/>
                    <w:sz w:val="26"/>
                    <w:szCs w:val="26"/>
                  </w:rPr>
                  <m:t>i</m:t>
                </m:r>
              </m:sub>
            </m:sSub>
          </m:e>
        </m:nary>
      </m:oMath>
      <w:r w:rsidR="006C046C" w:rsidRPr="00CA2A98">
        <w:rPr>
          <w:rFonts w:ascii="Baskerville" w:hAnsi="Baskerville"/>
          <w:sz w:val="26"/>
          <w:szCs w:val="26"/>
        </w:rPr>
        <w:t xml:space="preserve">                     </w:t>
      </w:r>
      <w:r w:rsidR="003A26B7" w:rsidRPr="00CA2A98">
        <w:rPr>
          <w:rFonts w:ascii="Baskerville" w:hAnsi="Baskerville"/>
          <w:sz w:val="26"/>
          <w:szCs w:val="26"/>
        </w:rPr>
        <w:t xml:space="preserve">                            (5.6</w:t>
      </w:r>
      <w:r w:rsidR="006C046C" w:rsidRPr="00CA2A98">
        <w:rPr>
          <w:rFonts w:ascii="Baskerville" w:hAnsi="Baskerville"/>
          <w:sz w:val="26"/>
          <w:szCs w:val="26"/>
        </w:rPr>
        <w:t>)</w:t>
      </w:r>
    </w:p>
    <w:p w14:paraId="22F5C24B" w14:textId="0C48ED1F" w:rsidR="007F504D" w:rsidRPr="00CA2A98" w:rsidRDefault="00FA79DE" w:rsidP="00A25D04">
      <w:pPr>
        <w:spacing w:line="360" w:lineRule="auto"/>
        <w:jc w:val="both"/>
        <w:rPr>
          <w:rFonts w:ascii="Baskerville" w:hAnsi="Baskerville"/>
          <w:sz w:val="26"/>
          <w:szCs w:val="26"/>
        </w:rPr>
      </w:pPr>
      <w:r w:rsidRPr="00CA2A98">
        <w:rPr>
          <w:rFonts w:ascii="Baskerville" w:hAnsi="Baskerville"/>
          <w:sz w:val="26"/>
          <w:szCs w:val="26"/>
        </w:rPr>
        <w:t xml:space="preserve">Generally, the target angle of left rotation command is less than zero, while right rotation command is greater than zero. </w:t>
      </w:r>
      <w:r w:rsidR="007F504D" w:rsidRPr="00CA2A98">
        <w:rPr>
          <w:rFonts w:ascii="Baskerville" w:hAnsi="Baskerville"/>
          <w:sz w:val="26"/>
          <w:szCs w:val="26"/>
        </w:rPr>
        <w:t xml:space="preserve">Through setting positive threshold </w:t>
      </w:r>
      <m:oMath>
        <m:r>
          <w:rPr>
            <w:rFonts w:ascii="Cambria Math" w:hAnsi="Cambria Math"/>
            <w:sz w:val="26"/>
            <w:szCs w:val="26"/>
          </w:rPr>
          <m:t>θ</m:t>
        </m:r>
      </m:oMath>
      <w:r w:rsidR="007F504D" w:rsidRPr="00CA2A98">
        <w:rPr>
          <w:rFonts w:ascii="Baskerville" w:hAnsi="Baskerville"/>
          <w:position w:val="-3"/>
          <w:sz w:val="22"/>
          <w:szCs w:val="22"/>
        </w:rPr>
        <w:t xml:space="preserve">p </w:t>
      </w:r>
      <w:r w:rsidR="007F504D" w:rsidRPr="00CA2A98">
        <w:rPr>
          <w:rFonts w:ascii="Baskerville" w:hAnsi="Baskerville"/>
          <w:sz w:val="26"/>
          <w:szCs w:val="26"/>
        </w:rPr>
        <w:t xml:space="preserve">and a negative threshold </w:t>
      </w:r>
      <m:oMath>
        <m:r>
          <w:rPr>
            <w:rFonts w:ascii="Cambria Math" w:hAnsi="Cambria Math"/>
            <w:sz w:val="26"/>
            <w:szCs w:val="26"/>
          </w:rPr>
          <m:t>θ</m:t>
        </m:r>
      </m:oMath>
      <w:r w:rsidR="007F504D" w:rsidRPr="00CA2A98">
        <w:rPr>
          <w:rFonts w:ascii="Baskerville" w:hAnsi="Baskerville"/>
          <w:position w:val="-3"/>
          <w:sz w:val="22"/>
          <w:szCs w:val="22"/>
        </w:rPr>
        <w:t>n</w:t>
      </w:r>
      <w:r w:rsidR="007F504D" w:rsidRPr="00CA2A98">
        <w:rPr>
          <w:rFonts w:ascii="Baskerville" w:hAnsi="Baskerville"/>
          <w:sz w:val="26"/>
          <w:szCs w:val="26"/>
        </w:rPr>
        <w:t>, the command of the rotation gestures left, and right can be expressed as:</w:t>
      </w:r>
    </w:p>
    <w:p w14:paraId="492B7630" w14:textId="1FCC7794" w:rsidR="007F504D" w:rsidRPr="00CA2A98" w:rsidRDefault="00E77217" w:rsidP="00A25D04">
      <w:pPr>
        <w:widowControl w:val="0"/>
        <w:autoSpaceDE w:val="0"/>
        <w:autoSpaceDN w:val="0"/>
        <w:adjustRightInd w:val="0"/>
        <w:spacing w:after="240" w:line="360" w:lineRule="auto"/>
        <w:jc w:val="right"/>
        <w:rPr>
          <w:rFonts w:ascii="Baskerville" w:hAnsi="Baskerville"/>
          <w:sz w:val="26"/>
          <w:szCs w:val="26"/>
        </w:rPr>
      </w:pPr>
      <m:oMath>
        <m:r>
          <w:rPr>
            <w:rFonts w:ascii="Cambria Math" w:hAnsi="Cambria Math"/>
            <w:sz w:val="26"/>
            <w:szCs w:val="26"/>
          </w:rPr>
          <m:t>Rotational</m:t>
        </m:r>
        <m:r>
          <m:rPr>
            <m:sty m:val="p"/>
          </m:rPr>
          <w:rPr>
            <w:rFonts w:ascii="Cambria Math" w:hAnsi="Cambria Math"/>
            <w:sz w:val="26"/>
            <w:szCs w:val="26"/>
          </w:rPr>
          <m:t xml:space="preserve"> </m:t>
        </m:r>
        <m:r>
          <w:rPr>
            <w:rFonts w:ascii="Cambria Math" w:hAnsi="Cambria Math"/>
            <w:sz w:val="26"/>
            <w:szCs w:val="26"/>
          </w:rPr>
          <m:t>Command</m:t>
        </m:r>
        <m:r>
          <m:rPr>
            <m:sty m:val="p"/>
          </m:rPr>
          <w:rPr>
            <w:rFonts w:ascii="Cambria Math" w:hAnsi="Cambria Math"/>
            <w:sz w:val="26"/>
            <w:szCs w:val="26"/>
          </w:rPr>
          <m:t xml:space="preserve">= </m:t>
        </m:r>
        <m:d>
          <m:dPr>
            <m:begChr m:val="{"/>
            <m:endChr m:val=""/>
            <m:ctrlPr>
              <w:rPr>
                <w:rFonts w:ascii="Cambria Math" w:hAnsi="Cambria Math"/>
                <w:sz w:val="26"/>
                <w:szCs w:val="26"/>
              </w:rPr>
            </m:ctrlPr>
          </m:dPr>
          <m:e>
            <m:m>
              <m:mPr>
                <m:mcs>
                  <m:mc>
                    <m:mcPr>
                      <m:count m:val="1"/>
                      <m:mcJc m:val="center"/>
                    </m:mcPr>
                  </m:mc>
                </m:mcs>
                <m:ctrlPr>
                  <w:rPr>
                    <w:rFonts w:ascii="Cambria Math" w:hAnsi="Cambria Math"/>
                    <w:sz w:val="26"/>
                    <w:szCs w:val="26"/>
                  </w:rPr>
                </m:ctrlPr>
              </m:mPr>
              <m:mr>
                <m:e>
                  <m:m>
                    <m:mPr>
                      <m:mcs>
                        <m:mc>
                          <m:mcPr>
                            <m:count m:val="1"/>
                            <m:mcJc m:val="center"/>
                          </m:mcPr>
                        </m:mc>
                      </m:mcs>
                      <m:ctrlPr>
                        <w:rPr>
                          <w:rFonts w:ascii="Cambria Math" w:hAnsi="Cambria Math"/>
                          <w:sz w:val="26"/>
                          <w:szCs w:val="26"/>
                        </w:rPr>
                      </m:ctrlPr>
                    </m:mPr>
                    <m:mr>
                      <m:e>
                        <m:r>
                          <w:rPr>
                            <w:rFonts w:ascii="Cambria Math" w:hAnsi="Cambria Math"/>
                            <w:sz w:val="26"/>
                            <w:szCs w:val="26"/>
                          </w:rPr>
                          <m:t>Left</m:t>
                        </m:r>
                        <m:r>
                          <m:rPr>
                            <m:sty m:val="p"/>
                          </m:rPr>
                          <w:rPr>
                            <w:rFonts w:ascii="Cambria Math" w:hAnsi="Cambria Math"/>
                            <w:sz w:val="26"/>
                            <w:szCs w:val="26"/>
                          </w:rPr>
                          <m:t xml:space="preserve"> , </m:t>
                        </m:r>
                        <m:r>
                          <w:rPr>
                            <w:rFonts w:ascii="Cambria Math" w:hAnsi="Cambria Math"/>
                            <w:sz w:val="26"/>
                            <w:szCs w:val="26"/>
                          </w:rPr>
                          <m:t>θ</m:t>
                        </m:r>
                        <m:r>
                          <m:rPr>
                            <m:sty m:val="p"/>
                          </m:rPr>
                          <w:rPr>
                            <w:rFonts w:ascii="Cambria Math" w:hAnsi="Cambria Math"/>
                            <w:sz w:val="26"/>
                            <w:szCs w:val="26"/>
                          </w:rPr>
                          <m:t>&lt;</m:t>
                        </m:r>
                        <m:r>
                          <w:rPr>
                            <w:rFonts w:ascii="Cambria Math" w:hAnsi="Cambria Math"/>
                            <w:sz w:val="26"/>
                            <w:szCs w:val="26"/>
                          </w:rPr>
                          <m:t>θ</m:t>
                        </m:r>
                        <m:r>
                          <w:rPr>
                            <w:rFonts w:ascii="Cambria Math" w:hAnsi="Cambria Math"/>
                            <w:position w:val="-3"/>
                            <w:sz w:val="22"/>
                            <w:szCs w:val="22"/>
                          </w:rPr>
                          <m:t>n</m:t>
                        </m:r>
                        <m:r>
                          <m:rPr>
                            <m:sty m:val="p"/>
                          </m:rPr>
                          <w:rPr>
                            <w:rFonts w:ascii="Cambria Math" w:hAnsi="Cambria Math"/>
                            <w:sz w:val="26"/>
                            <w:szCs w:val="26"/>
                          </w:rPr>
                          <m:t xml:space="preserve"> </m:t>
                        </m:r>
                      </m:e>
                    </m:mr>
                    <m:mr>
                      <m:e>
                        <m:r>
                          <w:rPr>
                            <w:rFonts w:ascii="Cambria Math" w:hAnsi="Cambria Math"/>
                            <w:sz w:val="26"/>
                            <w:szCs w:val="26"/>
                          </w:rPr>
                          <m:t>Right</m:t>
                        </m:r>
                        <m:r>
                          <m:rPr>
                            <m:sty m:val="p"/>
                          </m:rPr>
                          <w:rPr>
                            <w:rFonts w:ascii="Cambria Math" w:hAnsi="Cambria Math"/>
                            <w:sz w:val="26"/>
                            <w:szCs w:val="26"/>
                          </w:rPr>
                          <m:t xml:space="preserve"> , </m:t>
                        </m:r>
                        <m:r>
                          <w:rPr>
                            <w:rFonts w:ascii="Cambria Math" w:hAnsi="Cambria Math"/>
                            <w:sz w:val="26"/>
                            <w:szCs w:val="26"/>
                          </w:rPr>
                          <m:t>θ</m:t>
                        </m:r>
                        <m:r>
                          <m:rPr>
                            <m:sty m:val="p"/>
                          </m:rPr>
                          <w:rPr>
                            <w:rFonts w:ascii="Cambria Math" w:hAnsi="Cambria Math"/>
                            <w:sz w:val="26"/>
                            <w:szCs w:val="26"/>
                          </w:rPr>
                          <m:t>&gt;</m:t>
                        </m:r>
                        <m:r>
                          <w:rPr>
                            <w:rFonts w:ascii="Cambria Math" w:hAnsi="Cambria Math"/>
                            <w:sz w:val="26"/>
                            <w:szCs w:val="26"/>
                          </w:rPr>
                          <m:t>θ</m:t>
                        </m:r>
                        <m:r>
                          <w:rPr>
                            <w:rFonts w:ascii="Cambria Math" w:hAnsi="Cambria Math"/>
                            <w:position w:val="-3"/>
                            <w:sz w:val="22"/>
                            <w:szCs w:val="22"/>
                          </w:rPr>
                          <m:t>p</m:t>
                        </m:r>
                      </m:e>
                    </m:mr>
                  </m:m>
                </m:e>
              </m:mr>
              <m:mr>
                <m:e>
                  <m:r>
                    <m:rPr>
                      <m:sty m:val="p"/>
                    </m:rPr>
                    <w:rPr>
                      <w:rFonts w:ascii="Cambria Math" w:hAnsi="Cambria Math"/>
                      <w:sz w:val="26"/>
                      <w:szCs w:val="26"/>
                    </w:rPr>
                    <m:t xml:space="preserve">  </m:t>
                  </m:r>
                </m:e>
              </m:mr>
            </m:m>
          </m:e>
        </m:d>
      </m:oMath>
      <w:r w:rsidR="006C046C" w:rsidRPr="00CA2A98">
        <w:rPr>
          <w:rFonts w:ascii="Baskerville" w:hAnsi="Baskerville"/>
          <w:sz w:val="26"/>
          <w:szCs w:val="26"/>
        </w:rPr>
        <w:t xml:space="preserve">                                         (5.7)</w:t>
      </w:r>
    </w:p>
    <w:p w14:paraId="0F4CE532" w14:textId="34C8294C" w:rsidR="008E1ED7" w:rsidRPr="00CA2A98" w:rsidRDefault="00063D40" w:rsidP="00063D40">
      <w:pPr>
        <w:pStyle w:val="Heading1"/>
      </w:pPr>
      <w:bookmarkStart w:id="28" w:name="_Toc450530456"/>
      <w:r>
        <w:t>Game E</w:t>
      </w:r>
      <w:r w:rsidR="00604BF1" w:rsidRPr="00CA2A98">
        <w:t>ngine</w:t>
      </w:r>
      <w:bookmarkEnd w:id="28"/>
    </w:p>
    <w:p w14:paraId="7A6294D0" w14:textId="62FD0D6C" w:rsidR="00CD3E7F" w:rsidRPr="00CA2A98" w:rsidRDefault="00CD3E7F" w:rsidP="00063D40">
      <w:pPr>
        <w:pStyle w:val="Heading2"/>
      </w:pPr>
      <w:bookmarkStart w:id="29" w:name="_Toc450530457"/>
      <w:r w:rsidRPr="00CA2A98">
        <w:t>System Structure</w:t>
      </w:r>
      <w:bookmarkEnd w:id="29"/>
    </w:p>
    <w:p w14:paraId="32F3DC22" w14:textId="525A48E5" w:rsidR="00CD3E7F" w:rsidRDefault="00063D40" w:rsidP="00A25D04">
      <w:pPr>
        <w:spacing w:line="360" w:lineRule="auto"/>
        <w:jc w:val="both"/>
        <w:rPr>
          <w:rFonts w:ascii="Baskerville" w:hAnsi="Baskerville"/>
          <w:sz w:val="26"/>
          <w:szCs w:val="26"/>
        </w:rPr>
      </w:pPr>
      <w:r>
        <w:rPr>
          <w:rFonts w:ascii="Baskerville" w:hAnsi="Baskerville"/>
          <w:sz w:val="26"/>
          <w:szCs w:val="26"/>
        </w:rPr>
        <w:t>The game engine of</w:t>
      </w:r>
      <w:r w:rsidR="0073320B">
        <w:rPr>
          <w:rFonts w:ascii="Baskerville" w:hAnsi="Baskerville"/>
          <w:sz w:val="26"/>
          <w:szCs w:val="26"/>
        </w:rPr>
        <w:t xml:space="preserve"> </w:t>
      </w:r>
      <w:r w:rsidR="00CD3E7F" w:rsidRPr="00CA2A98">
        <w:rPr>
          <w:rFonts w:ascii="Baskerville" w:hAnsi="Baskerville"/>
          <w:sz w:val="26"/>
          <w:szCs w:val="26"/>
        </w:rPr>
        <w:t xml:space="preserve">Tetris has a relatively simple structure. Random </w:t>
      </w:r>
      <w:proofErr w:type="spellStart"/>
      <w:r w:rsidR="00CD3E7F" w:rsidRPr="00CA2A98">
        <w:rPr>
          <w:rFonts w:ascii="Baskerville" w:hAnsi="Baskerville"/>
          <w:sz w:val="26"/>
          <w:szCs w:val="26"/>
        </w:rPr>
        <w:t>tetronimos</w:t>
      </w:r>
      <w:proofErr w:type="spellEnd"/>
      <w:r w:rsidR="00CD3E7F" w:rsidRPr="00CA2A98">
        <w:rPr>
          <w:rFonts w:ascii="Baskerville" w:hAnsi="Baskerville"/>
          <w:sz w:val="26"/>
          <w:szCs w:val="26"/>
        </w:rPr>
        <w:t xml:space="preserve"> (four-block pieces) are generated and descend in a 10x20 rectangular block field. The pieces cannot intersect with each other or move outside the field boundaries. Whenever a full horizontal line of 10 blocks is filled, that line is cleared and all lines above that are shifted down one block step. When no valid move is possible, the game ends.</w:t>
      </w:r>
    </w:p>
    <w:p w14:paraId="77AA10FA" w14:textId="77777777" w:rsidR="00063D40" w:rsidRPr="00CA2A98" w:rsidRDefault="00063D40" w:rsidP="00A25D04">
      <w:pPr>
        <w:spacing w:line="360" w:lineRule="auto"/>
        <w:jc w:val="both"/>
        <w:rPr>
          <w:rFonts w:ascii="Baskerville" w:hAnsi="Baskerville"/>
          <w:sz w:val="26"/>
          <w:szCs w:val="26"/>
        </w:rPr>
      </w:pPr>
    </w:p>
    <w:p w14:paraId="5050E5D5" w14:textId="6A255414" w:rsidR="00CD3E7F" w:rsidRDefault="00CD3E7F" w:rsidP="00A25D04">
      <w:pPr>
        <w:spacing w:line="360" w:lineRule="auto"/>
        <w:jc w:val="both"/>
        <w:rPr>
          <w:rFonts w:ascii="Baskerville" w:hAnsi="Baskerville"/>
          <w:sz w:val="26"/>
          <w:szCs w:val="26"/>
        </w:rPr>
      </w:pPr>
      <w:r w:rsidRPr="00CA2A98">
        <w:rPr>
          <w:rFonts w:ascii="Baskerville" w:hAnsi="Baskerville"/>
          <w:sz w:val="26"/>
          <w:szCs w:val="26"/>
        </w:rPr>
        <w:t xml:space="preserve">To implement this, the game engine consists of 6 functions, as well as the main function: </w:t>
      </w:r>
      <w:proofErr w:type="spellStart"/>
      <w:r w:rsidRPr="00A25D04">
        <w:rPr>
          <w:rFonts w:ascii="Baskerville" w:hAnsi="Baskerville"/>
          <w:i/>
          <w:sz w:val="26"/>
          <w:szCs w:val="26"/>
        </w:rPr>
        <w:t>Create_</w:t>
      </w:r>
      <w:proofErr w:type="gramStart"/>
      <w:r w:rsidRPr="00A25D04">
        <w:rPr>
          <w:rFonts w:ascii="Baskerville" w:hAnsi="Baskerville"/>
          <w:i/>
          <w:sz w:val="26"/>
          <w:szCs w:val="26"/>
        </w:rPr>
        <w:t>Block</w:t>
      </w:r>
      <w:proofErr w:type="spellEnd"/>
      <w:r w:rsidRPr="00A25D04">
        <w:rPr>
          <w:rFonts w:ascii="Baskerville" w:hAnsi="Baskerville"/>
          <w:i/>
          <w:sz w:val="26"/>
          <w:szCs w:val="26"/>
        </w:rPr>
        <w:t>(</w:t>
      </w:r>
      <w:proofErr w:type="gramEnd"/>
      <w:r w:rsidRPr="00A25D04">
        <w:rPr>
          <w:rFonts w:ascii="Baskerville" w:hAnsi="Baskerville"/>
          <w:i/>
          <w:sz w:val="26"/>
          <w:szCs w:val="26"/>
        </w:rPr>
        <w:t>)</w:t>
      </w:r>
      <w:r w:rsidRPr="00CA2A98">
        <w:rPr>
          <w:rFonts w:ascii="Baskerville" w:hAnsi="Baskerville"/>
          <w:sz w:val="26"/>
          <w:szCs w:val="26"/>
        </w:rPr>
        <w:t xml:space="preserve">, </w:t>
      </w:r>
      <w:proofErr w:type="spellStart"/>
      <w:r w:rsidRPr="00A25D04">
        <w:rPr>
          <w:rFonts w:ascii="Baskerville" w:hAnsi="Baskerville"/>
          <w:i/>
          <w:sz w:val="26"/>
          <w:szCs w:val="26"/>
        </w:rPr>
        <w:t>Display_Block</w:t>
      </w:r>
      <w:proofErr w:type="spellEnd"/>
      <w:r w:rsidRPr="00A25D04">
        <w:rPr>
          <w:rFonts w:ascii="Baskerville" w:hAnsi="Baskerville"/>
          <w:i/>
          <w:sz w:val="26"/>
          <w:szCs w:val="26"/>
        </w:rPr>
        <w:t>(</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x, </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y)</w:t>
      </w:r>
      <w:r w:rsidRPr="00CA2A98">
        <w:rPr>
          <w:rFonts w:ascii="Baskerville" w:hAnsi="Baskerville"/>
          <w:sz w:val="26"/>
          <w:szCs w:val="26"/>
        </w:rPr>
        <w:t xml:space="preserve">, </w:t>
      </w:r>
      <w:proofErr w:type="spellStart"/>
      <w:r w:rsidRPr="00A25D04">
        <w:rPr>
          <w:rFonts w:ascii="Baskerville" w:hAnsi="Baskerville"/>
          <w:i/>
          <w:sz w:val="26"/>
          <w:szCs w:val="26"/>
        </w:rPr>
        <w:t>Rotate_Block</w:t>
      </w:r>
      <w:proofErr w:type="spellEnd"/>
      <w:r w:rsidRPr="00A25D04">
        <w:rPr>
          <w:rFonts w:ascii="Baskerville" w:hAnsi="Baskerville"/>
          <w:i/>
          <w:sz w:val="26"/>
          <w:szCs w:val="26"/>
        </w:rPr>
        <w:t>(</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x, </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y, </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w:t>
      </w:r>
      <w:proofErr w:type="spellStart"/>
      <w:r w:rsidRPr="00A25D04">
        <w:rPr>
          <w:rFonts w:ascii="Baskerville" w:hAnsi="Baskerville"/>
          <w:i/>
          <w:sz w:val="26"/>
          <w:szCs w:val="26"/>
        </w:rPr>
        <w:t>horiz</w:t>
      </w:r>
      <w:proofErr w:type="spellEnd"/>
      <w:r w:rsidRPr="00A25D04">
        <w:rPr>
          <w:rFonts w:ascii="Baskerville" w:hAnsi="Baskerville"/>
          <w:i/>
          <w:sz w:val="26"/>
          <w:szCs w:val="26"/>
        </w:rPr>
        <w:t>)</w:t>
      </w:r>
      <w:r w:rsidRPr="00CA2A98">
        <w:rPr>
          <w:rFonts w:ascii="Baskerville" w:hAnsi="Baskerville"/>
          <w:sz w:val="26"/>
          <w:szCs w:val="26"/>
        </w:rPr>
        <w:t xml:space="preserve">, </w:t>
      </w:r>
      <w:proofErr w:type="spellStart"/>
      <w:r w:rsidRPr="00A25D04">
        <w:rPr>
          <w:rFonts w:ascii="Baskerville" w:hAnsi="Baskerville"/>
          <w:i/>
          <w:sz w:val="26"/>
          <w:szCs w:val="26"/>
        </w:rPr>
        <w:t>Move_AI</w:t>
      </w:r>
      <w:proofErr w:type="spellEnd"/>
      <w:r w:rsidRPr="00A25D04">
        <w:rPr>
          <w:rFonts w:ascii="Baskerville" w:hAnsi="Baskerville"/>
          <w:i/>
          <w:sz w:val="26"/>
          <w:szCs w:val="26"/>
        </w:rPr>
        <w:t>()</w:t>
      </w:r>
      <w:r w:rsidRPr="00CA2A98">
        <w:rPr>
          <w:rFonts w:ascii="Baskerville" w:hAnsi="Baskerville"/>
          <w:sz w:val="26"/>
          <w:szCs w:val="26"/>
        </w:rPr>
        <w:t xml:space="preserve">, </w:t>
      </w:r>
      <w:proofErr w:type="spellStart"/>
      <w:r w:rsidRPr="00A25D04">
        <w:rPr>
          <w:rFonts w:ascii="Baskerville" w:hAnsi="Baskerville"/>
          <w:i/>
          <w:sz w:val="26"/>
          <w:szCs w:val="26"/>
        </w:rPr>
        <w:t>game_init</w:t>
      </w:r>
      <w:proofErr w:type="spellEnd"/>
      <w:r w:rsidR="00A25D04" w:rsidRPr="00A25D04">
        <w:rPr>
          <w:rFonts w:ascii="Baskerville" w:hAnsi="Baskerville"/>
          <w:i/>
          <w:sz w:val="26"/>
          <w:szCs w:val="26"/>
        </w:rPr>
        <w:t>()</w:t>
      </w:r>
      <w:r w:rsidRPr="00CA2A98">
        <w:rPr>
          <w:rFonts w:ascii="Baskerville" w:hAnsi="Baskerville"/>
          <w:sz w:val="26"/>
          <w:szCs w:val="26"/>
        </w:rPr>
        <w:t xml:space="preserve">, and </w:t>
      </w:r>
      <w:r w:rsidRPr="00A25D04">
        <w:rPr>
          <w:rFonts w:ascii="Baskerville" w:hAnsi="Baskerville"/>
          <w:i/>
          <w:sz w:val="26"/>
          <w:szCs w:val="26"/>
        </w:rPr>
        <w:t xml:space="preserve">penalty(Uint32* side, </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w:t>
      </w:r>
      <w:proofErr w:type="spellStart"/>
      <w:r w:rsidRPr="00A25D04">
        <w:rPr>
          <w:rFonts w:ascii="Baskerville" w:hAnsi="Baskerville"/>
          <w:i/>
          <w:sz w:val="26"/>
          <w:szCs w:val="26"/>
        </w:rPr>
        <w:t>amt</w:t>
      </w:r>
      <w:proofErr w:type="spellEnd"/>
      <w:r w:rsidRPr="00A25D04">
        <w:rPr>
          <w:rFonts w:ascii="Baskerville" w:hAnsi="Baskerville"/>
          <w:i/>
          <w:sz w:val="26"/>
          <w:szCs w:val="26"/>
        </w:rPr>
        <w:t xml:space="preserve">, </w:t>
      </w:r>
      <w:proofErr w:type="spellStart"/>
      <w:r w:rsidRPr="00A25D04">
        <w:rPr>
          <w:rFonts w:ascii="Baskerville" w:hAnsi="Baskerville"/>
          <w:i/>
          <w:sz w:val="26"/>
          <w:szCs w:val="26"/>
        </w:rPr>
        <w:t>int</w:t>
      </w:r>
      <w:proofErr w:type="spellEnd"/>
      <w:r w:rsidRPr="00A25D04">
        <w:rPr>
          <w:rFonts w:ascii="Baskerville" w:hAnsi="Baskerville"/>
          <w:i/>
          <w:sz w:val="26"/>
          <w:szCs w:val="26"/>
        </w:rPr>
        <w:t xml:space="preserve"> color)</w:t>
      </w:r>
      <w:r w:rsidRPr="00CA2A98">
        <w:rPr>
          <w:rFonts w:ascii="Baskerville" w:hAnsi="Baskerville"/>
          <w:sz w:val="26"/>
          <w:szCs w:val="26"/>
        </w:rPr>
        <w:t xml:space="preserve">. </w:t>
      </w:r>
      <w:proofErr w:type="spellStart"/>
      <w:r w:rsidRPr="0073320B">
        <w:rPr>
          <w:rFonts w:ascii="Baskerville" w:hAnsi="Baskerville"/>
          <w:i/>
          <w:sz w:val="26"/>
          <w:szCs w:val="26"/>
        </w:rPr>
        <w:t>Create_</w:t>
      </w:r>
      <w:proofErr w:type="gramStart"/>
      <w:r w:rsidRPr="0073320B">
        <w:rPr>
          <w:rFonts w:ascii="Baskerville" w:hAnsi="Baskerville"/>
          <w:i/>
          <w:sz w:val="26"/>
          <w:szCs w:val="26"/>
        </w:rPr>
        <w:t>Block</w:t>
      </w:r>
      <w:proofErr w:type="spellEnd"/>
      <w:r w:rsidRPr="0073320B">
        <w:rPr>
          <w:rFonts w:ascii="Baskerville" w:hAnsi="Baskerville"/>
          <w:i/>
          <w:sz w:val="26"/>
          <w:szCs w:val="26"/>
        </w:rPr>
        <w:t>(</w:t>
      </w:r>
      <w:proofErr w:type="gramEnd"/>
      <w:r w:rsidRPr="0073320B">
        <w:rPr>
          <w:rFonts w:ascii="Baskerville" w:hAnsi="Baskerville"/>
          <w:i/>
          <w:sz w:val="26"/>
          <w:szCs w:val="26"/>
        </w:rPr>
        <w:t>)</w:t>
      </w:r>
      <w:r w:rsidRPr="00CA2A98">
        <w:rPr>
          <w:rFonts w:ascii="Baskerville" w:hAnsi="Baskerville"/>
          <w:sz w:val="26"/>
          <w:szCs w:val="26"/>
        </w:rPr>
        <w:t xml:space="preserve"> is responsible for selecting one of the 7 Tetris </w:t>
      </w:r>
      <w:proofErr w:type="spellStart"/>
      <w:r w:rsidRPr="00CA2A98">
        <w:rPr>
          <w:rFonts w:ascii="Baskerville" w:hAnsi="Baskerville"/>
          <w:sz w:val="26"/>
          <w:szCs w:val="26"/>
        </w:rPr>
        <w:t>tetronimos</w:t>
      </w:r>
      <w:proofErr w:type="spellEnd"/>
      <w:r w:rsidRPr="00CA2A98">
        <w:rPr>
          <w:rFonts w:ascii="Baskerville" w:hAnsi="Baskerville"/>
          <w:sz w:val="26"/>
          <w:szCs w:val="26"/>
        </w:rPr>
        <w:t xml:space="preserve"> at random and generating it for use in the system. </w:t>
      </w:r>
      <w:proofErr w:type="spellStart"/>
      <w:r w:rsidRPr="0073320B">
        <w:rPr>
          <w:rFonts w:ascii="Baskerville" w:hAnsi="Baskerville"/>
          <w:i/>
          <w:sz w:val="26"/>
          <w:szCs w:val="26"/>
        </w:rPr>
        <w:t>Display_</w:t>
      </w:r>
      <w:proofErr w:type="gramStart"/>
      <w:r w:rsidRPr="0073320B">
        <w:rPr>
          <w:rFonts w:ascii="Baskerville" w:hAnsi="Baskerville"/>
          <w:i/>
          <w:sz w:val="26"/>
          <w:szCs w:val="26"/>
        </w:rPr>
        <w:t>Block</w:t>
      </w:r>
      <w:proofErr w:type="spellEnd"/>
      <w:r w:rsidRPr="0073320B">
        <w:rPr>
          <w:rFonts w:ascii="Baskerville" w:hAnsi="Baskerville"/>
          <w:i/>
          <w:sz w:val="26"/>
          <w:szCs w:val="26"/>
        </w:rPr>
        <w:t>(</w:t>
      </w:r>
      <w:proofErr w:type="spellStart"/>
      <w:proofErr w:type="gramEnd"/>
      <w:r w:rsidRPr="0073320B">
        <w:rPr>
          <w:rFonts w:ascii="Baskerville" w:hAnsi="Baskerville"/>
          <w:i/>
          <w:sz w:val="26"/>
          <w:szCs w:val="26"/>
        </w:rPr>
        <w:t>int</w:t>
      </w:r>
      <w:proofErr w:type="spellEnd"/>
      <w:r w:rsidRPr="0073320B">
        <w:rPr>
          <w:rFonts w:ascii="Baskerville" w:hAnsi="Baskerville"/>
          <w:i/>
          <w:sz w:val="26"/>
          <w:szCs w:val="26"/>
        </w:rPr>
        <w:t xml:space="preserve"> x, </w:t>
      </w:r>
      <w:proofErr w:type="spellStart"/>
      <w:r w:rsidRPr="0073320B">
        <w:rPr>
          <w:rFonts w:ascii="Baskerville" w:hAnsi="Baskerville"/>
          <w:i/>
          <w:sz w:val="26"/>
          <w:szCs w:val="26"/>
        </w:rPr>
        <w:t>int</w:t>
      </w:r>
      <w:proofErr w:type="spellEnd"/>
      <w:r w:rsidRPr="0073320B">
        <w:rPr>
          <w:rFonts w:ascii="Baskerville" w:hAnsi="Baskerville"/>
          <w:i/>
          <w:sz w:val="26"/>
          <w:szCs w:val="26"/>
        </w:rPr>
        <w:t xml:space="preserve"> y)</w:t>
      </w:r>
      <w:r w:rsidRPr="00CA2A98">
        <w:rPr>
          <w:rFonts w:ascii="Baskerville" w:hAnsi="Baskerville"/>
          <w:sz w:val="26"/>
          <w:szCs w:val="26"/>
        </w:rPr>
        <w:t xml:space="preserve"> transmits information about the current playing state to the board’s display outputs. </w:t>
      </w:r>
      <w:proofErr w:type="spellStart"/>
      <w:r w:rsidRPr="0073320B">
        <w:rPr>
          <w:rFonts w:ascii="Baskerville" w:hAnsi="Baskerville"/>
          <w:i/>
          <w:sz w:val="26"/>
          <w:szCs w:val="26"/>
        </w:rPr>
        <w:t>Rotate_</w:t>
      </w:r>
      <w:proofErr w:type="gramStart"/>
      <w:r w:rsidRPr="0073320B">
        <w:rPr>
          <w:rFonts w:ascii="Baskerville" w:hAnsi="Baskerville"/>
          <w:i/>
          <w:sz w:val="26"/>
          <w:szCs w:val="26"/>
        </w:rPr>
        <w:t>Block</w:t>
      </w:r>
      <w:proofErr w:type="spellEnd"/>
      <w:r w:rsidRPr="0073320B">
        <w:rPr>
          <w:rFonts w:ascii="Baskerville" w:hAnsi="Baskerville"/>
          <w:i/>
          <w:sz w:val="26"/>
          <w:szCs w:val="26"/>
        </w:rPr>
        <w:t>(</w:t>
      </w:r>
      <w:proofErr w:type="spellStart"/>
      <w:proofErr w:type="gramEnd"/>
      <w:r w:rsidRPr="0073320B">
        <w:rPr>
          <w:rFonts w:ascii="Baskerville" w:hAnsi="Baskerville"/>
          <w:i/>
          <w:sz w:val="26"/>
          <w:szCs w:val="26"/>
        </w:rPr>
        <w:t>int</w:t>
      </w:r>
      <w:proofErr w:type="spellEnd"/>
      <w:r w:rsidRPr="0073320B">
        <w:rPr>
          <w:rFonts w:ascii="Baskerville" w:hAnsi="Baskerville"/>
          <w:i/>
          <w:sz w:val="26"/>
          <w:szCs w:val="26"/>
        </w:rPr>
        <w:t xml:space="preserve">* x, </w:t>
      </w:r>
      <w:proofErr w:type="spellStart"/>
      <w:r w:rsidRPr="0073320B">
        <w:rPr>
          <w:rFonts w:ascii="Baskerville" w:hAnsi="Baskerville"/>
          <w:i/>
          <w:sz w:val="26"/>
          <w:szCs w:val="26"/>
        </w:rPr>
        <w:t>int</w:t>
      </w:r>
      <w:proofErr w:type="spellEnd"/>
      <w:r w:rsidRPr="0073320B">
        <w:rPr>
          <w:rFonts w:ascii="Baskerville" w:hAnsi="Baskerville"/>
          <w:i/>
          <w:sz w:val="26"/>
          <w:szCs w:val="26"/>
        </w:rPr>
        <w:t xml:space="preserve"> y, </w:t>
      </w:r>
      <w:proofErr w:type="spellStart"/>
      <w:r w:rsidRPr="0073320B">
        <w:rPr>
          <w:rFonts w:ascii="Baskerville" w:hAnsi="Baskerville"/>
          <w:i/>
          <w:sz w:val="26"/>
          <w:szCs w:val="26"/>
        </w:rPr>
        <w:t>int</w:t>
      </w:r>
      <w:proofErr w:type="spellEnd"/>
      <w:r w:rsidRPr="0073320B">
        <w:rPr>
          <w:rFonts w:ascii="Baskerville" w:hAnsi="Baskerville"/>
          <w:i/>
          <w:sz w:val="26"/>
          <w:szCs w:val="26"/>
        </w:rPr>
        <w:t xml:space="preserve"> </w:t>
      </w:r>
      <w:proofErr w:type="spellStart"/>
      <w:r w:rsidRPr="0073320B">
        <w:rPr>
          <w:rFonts w:ascii="Baskerville" w:hAnsi="Baskerville"/>
          <w:i/>
          <w:sz w:val="26"/>
          <w:szCs w:val="26"/>
        </w:rPr>
        <w:t>horiz</w:t>
      </w:r>
      <w:proofErr w:type="spellEnd"/>
      <w:r w:rsidRPr="0073320B">
        <w:rPr>
          <w:rFonts w:ascii="Baskerville" w:hAnsi="Baskerville"/>
          <w:i/>
          <w:sz w:val="26"/>
          <w:szCs w:val="26"/>
        </w:rPr>
        <w:t>)</w:t>
      </w:r>
      <w:r w:rsidRPr="00CA2A98">
        <w:rPr>
          <w:rFonts w:ascii="Baskerville" w:hAnsi="Baskerville"/>
          <w:sz w:val="26"/>
          <w:szCs w:val="26"/>
        </w:rPr>
        <w:t xml:space="preserve"> enables both players and the AI to change the orientation of the block they are controlling with 90 degree rotations, while keeping these blocks aligned within their expected field location. </w:t>
      </w:r>
      <w:proofErr w:type="spellStart"/>
      <w:r w:rsidRPr="0073320B">
        <w:rPr>
          <w:rFonts w:ascii="Baskerville" w:hAnsi="Baskerville"/>
          <w:i/>
          <w:sz w:val="26"/>
          <w:szCs w:val="26"/>
        </w:rPr>
        <w:t>Move_</w:t>
      </w:r>
      <w:proofErr w:type="gramStart"/>
      <w:r w:rsidRPr="0073320B">
        <w:rPr>
          <w:rFonts w:ascii="Baskerville" w:hAnsi="Baskerville"/>
          <w:i/>
          <w:sz w:val="26"/>
          <w:szCs w:val="26"/>
        </w:rPr>
        <w:t>AI</w:t>
      </w:r>
      <w:proofErr w:type="spellEnd"/>
      <w:r w:rsidRPr="0073320B">
        <w:rPr>
          <w:rFonts w:ascii="Baskerville" w:hAnsi="Baskerville"/>
          <w:i/>
          <w:sz w:val="26"/>
          <w:szCs w:val="26"/>
        </w:rPr>
        <w:t>(</w:t>
      </w:r>
      <w:proofErr w:type="gramEnd"/>
      <w:r w:rsidRPr="0073320B">
        <w:rPr>
          <w:rFonts w:ascii="Baskerville" w:hAnsi="Baskerville"/>
          <w:i/>
          <w:sz w:val="26"/>
          <w:szCs w:val="26"/>
        </w:rPr>
        <w:t>)</w:t>
      </w:r>
      <w:r w:rsidRPr="00CA2A98">
        <w:rPr>
          <w:rFonts w:ascii="Baskerville" w:hAnsi="Baskerville"/>
          <w:sz w:val="26"/>
          <w:szCs w:val="26"/>
        </w:rPr>
        <w:t xml:space="preserve"> is the main AI function which we shall discuss shortly. </w:t>
      </w:r>
      <w:proofErr w:type="spellStart"/>
      <w:r w:rsidRPr="0073320B">
        <w:rPr>
          <w:rFonts w:ascii="Baskerville" w:hAnsi="Baskerville"/>
          <w:i/>
          <w:sz w:val="26"/>
          <w:szCs w:val="26"/>
        </w:rPr>
        <w:t>game_</w:t>
      </w:r>
      <w:proofErr w:type="gramStart"/>
      <w:r w:rsidRPr="0073320B">
        <w:rPr>
          <w:rFonts w:ascii="Baskerville" w:hAnsi="Baskerville"/>
          <w:i/>
          <w:sz w:val="26"/>
          <w:szCs w:val="26"/>
        </w:rPr>
        <w:t>init</w:t>
      </w:r>
      <w:proofErr w:type="spellEnd"/>
      <w:r w:rsidR="0073320B" w:rsidRPr="0073320B">
        <w:rPr>
          <w:rFonts w:ascii="Baskerville" w:hAnsi="Baskerville"/>
          <w:i/>
          <w:sz w:val="26"/>
          <w:szCs w:val="26"/>
        </w:rPr>
        <w:t>(</w:t>
      </w:r>
      <w:proofErr w:type="gramEnd"/>
      <w:r w:rsidR="0073320B" w:rsidRPr="0073320B">
        <w:rPr>
          <w:rFonts w:ascii="Baskerville" w:hAnsi="Baskerville"/>
          <w:i/>
          <w:sz w:val="26"/>
          <w:szCs w:val="26"/>
        </w:rPr>
        <w:t>)</w:t>
      </w:r>
      <w:r w:rsidRPr="00CA2A98">
        <w:rPr>
          <w:rFonts w:ascii="Baskerville" w:hAnsi="Baskerville"/>
          <w:sz w:val="26"/>
          <w:szCs w:val="26"/>
        </w:rPr>
        <w:t xml:space="preserve"> initializes the playing field to the default state, and allows for restarting the game. Lastly, </w:t>
      </w:r>
      <w:proofErr w:type="gramStart"/>
      <w:r w:rsidRPr="0073320B">
        <w:rPr>
          <w:rFonts w:ascii="Baskerville" w:hAnsi="Baskerville"/>
          <w:i/>
          <w:sz w:val="26"/>
          <w:szCs w:val="26"/>
        </w:rPr>
        <w:t>penalty(</w:t>
      </w:r>
      <w:proofErr w:type="gramEnd"/>
      <w:r w:rsidRPr="0073320B">
        <w:rPr>
          <w:rFonts w:ascii="Baskerville" w:hAnsi="Baskerville"/>
          <w:i/>
          <w:sz w:val="26"/>
          <w:szCs w:val="26"/>
        </w:rPr>
        <w:t xml:space="preserve">Uint32* side, </w:t>
      </w:r>
      <w:proofErr w:type="spellStart"/>
      <w:r w:rsidRPr="0073320B">
        <w:rPr>
          <w:rFonts w:ascii="Baskerville" w:hAnsi="Baskerville"/>
          <w:i/>
          <w:sz w:val="26"/>
          <w:szCs w:val="26"/>
        </w:rPr>
        <w:t>int</w:t>
      </w:r>
      <w:proofErr w:type="spellEnd"/>
      <w:r w:rsidRPr="0073320B">
        <w:rPr>
          <w:rFonts w:ascii="Baskerville" w:hAnsi="Baskerville"/>
          <w:i/>
          <w:sz w:val="26"/>
          <w:szCs w:val="26"/>
        </w:rPr>
        <w:t xml:space="preserve"> </w:t>
      </w:r>
      <w:proofErr w:type="spellStart"/>
      <w:r w:rsidRPr="0073320B">
        <w:rPr>
          <w:rFonts w:ascii="Baskerville" w:hAnsi="Baskerville"/>
          <w:i/>
          <w:sz w:val="26"/>
          <w:szCs w:val="26"/>
        </w:rPr>
        <w:t>amt</w:t>
      </w:r>
      <w:proofErr w:type="spellEnd"/>
      <w:r w:rsidRPr="0073320B">
        <w:rPr>
          <w:rFonts w:ascii="Baskerville" w:hAnsi="Baskerville"/>
          <w:i/>
          <w:sz w:val="26"/>
          <w:szCs w:val="26"/>
        </w:rPr>
        <w:t xml:space="preserve">, </w:t>
      </w:r>
      <w:proofErr w:type="spellStart"/>
      <w:r w:rsidRPr="0073320B">
        <w:rPr>
          <w:rFonts w:ascii="Baskerville" w:hAnsi="Baskerville"/>
          <w:i/>
          <w:sz w:val="26"/>
          <w:szCs w:val="26"/>
        </w:rPr>
        <w:t>int</w:t>
      </w:r>
      <w:proofErr w:type="spellEnd"/>
      <w:r w:rsidRPr="0073320B">
        <w:rPr>
          <w:rFonts w:ascii="Baskerville" w:hAnsi="Baskerville"/>
          <w:i/>
          <w:sz w:val="26"/>
          <w:szCs w:val="26"/>
        </w:rPr>
        <w:t xml:space="preserve"> color)</w:t>
      </w:r>
      <w:r w:rsidRPr="00CA2A98">
        <w:rPr>
          <w:rFonts w:ascii="Baskerville" w:hAnsi="Baskerville"/>
          <w:sz w:val="26"/>
          <w:szCs w:val="26"/>
        </w:rPr>
        <w:t xml:space="preserve"> takes in as inputs which field (player or AI) is concerned and how many blocks to randomly add into the field as punishment for the other side performing well (for example, clearing 4 lines with one block).</w:t>
      </w:r>
    </w:p>
    <w:p w14:paraId="3CA39203" w14:textId="77777777" w:rsidR="00063D40" w:rsidRPr="00CA2A98" w:rsidRDefault="00063D40" w:rsidP="00A25D04">
      <w:pPr>
        <w:spacing w:line="360" w:lineRule="auto"/>
        <w:jc w:val="both"/>
        <w:rPr>
          <w:rFonts w:ascii="Baskerville" w:hAnsi="Baskerville"/>
          <w:sz w:val="26"/>
          <w:szCs w:val="26"/>
        </w:rPr>
      </w:pPr>
    </w:p>
    <w:p w14:paraId="4A8E0248" w14:textId="408FBE6F" w:rsidR="00CD3E7F" w:rsidRPr="00CA2A98" w:rsidRDefault="00063D40" w:rsidP="00063D40">
      <w:pPr>
        <w:pStyle w:val="Heading2"/>
      </w:pPr>
      <w:bookmarkStart w:id="30" w:name="_Toc450530458"/>
      <w:r>
        <w:t>Behind AI</w:t>
      </w:r>
      <w:bookmarkEnd w:id="30"/>
    </w:p>
    <w:p w14:paraId="44FA5F32" w14:textId="27611620" w:rsidR="00CD3E7F" w:rsidRPr="00CA2A98" w:rsidRDefault="00CD3E7F" w:rsidP="00A25D04">
      <w:pPr>
        <w:spacing w:line="360" w:lineRule="auto"/>
        <w:jc w:val="both"/>
        <w:rPr>
          <w:rFonts w:ascii="Baskerville" w:hAnsi="Baskerville"/>
          <w:sz w:val="26"/>
          <w:szCs w:val="26"/>
        </w:rPr>
      </w:pPr>
      <w:r w:rsidRPr="00CA2A98">
        <w:rPr>
          <w:rFonts w:ascii="Baskerville" w:hAnsi="Baskerville"/>
          <w:sz w:val="26"/>
          <w:szCs w:val="26"/>
        </w:rPr>
        <w:t xml:space="preserve">The primary algorithm behind the </w:t>
      </w:r>
      <w:proofErr w:type="spellStart"/>
      <w:r w:rsidRPr="0073320B">
        <w:rPr>
          <w:rFonts w:ascii="Baskerville" w:hAnsi="Baskerville"/>
          <w:i/>
          <w:sz w:val="26"/>
          <w:szCs w:val="26"/>
        </w:rPr>
        <w:t>Move_</w:t>
      </w:r>
      <w:proofErr w:type="gramStart"/>
      <w:r w:rsidRPr="0073320B">
        <w:rPr>
          <w:rFonts w:ascii="Baskerville" w:hAnsi="Baskerville"/>
          <w:i/>
          <w:sz w:val="26"/>
          <w:szCs w:val="26"/>
        </w:rPr>
        <w:t>AI</w:t>
      </w:r>
      <w:proofErr w:type="spellEnd"/>
      <w:r w:rsidRPr="0073320B">
        <w:rPr>
          <w:rFonts w:ascii="Baskerville" w:hAnsi="Baskerville"/>
          <w:i/>
          <w:sz w:val="26"/>
          <w:szCs w:val="26"/>
        </w:rPr>
        <w:t>(</w:t>
      </w:r>
      <w:proofErr w:type="gramEnd"/>
      <w:r w:rsidRPr="0073320B">
        <w:rPr>
          <w:rFonts w:ascii="Baskerville" w:hAnsi="Baskerville"/>
          <w:i/>
          <w:sz w:val="26"/>
          <w:szCs w:val="26"/>
        </w:rPr>
        <w:t>)</w:t>
      </w:r>
      <w:r w:rsidRPr="00CA2A98">
        <w:rPr>
          <w:rFonts w:ascii="Baskerville" w:hAnsi="Baskerville"/>
          <w:sz w:val="26"/>
          <w:szCs w:val="26"/>
        </w:rPr>
        <w:t xml:space="preserve"> function is breadth-first search (BFS). This technique traverses all possibilities (at and up to a specific tree/graph depth) to determine the optimal move [</w:t>
      </w:r>
      <w:r w:rsidR="00CA0A41" w:rsidRPr="00CA2A98">
        <w:rPr>
          <w:rFonts w:ascii="Baskerville" w:hAnsi="Baskerville"/>
          <w:sz w:val="26"/>
          <w:szCs w:val="26"/>
        </w:rPr>
        <w:t>12</w:t>
      </w:r>
      <w:r w:rsidRPr="00CA2A98">
        <w:rPr>
          <w:rFonts w:ascii="Baskerville" w:hAnsi="Baskerville"/>
          <w:sz w:val="26"/>
          <w:szCs w:val="26"/>
        </w:rPr>
        <w:t>]. It can work as long as there is some heuristic or function that can be ranked or scored. In our case, we can write an arbitrary score function for the current play field state (which we’ll label depth 0), and onwards (depth 1 includes all possible play field states with the inclusion of the immediate block controlled, and depth 2 includes all of the possible play field states based on the depth 1 possibilities, followed by all possible moves with the inclusion of an incoming block) [</w:t>
      </w:r>
      <w:r w:rsidR="00CA0A41" w:rsidRPr="00CA2A98">
        <w:rPr>
          <w:rFonts w:ascii="Baskerville" w:hAnsi="Baskerville"/>
          <w:sz w:val="26"/>
          <w:szCs w:val="26"/>
        </w:rPr>
        <w:t>13</w:t>
      </w:r>
      <w:r w:rsidRPr="00CA2A98">
        <w:rPr>
          <w:rFonts w:ascii="Baskerville" w:hAnsi="Baskerville"/>
          <w:sz w:val="26"/>
          <w:szCs w:val="26"/>
        </w:rPr>
        <w:t>]. By possible play field states, each horizontal position is considered, multiplied by the number of possible orientations at that horizontal position. For example, for a 2x2 square block, there is onl</w:t>
      </w:r>
      <w:r w:rsidR="00167AF0" w:rsidRPr="00CA2A98">
        <w:rPr>
          <w:rFonts w:ascii="Baskerville" w:hAnsi="Baskerville"/>
          <w:sz w:val="26"/>
          <w:szCs w:val="26"/>
        </w:rPr>
        <w:t>y 1 orientation, but for the T T</w:t>
      </w:r>
      <w:r w:rsidRPr="00CA2A98">
        <w:rPr>
          <w:rFonts w:ascii="Baskerville" w:hAnsi="Baskerville"/>
          <w:sz w:val="26"/>
          <w:szCs w:val="26"/>
        </w:rPr>
        <w:t>etris block, 4 orientations need to be considered at one horizontal position. Both the human and the AI are given indication of this incoming block in our implementation.</w:t>
      </w:r>
    </w:p>
    <w:p w14:paraId="5422CF3D" w14:textId="77777777" w:rsidR="00CD3E7F" w:rsidRPr="00CA2A98" w:rsidRDefault="00CD3E7F" w:rsidP="00A25D04">
      <w:pPr>
        <w:spacing w:line="360" w:lineRule="auto"/>
        <w:jc w:val="both"/>
        <w:rPr>
          <w:rFonts w:ascii="Baskerville" w:hAnsi="Baskerville"/>
          <w:sz w:val="26"/>
          <w:szCs w:val="26"/>
        </w:rPr>
      </w:pPr>
    </w:p>
    <w:p w14:paraId="5B280B99" w14:textId="6732A61F" w:rsidR="00CD3E7F" w:rsidRDefault="00CD3E7F" w:rsidP="00063D40">
      <w:pPr>
        <w:spacing w:line="360" w:lineRule="auto"/>
        <w:jc w:val="both"/>
        <w:rPr>
          <w:rFonts w:ascii="Baskerville" w:hAnsi="Baskerville"/>
          <w:sz w:val="26"/>
          <w:szCs w:val="26"/>
        </w:rPr>
      </w:pPr>
      <w:r w:rsidRPr="00CA2A98">
        <w:rPr>
          <w:rFonts w:ascii="Baskerville" w:hAnsi="Baskerville"/>
          <w:sz w:val="26"/>
          <w:szCs w:val="26"/>
        </w:rPr>
        <w:t>We found that a depth of 2 would be sufficient for the AI to perform well. The score was determined using a few factors. First we reward blocks placed adjacent to other blocks, on other blocks or the bottom, and along the wall, with a score increase from 0 in depth 1. Second, we punish the block based on its height placement- the higher the placement, the greater the punishment. Third, we reward any line clears significantly, since this is the ultimate tool to prevent the game from ending. Finally, we punish any moves that result in blocking off empty field spaces- these create ‘holes’ that prevent line clearing. However, this last heuristic is adaptive- it scales with the height of the tallest positioned block such that as the field fills, it becomes more important to clear lines rather than be concerned with blocking off lower level spaces. This is vital to prevent tower formations in the field with deep, thin canyons between, where the AI might just stack blocks to the top rather than prioritize clearing lines. This also allows the AI some chance to set up combo or multi-line clears when the field is more empty, since multi-line clears will have a significant score boost over single-line clears, but the search algorithm isn’t overly skewed into clearing lines at every possible opportunity. With the scores obtained for depth 1, the same process can be repeated at depth 2 (with score changes based on the depth 1 scores instead of 0).</w:t>
      </w:r>
    </w:p>
    <w:p w14:paraId="5D7B888E" w14:textId="77777777" w:rsidR="00063D40" w:rsidRPr="00063D40" w:rsidRDefault="00063D40" w:rsidP="00063D40">
      <w:pPr>
        <w:spacing w:line="360" w:lineRule="auto"/>
        <w:jc w:val="both"/>
        <w:rPr>
          <w:rFonts w:ascii="Baskerville" w:hAnsi="Baskerville"/>
          <w:sz w:val="26"/>
          <w:szCs w:val="26"/>
        </w:rPr>
      </w:pPr>
    </w:p>
    <w:p w14:paraId="66865684" w14:textId="492CBE5B" w:rsidR="00275F69" w:rsidRPr="00CA2A98" w:rsidRDefault="00275F69" w:rsidP="00063D40">
      <w:pPr>
        <w:pStyle w:val="Heading1"/>
      </w:pPr>
      <w:bookmarkStart w:id="31" w:name="_Toc450530459"/>
      <w:r w:rsidRPr="00CA2A98">
        <w:t>Major Challenges</w:t>
      </w:r>
      <w:bookmarkEnd w:id="31"/>
      <w:r w:rsidRPr="00CA2A98">
        <w:t xml:space="preserve"> </w:t>
      </w:r>
    </w:p>
    <w:p w14:paraId="739AB5B2" w14:textId="4F28D2A1" w:rsidR="0090463F" w:rsidRPr="00CA2A98" w:rsidRDefault="008E1ED7" w:rsidP="00A25D04">
      <w:pPr>
        <w:spacing w:line="360" w:lineRule="auto"/>
        <w:jc w:val="both"/>
        <w:rPr>
          <w:rFonts w:ascii="Baskerville" w:hAnsi="Baskerville"/>
          <w:sz w:val="26"/>
          <w:szCs w:val="26"/>
        </w:rPr>
      </w:pPr>
      <w:r w:rsidRPr="00CA2A98">
        <w:rPr>
          <w:rFonts w:ascii="Baskerville" w:hAnsi="Baskerville"/>
          <w:sz w:val="26"/>
          <w:szCs w:val="26"/>
        </w:rPr>
        <w:t xml:space="preserve">One major challenge that we encountered is the memory size and operation speed. </w:t>
      </w:r>
      <w:r w:rsidR="00204E02" w:rsidRPr="00CA2A98">
        <w:rPr>
          <w:rFonts w:ascii="Baskerville" w:hAnsi="Baskerville"/>
          <w:sz w:val="26"/>
          <w:szCs w:val="26"/>
        </w:rPr>
        <w:t>The video processing requires large amount of memory and high</w:t>
      </w:r>
      <w:r w:rsidR="006C5BFC">
        <w:rPr>
          <w:rFonts w:ascii="Baskerville" w:hAnsi="Baskerville"/>
          <w:sz w:val="26"/>
          <w:szCs w:val="26"/>
        </w:rPr>
        <w:t xml:space="preserve"> processing speed</w:t>
      </w:r>
      <w:r w:rsidR="00204E02" w:rsidRPr="00CA2A98">
        <w:rPr>
          <w:rFonts w:ascii="Baskerville" w:hAnsi="Baskerville"/>
          <w:sz w:val="26"/>
          <w:szCs w:val="26"/>
        </w:rPr>
        <w:t xml:space="preserve">. </w:t>
      </w:r>
      <w:r w:rsidRPr="00CA2A98">
        <w:rPr>
          <w:rFonts w:ascii="Baskerville" w:hAnsi="Baskerville"/>
          <w:sz w:val="26"/>
          <w:szCs w:val="26"/>
        </w:rPr>
        <w:t xml:space="preserve">In order to make the system more sensitive to intricate player movements, we </w:t>
      </w:r>
      <w:r w:rsidR="00204E02" w:rsidRPr="00CA2A98">
        <w:rPr>
          <w:rFonts w:ascii="Baskerville" w:hAnsi="Baskerville"/>
          <w:sz w:val="26"/>
          <w:szCs w:val="26"/>
        </w:rPr>
        <w:t xml:space="preserve">first down sampled the </w:t>
      </w:r>
      <w:r w:rsidR="0093487C" w:rsidRPr="00CA2A98">
        <w:rPr>
          <w:rFonts w:ascii="Baskerville" w:hAnsi="Baskerville"/>
          <w:sz w:val="26"/>
          <w:szCs w:val="26"/>
        </w:rPr>
        <w:t xml:space="preserve">object </w:t>
      </w:r>
      <w:r w:rsidR="00204E02" w:rsidRPr="00CA2A98">
        <w:rPr>
          <w:rFonts w:ascii="Baskerville" w:hAnsi="Baskerville"/>
          <w:sz w:val="26"/>
          <w:szCs w:val="26"/>
        </w:rPr>
        <w:t>image reducing the complexity of image processing. Besides, by employing the Otsu’</w:t>
      </w:r>
      <w:r w:rsidR="00D76A35" w:rsidRPr="00CA2A98">
        <w:rPr>
          <w:rFonts w:ascii="Baskerville" w:hAnsi="Baskerville"/>
          <w:sz w:val="26"/>
          <w:szCs w:val="26"/>
        </w:rPr>
        <w:t xml:space="preserve"> method</w:t>
      </w:r>
      <w:r w:rsidR="0090463F" w:rsidRPr="00CA2A98">
        <w:rPr>
          <w:rFonts w:ascii="Baskerville" w:hAnsi="Baskerville"/>
          <w:sz w:val="26"/>
          <w:szCs w:val="26"/>
        </w:rPr>
        <w:t xml:space="preserve"> rather than template matching, the step of hand detection is </w:t>
      </w:r>
      <w:r w:rsidR="00D76A35" w:rsidRPr="00CA2A98">
        <w:rPr>
          <w:rFonts w:ascii="Baskerville" w:hAnsi="Baskerville"/>
          <w:sz w:val="26"/>
          <w:szCs w:val="26"/>
        </w:rPr>
        <w:t>simplified</w:t>
      </w:r>
      <w:r w:rsidR="00204E02" w:rsidRPr="00CA2A98">
        <w:rPr>
          <w:rFonts w:ascii="Baskerville" w:hAnsi="Baskerville"/>
          <w:sz w:val="26"/>
          <w:szCs w:val="26"/>
        </w:rPr>
        <w:t xml:space="preserve">. </w:t>
      </w:r>
      <w:r w:rsidR="00D76A35" w:rsidRPr="00CA2A98">
        <w:rPr>
          <w:rFonts w:ascii="Baskerville" w:hAnsi="Baskerville"/>
          <w:sz w:val="26"/>
          <w:szCs w:val="26"/>
        </w:rPr>
        <w:t xml:space="preserve">Also, </w:t>
      </w:r>
      <w:r w:rsidR="0090463F" w:rsidRPr="00CA2A98">
        <w:rPr>
          <w:rFonts w:ascii="Baskerville" w:hAnsi="Baskerville"/>
          <w:sz w:val="26"/>
          <w:szCs w:val="26"/>
        </w:rPr>
        <w:t xml:space="preserve">considering that there are only four control gestures in the Tetris game, we did not use the multi-gesture fusion method which is more suitable to gesture classification in a large gesture set. Instead, </w:t>
      </w:r>
      <w:r w:rsidR="00D76A35" w:rsidRPr="00CA2A98">
        <w:rPr>
          <w:rFonts w:ascii="Baskerville" w:hAnsi="Baskerville"/>
          <w:sz w:val="26"/>
          <w:szCs w:val="26"/>
        </w:rPr>
        <w:t>we extract the p</w:t>
      </w:r>
      <w:r w:rsidR="00146A50">
        <w:rPr>
          <w:rFonts w:ascii="Baskerville" w:hAnsi="Baskerville"/>
          <w:sz w:val="26"/>
          <w:szCs w:val="26"/>
        </w:rPr>
        <w:t>ositions of fingertips</w:t>
      </w:r>
      <w:r w:rsidR="00D76A35" w:rsidRPr="00CA2A98">
        <w:rPr>
          <w:rFonts w:ascii="Baskerville" w:hAnsi="Baskerville"/>
          <w:sz w:val="26"/>
          <w:szCs w:val="26"/>
        </w:rPr>
        <w:t xml:space="preserve"> for the gesture classification, </w:t>
      </w:r>
      <w:r w:rsidR="00146A50">
        <w:rPr>
          <w:rFonts w:ascii="Baskerville" w:hAnsi="Baskerville"/>
          <w:sz w:val="26"/>
          <w:szCs w:val="26"/>
        </w:rPr>
        <w:t>which</w:t>
      </w:r>
      <w:r w:rsidR="0090463F" w:rsidRPr="00CA2A98">
        <w:rPr>
          <w:rFonts w:ascii="Baskerville" w:hAnsi="Baskerville"/>
          <w:sz w:val="26"/>
          <w:szCs w:val="26"/>
        </w:rPr>
        <w:t xml:space="preserve"> </w:t>
      </w:r>
      <w:r w:rsidR="00146A50">
        <w:rPr>
          <w:rFonts w:ascii="Baskerville" w:hAnsi="Baskerville"/>
          <w:sz w:val="26"/>
          <w:szCs w:val="26"/>
        </w:rPr>
        <w:t>is</w:t>
      </w:r>
      <w:r w:rsidR="0090463F" w:rsidRPr="00CA2A98">
        <w:rPr>
          <w:rFonts w:ascii="Baskerville" w:hAnsi="Baskerville"/>
          <w:sz w:val="26"/>
          <w:szCs w:val="26"/>
        </w:rPr>
        <w:t xml:space="preserve"> enough to reflect both horizontal movement and rotati</w:t>
      </w:r>
      <w:r w:rsidR="00F43EF5" w:rsidRPr="00CA2A98">
        <w:rPr>
          <w:rFonts w:ascii="Baskerville" w:hAnsi="Baskerville"/>
          <w:sz w:val="26"/>
          <w:szCs w:val="26"/>
        </w:rPr>
        <w:t>on in Tetris game.</w:t>
      </w:r>
    </w:p>
    <w:p w14:paraId="76ABC2F2" w14:textId="77777777" w:rsidR="0097055B" w:rsidRPr="00CA2A98" w:rsidRDefault="0097055B" w:rsidP="00A25D04">
      <w:pPr>
        <w:spacing w:line="360" w:lineRule="auto"/>
        <w:jc w:val="both"/>
        <w:rPr>
          <w:rFonts w:ascii="Baskerville" w:hAnsi="Baskerville"/>
          <w:sz w:val="26"/>
          <w:szCs w:val="26"/>
        </w:rPr>
      </w:pPr>
    </w:p>
    <w:p w14:paraId="690B1DAD" w14:textId="463A9112" w:rsidR="008E1ED7" w:rsidRPr="00CA2A98" w:rsidRDefault="008E1ED7" w:rsidP="00A25D04">
      <w:pPr>
        <w:spacing w:line="360" w:lineRule="auto"/>
        <w:jc w:val="both"/>
        <w:rPr>
          <w:rFonts w:ascii="Baskerville" w:hAnsi="Baskerville"/>
          <w:sz w:val="26"/>
          <w:szCs w:val="26"/>
        </w:rPr>
      </w:pPr>
      <w:r w:rsidRPr="00CA2A98">
        <w:rPr>
          <w:rFonts w:ascii="Baskerville" w:hAnsi="Baskerville"/>
          <w:sz w:val="26"/>
          <w:szCs w:val="26"/>
        </w:rPr>
        <w:t xml:space="preserve">Different </w:t>
      </w:r>
      <w:r w:rsidR="000B2F53" w:rsidRPr="00CA2A98">
        <w:rPr>
          <w:rFonts w:ascii="Baskerville" w:hAnsi="Baskerville"/>
          <w:sz w:val="26"/>
          <w:szCs w:val="26"/>
        </w:rPr>
        <w:t>players</w:t>
      </w:r>
      <w:r w:rsidRPr="00CA2A98">
        <w:rPr>
          <w:rFonts w:ascii="Baskerville" w:hAnsi="Baskerville"/>
          <w:sz w:val="26"/>
          <w:szCs w:val="26"/>
        </w:rPr>
        <w:t xml:space="preserve"> can perform movements at different speeds</w:t>
      </w:r>
      <w:r w:rsidR="000B2F53" w:rsidRPr="00CA2A98">
        <w:rPr>
          <w:rFonts w:ascii="Baskerville" w:hAnsi="Baskerville"/>
          <w:sz w:val="26"/>
          <w:szCs w:val="26"/>
        </w:rPr>
        <w:t xml:space="preserve"> and pattern</w:t>
      </w:r>
      <w:r w:rsidRPr="00CA2A98">
        <w:rPr>
          <w:rFonts w:ascii="Baskerville" w:hAnsi="Baskerville"/>
          <w:sz w:val="26"/>
          <w:szCs w:val="26"/>
        </w:rPr>
        <w:t xml:space="preserve">, so another challenge </w:t>
      </w:r>
      <w:r w:rsidR="000B2F53" w:rsidRPr="00CA2A98">
        <w:rPr>
          <w:rFonts w:ascii="Baskerville" w:hAnsi="Baskerville"/>
          <w:sz w:val="26"/>
          <w:szCs w:val="26"/>
        </w:rPr>
        <w:t xml:space="preserve">design control strategy which adaptive to </w:t>
      </w:r>
      <w:r w:rsidRPr="00CA2A98">
        <w:rPr>
          <w:rFonts w:ascii="Baskerville" w:hAnsi="Baskerville"/>
          <w:sz w:val="26"/>
          <w:szCs w:val="26"/>
        </w:rPr>
        <w:t xml:space="preserve">the </w:t>
      </w:r>
      <w:r w:rsidR="000B2F53" w:rsidRPr="00CA2A98">
        <w:rPr>
          <w:rFonts w:ascii="Baskerville" w:hAnsi="Baskerville"/>
          <w:sz w:val="26"/>
          <w:szCs w:val="26"/>
        </w:rPr>
        <w:t>different</w:t>
      </w:r>
      <w:r w:rsidRPr="00CA2A98">
        <w:rPr>
          <w:rFonts w:ascii="Baskerville" w:hAnsi="Baskerville"/>
          <w:sz w:val="26"/>
          <w:szCs w:val="26"/>
        </w:rPr>
        <w:t xml:space="preserve"> gesture</w:t>
      </w:r>
      <w:r w:rsidR="000B2F53" w:rsidRPr="00CA2A98">
        <w:rPr>
          <w:rFonts w:ascii="Baskerville" w:hAnsi="Baskerville"/>
          <w:sz w:val="26"/>
          <w:szCs w:val="26"/>
        </w:rPr>
        <w:t xml:space="preserve"> control styles.</w:t>
      </w:r>
      <w:r w:rsidRPr="00CA2A98">
        <w:rPr>
          <w:rFonts w:ascii="Baskerville" w:hAnsi="Baskerville"/>
          <w:sz w:val="26"/>
          <w:szCs w:val="26"/>
        </w:rPr>
        <w:t xml:space="preserve"> </w:t>
      </w:r>
      <w:r w:rsidR="000B2F53" w:rsidRPr="00CA2A98">
        <w:rPr>
          <w:rFonts w:ascii="Baskerville" w:hAnsi="Baskerville"/>
          <w:sz w:val="26"/>
          <w:szCs w:val="26"/>
        </w:rPr>
        <w:t>For example, w</w:t>
      </w:r>
      <w:r w:rsidRPr="00CA2A98">
        <w:rPr>
          <w:rFonts w:ascii="Baskerville" w:hAnsi="Baskerville"/>
          <w:sz w:val="26"/>
          <w:szCs w:val="26"/>
        </w:rPr>
        <w:t>hen a user swip</w:t>
      </w:r>
      <w:r w:rsidR="000B2F53" w:rsidRPr="00CA2A98">
        <w:rPr>
          <w:rFonts w:ascii="Baskerville" w:hAnsi="Baskerville"/>
          <w:sz w:val="26"/>
          <w:szCs w:val="26"/>
        </w:rPr>
        <w:t>e</w:t>
      </w:r>
      <w:r w:rsidRPr="00CA2A98">
        <w:rPr>
          <w:rFonts w:ascii="Baskerville" w:hAnsi="Baskerville"/>
          <w:sz w:val="26"/>
          <w:szCs w:val="26"/>
        </w:rPr>
        <w:t xml:space="preserve"> right for moving one block to right, at the end of this gesture, the hands </w:t>
      </w:r>
      <w:r w:rsidR="000B2F53" w:rsidRPr="00CA2A98">
        <w:rPr>
          <w:rFonts w:ascii="Baskerville" w:hAnsi="Baskerville"/>
          <w:sz w:val="26"/>
          <w:szCs w:val="26"/>
        </w:rPr>
        <w:t>may or may not</w:t>
      </w:r>
      <w:r w:rsidRPr="00CA2A98">
        <w:rPr>
          <w:rFonts w:ascii="Baskerville" w:hAnsi="Baskerville"/>
          <w:sz w:val="26"/>
          <w:szCs w:val="26"/>
        </w:rPr>
        <w:t xml:space="preserve"> return to its original position afterwards. </w:t>
      </w:r>
      <w:r w:rsidR="000B2F53" w:rsidRPr="00CA2A98">
        <w:rPr>
          <w:rFonts w:ascii="Baskerville" w:hAnsi="Baskerville"/>
          <w:sz w:val="26"/>
          <w:szCs w:val="26"/>
        </w:rPr>
        <w:t xml:space="preserve">This kind of </w:t>
      </w:r>
      <w:r w:rsidR="00E657D6" w:rsidRPr="00CA2A98">
        <w:rPr>
          <w:rFonts w:ascii="Baskerville" w:hAnsi="Baskerville"/>
          <w:sz w:val="26"/>
          <w:szCs w:val="26"/>
        </w:rPr>
        <w:t>gesture confusion</w:t>
      </w:r>
      <w:r w:rsidR="000B2F53" w:rsidRPr="00CA2A98">
        <w:rPr>
          <w:rFonts w:ascii="Baskerville" w:hAnsi="Baskerville"/>
          <w:sz w:val="26"/>
          <w:szCs w:val="26"/>
        </w:rPr>
        <w:t xml:space="preserve"> would </w:t>
      </w:r>
      <w:r w:rsidR="00E657D6" w:rsidRPr="00CA2A98">
        <w:rPr>
          <w:rFonts w:ascii="Baskerville" w:hAnsi="Baskerville"/>
          <w:sz w:val="26"/>
          <w:szCs w:val="26"/>
        </w:rPr>
        <w:t xml:space="preserve">also </w:t>
      </w:r>
      <w:r w:rsidR="000B2F53" w:rsidRPr="00CA2A98">
        <w:rPr>
          <w:rFonts w:ascii="Baskerville" w:hAnsi="Baskerville"/>
          <w:sz w:val="26"/>
          <w:szCs w:val="26"/>
        </w:rPr>
        <w:t xml:space="preserve">happen in </w:t>
      </w:r>
      <w:r w:rsidR="00E657D6" w:rsidRPr="00CA2A98">
        <w:rPr>
          <w:rFonts w:ascii="Baskerville" w:hAnsi="Baskerville"/>
          <w:sz w:val="26"/>
          <w:szCs w:val="26"/>
        </w:rPr>
        <w:t xml:space="preserve">rotation control. </w:t>
      </w:r>
      <w:r w:rsidR="000B2F53" w:rsidRPr="00CA2A98">
        <w:rPr>
          <w:rFonts w:ascii="Baskerville" w:hAnsi="Baskerville"/>
          <w:sz w:val="26"/>
          <w:szCs w:val="26"/>
        </w:rPr>
        <w:t>To reduce the influence of sub-gestures</w:t>
      </w:r>
      <w:r w:rsidR="00E657D6" w:rsidRPr="00CA2A98">
        <w:rPr>
          <w:rFonts w:ascii="Baskerville" w:hAnsi="Baskerville"/>
          <w:sz w:val="26"/>
          <w:szCs w:val="26"/>
        </w:rPr>
        <w:t xml:space="preserve">, the gesture classification is based on the cumulative value rather than abstract value of movement. Besides, when one command is running, we reset the accumulative value of other command to avoid the influence of two consecutive commands. </w:t>
      </w:r>
    </w:p>
    <w:p w14:paraId="6340C10A" w14:textId="77777777" w:rsidR="0097055B" w:rsidRPr="00CA2A98" w:rsidRDefault="0097055B" w:rsidP="00A25D04">
      <w:pPr>
        <w:spacing w:line="360" w:lineRule="auto"/>
        <w:jc w:val="both"/>
        <w:rPr>
          <w:rFonts w:ascii="Baskerville" w:hAnsi="Baskerville"/>
          <w:sz w:val="26"/>
          <w:szCs w:val="26"/>
        </w:rPr>
      </w:pPr>
    </w:p>
    <w:p w14:paraId="464AC6BC" w14:textId="69E848B3" w:rsidR="008E1ED7" w:rsidRPr="00CA2A98" w:rsidRDefault="0097055B" w:rsidP="00A25D04">
      <w:pPr>
        <w:spacing w:line="360" w:lineRule="auto"/>
        <w:jc w:val="both"/>
        <w:rPr>
          <w:rFonts w:ascii="Baskerville" w:hAnsi="Baskerville"/>
          <w:sz w:val="26"/>
          <w:szCs w:val="26"/>
        </w:rPr>
      </w:pPr>
      <w:r w:rsidRPr="00CA2A98">
        <w:rPr>
          <w:rFonts w:ascii="Baskerville" w:hAnsi="Baskerville"/>
          <w:sz w:val="26"/>
          <w:szCs w:val="26"/>
        </w:rPr>
        <w:t xml:space="preserve">Another challenge is figuring out not just how to recognize proper moves, but also how to exclude unintentional moves (such as an arm movement that is part of a natural sway, or drifting position from fatigue, or ambiguous movements that could be meant for one type of move but is actually intended to signify another type of move). Various factors of the background would cause problems including changing illumination, low-quality video (tradeoff of calculation time), temporary occlusion, and background clutter. </w:t>
      </w:r>
    </w:p>
    <w:p w14:paraId="6C0CC1EE" w14:textId="77777777" w:rsidR="00D76A35" w:rsidRPr="00CA2A98" w:rsidRDefault="00D76A35" w:rsidP="00A25D04">
      <w:pPr>
        <w:spacing w:line="360" w:lineRule="auto"/>
        <w:jc w:val="both"/>
        <w:rPr>
          <w:rFonts w:ascii="Baskerville" w:hAnsi="Baskerville"/>
          <w:sz w:val="26"/>
          <w:szCs w:val="26"/>
        </w:rPr>
      </w:pPr>
    </w:p>
    <w:p w14:paraId="065884A2" w14:textId="3EE2269C" w:rsidR="00EE2560" w:rsidRPr="00CA2A98" w:rsidRDefault="001B69C4" w:rsidP="000B0EF4">
      <w:pPr>
        <w:pStyle w:val="Heading1"/>
      </w:pPr>
      <w:bookmarkStart w:id="32" w:name="_Toc450530460"/>
      <w:r>
        <w:t>Results and C</w:t>
      </w:r>
      <w:r w:rsidR="00EE2560" w:rsidRPr="00CA2A98">
        <w:t>onclusion</w:t>
      </w:r>
      <w:bookmarkEnd w:id="32"/>
    </w:p>
    <w:p w14:paraId="7D0F98A2" w14:textId="32D39FA5" w:rsidR="007F5745" w:rsidRPr="00CA2A98" w:rsidRDefault="007F5745" w:rsidP="00A25D04">
      <w:pPr>
        <w:spacing w:line="360" w:lineRule="auto"/>
        <w:jc w:val="both"/>
        <w:rPr>
          <w:rFonts w:ascii="Baskerville" w:hAnsi="Baskerville"/>
          <w:sz w:val="26"/>
          <w:szCs w:val="26"/>
        </w:rPr>
      </w:pPr>
      <w:r w:rsidRPr="00CA2A98">
        <w:rPr>
          <w:rFonts w:ascii="Baskerville" w:hAnsi="Baskerville"/>
          <w:sz w:val="26"/>
          <w:szCs w:val="26"/>
        </w:rPr>
        <w:t>We implemented a real-time hand motion based Tetris game on TMS320DM6437 Digital Video Dev</w:t>
      </w:r>
      <w:r w:rsidR="00146A50">
        <w:rPr>
          <w:rFonts w:ascii="Baskerville" w:hAnsi="Baskerville"/>
          <w:sz w:val="26"/>
          <w:szCs w:val="26"/>
        </w:rPr>
        <w:t xml:space="preserve">elopment Platform. One </w:t>
      </w:r>
      <w:r w:rsidRPr="00CA2A98">
        <w:rPr>
          <w:rFonts w:ascii="Baskerville" w:hAnsi="Baskerville"/>
          <w:sz w:val="26"/>
          <w:szCs w:val="26"/>
        </w:rPr>
        <w:t xml:space="preserve">can play Tetris </w:t>
      </w:r>
      <w:r w:rsidR="00146A50">
        <w:rPr>
          <w:rFonts w:ascii="Baskerville" w:hAnsi="Baskerville"/>
          <w:sz w:val="26"/>
          <w:szCs w:val="26"/>
        </w:rPr>
        <w:t>with</w:t>
      </w:r>
      <w:r w:rsidRPr="00CA2A98">
        <w:rPr>
          <w:rFonts w:ascii="Baskerville" w:hAnsi="Baskerville"/>
          <w:sz w:val="26"/>
          <w:szCs w:val="26"/>
        </w:rPr>
        <w:t xml:space="preserve"> hand gestures </w:t>
      </w:r>
      <w:r w:rsidR="00146A50">
        <w:rPr>
          <w:rFonts w:ascii="Baskerville" w:hAnsi="Baskerville"/>
          <w:sz w:val="26"/>
          <w:szCs w:val="26"/>
        </w:rPr>
        <w:t>captured by the</w:t>
      </w:r>
      <w:r w:rsidRPr="00CA2A98">
        <w:rPr>
          <w:rFonts w:ascii="Baskerville" w:hAnsi="Baskerville"/>
          <w:sz w:val="26"/>
          <w:szCs w:val="26"/>
        </w:rPr>
        <w:t xml:space="preserve"> camera. </w:t>
      </w:r>
      <w:r w:rsidR="00146A50">
        <w:rPr>
          <w:rFonts w:ascii="Baskerville" w:hAnsi="Baskerville"/>
          <w:sz w:val="26"/>
          <w:szCs w:val="26"/>
        </w:rPr>
        <w:t>Based</w:t>
      </w:r>
      <w:r w:rsidRPr="00CA2A98">
        <w:rPr>
          <w:rFonts w:ascii="Baskerville" w:hAnsi="Baskerville"/>
          <w:sz w:val="26"/>
          <w:szCs w:val="26"/>
        </w:rPr>
        <w:t xml:space="preserve"> on the hand gesture, the commands </w:t>
      </w:r>
      <w:r w:rsidR="00146A50">
        <w:rPr>
          <w:rFonts w:ascii="Baskerville" w:hAnsi="Baskerville"/>
          <w:sz w:val="26"/>
          <w:szCs w:val="26"/>
        </w:rPr>
        <w:t>are generated accordingly, including</w:t>
      </w:r>
      <w:r w:rsidRPr="00CA2A98">
        <w:rPr>
          <w:rFonts w:ascii="Baskerville" w:hAnsi="Baskerville"/>
          <w:sz w:val="26"/>
          <w:szCs w:val="26"/>
        </w:rPr>
        <w:t xml:space="preserve"> left, right, rotation, and drop. </w:t>
      </w:r>
      <w:r w:rsidR="00146A50">
        <w:rPr>
          <w:rFonts w:ascii="Baskerville" w:hAnsi="Baskerville"/>
          <w:sz w:val="26"/>
          <w:szCs w:val="26"/>
        </w:rPr>
        <w:t xml:space="preserve">The main Tetris game interface consists of </w:t>
      </w:r>
      <w:r w:rsidR="00055359">
        <w:rPr>
          <w:rFonts w:ascii="Baskerville" w:hAnsi="Baskerville"/>
          <w:sz w:val="26"/>
          <w:szCs w:val="26"/>
        </w:rPr>
        <w:t>2 player sections</w:t>
      </w:r>
      <w:r w:rsidR="00146A50">
        <w:rPr>
          <w:rFonts w:ascii="Baskerville" w:hAnsi="Baskerville"/>
          <w:sz w:val="26"/>
          <w:szCs w:val="26"/>
        </w:rPr>
        <w:t>,</w:t>
      </w:r>
      <w:r w:rsidR="00055359">
        <w:rPr>
          <w:rFonts w:ascii="Baskerville" w:hAnsi="Baskerville"/>
          <w:sz w:val="26"/>
          <w:szCs w:val="26"/>
        </w:rPr>
        <w:t xml:space="preserve"> incoming blocks, current scores and live processed hand video.</w:t>
      </w:r>
      <w:r w:rsidRPr="00CA2A98">
        <w:rPr>
          <w:rFonts w:ascii="Baskerville" w:hAnsi="Baskerville"/>
          <w:sz w:val="26"/>
          <w:szCs w:val="26"/>
        </w:rPr>
        <w:t xml:space="preserve"> </w:t>
      </w:r>
      <w:r w:rsidR="00146A50">
        <w:rPr>
          <w:rFonts w:ascii="Baskerville" w:hAnsi="Baskerville"/>
          <w:sz w:val="26"/>
          <w:szCs w:val="26"/>
        </w:rPr>
        <w:t xml:space="preserve"> </w:t>
      </w:r>
      <w:r w:rsidR="00055359">
        <w:rPr>
          <w:rFonts w:ascii="Baskerville" w:hAnsi="Baskerville"/>
          <w:sz w:val="26"/>
          <w:szCs w:val="26"/>
        </w:rPr>
        <w:t xml:space="preserve">Fig.9 </w:t>
      </w:r>
      <w:r w:rsidR="00146A50">
        <w:rPr>
          <w:rFonts w:ascii="Baskerville" w:hAnsi="Baskerville"/>
          <w:sz w:val="26"/>
          <w:szCs w:val="26"/>
        </w:rPr>
        <w:t>shows</w:t>
      </w:r>
      <w:r w:rsidR="00146A50" w:rsidRPr="00CA2A98">
        <w:rPr>
          <w:rFonts w:ascii="Baskerville" w:hAnsi="Baskerville"/>
          <w:sz w:val="26"/>
          <w:szCs w:val="26"/>
        </w:rPr>
        <w:t xml:space="preserve"> the game </w:t>
      </w:r>
      <w:r w:rsidR="00146A50">
        <w:rPr>
          <w:rFonts w:ascii="Baskerville" w:hAnsi="Baskerville"/>
          <w:sz w:val="26"/>
          <w:szCs w:val="26"/>
        </w:rPr>
        <w:t>interface</w:t>
      </w:r>
      <w:r w:rsidR="00146A50" w:rsidRPr="00CA2A98">
        <w:rPr>
          <w:rFonts w:ascii="Baskerville" w:hAnsi="Baskerville"/>
          <w:sz w:val="26"/>
          <w:szCs w:val="26"/>
        </w:rPr>
        <w:t>.</w:t>
      </w:r>
    </w:p>
    <w:p w14:paraId="5BAA4492" w14:textId="77777777" w:rsidR="00EE2560" w:rsidRPr="00CA2A98" w:rsidRDefault="00EE2560" w:rsidP="00A25D04">
      <w:pPr>
        <w:spacing w:line="360" w:lineRule="auto"/>
        <w:rPr>
          <w:rFonts w:ascii="Baskerville" w:hAnsi="Baskerville"/>
          <w:sz w:val="26"/>
          <w:szCs w:val="26"/>
        </w:rPr>
      </w:pPr>
    </w:p>
    <w:p w14:paraId="648BA428" w14:textId="77777777" w:rsidR="00055359" w:rsidRDefault="00604BF1" w:rsidP="00055359">
      <w:pPr>
        <w:keepNext/>
        <w:spacing w:line="360" w:lineRule="auto"/>
        <w:jc w:val="center"/>
      </w:pPr>
      <w:r w:rsidRPr="00CA2A98">
        <w:rPr>
          <w:rFonts w:ascii="Baskerville" w:hAnsi="Baskerville"/>
          <w:noProof/>
          <w:lang w:eastAsia="en-US"/>
        </w:rPr>
        <w:drawing>
          <wp:inline distT="0" distB="0" distL="0" distR="0" wp14:anchorId="3DCBFBF9" wp14:editId="2DF52849">
            <wp:extent cx="4751193" cy="3655695"/>
            <wp:effectExtent l="0" t="0" r="0" b="190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1193" cy="3655695"/>
                    </a:xfrm>
                    <a:prstGeom prst="rect">
                      <a:avLst/>
                    </a:prstGeom>
                  </pic:spPr>
                </pic:pic>
              </a:graphicData>
            </a:graphic>
          </wp:inline>
        </w:drawing>
      </w:r>
    </w:p>
    <w:p w14:paraId="0CE50077" w14:textId="167F86B1" w:rsidR="00EE2560" w:rsidRDefault="00055359" w:rsidP="00055359">
      <w:pPr>
        <w:pStyle w:val="Caption"/>
        <w:jc w:val="center"/>
      </w:pPr>
      <w:bookmarkStart w:id="33" w:name="_Toc450530339"/>
      <w:r>
        <w:t xml:space="preserve">Fig. </w:t>
      </w:r>
      <w:fldSimple w:instr=" SEQ Fig. \* ARABIC ">
        <w:r w:rsidR="00C436E0">
          <w:rPr>
            <w:noProof/>
          </w:rPr>
          <w:t>9</w:t>
        </w:r>
      </w:fldSimple>
      <w:r>
        <w:t xml:space="preserve"> </w:t>
      </w:r>
      <w:r w:rsidRPr="00C7285F">
        <w:t>The setup of game system</w:t>
      </w:r>
      <w:bookmarkEnd w:id="33"/>
    </w:p>
    <w:p w14:paraId="24882852" w14:textId="77777777" w:rsidR="00055359" w:rsidRPr="00055359" w:rsidRDefault="00055359" w:rsidP="00055359"/>
    <w:p w14:paraId="484F7EE4" w14:textId="55D0261D" w:rsidR="00EE2560" w:rsidRPr="00CA2A98" w:rsidRDefault="001B69C4" w:rsidP="000B0EF4">
      <w:pPr>
        <w:pStyle w:val="Heading1"/>
      </w:pPr>
      <w:bookmarkStart w:id="34" w:name="_Toc450530461"/>
      <w:r>
        <w:t>Future W</w:t>
      </w:r>
      <w:r w:rsidR="00CD1C4C" w:rsidRPr="00CA2A98">
        <w:t>ork</w:t>
      </w:r>
      <w:r w:rsidR="00DF73E3" w:rsidRPr="00CA2A98">
        <w:t>s</w:t>
      </w:r>
      <w:bookmarkEnd w:id="34"/>
    </w:p>
    <w:p w14:paraId="55585F5E" w14:textId="37CE3144" w:rsidR="00CD1C4C" w:rsidRPr="00CA2A98" w:rsidRDefault="00055359" w:rsidP="00A25D04">
      <w:pPr>
        <w:spacing w:line="360" w:lineRule="auto"/>
        <w:rPr>
          <w:rFonts w:ascii="Baskerville" w:hAnsi="Baskerville"/>
          <w:sz w:val="26"/>
          <w:szCs w:val="26"/>
        </w:rPr>
      </w:pPr>
      <w:r>
        <w:rPr>
          <w:rFonts w:ascii="Baskerville" w:hAnsi="Baskerville"/>
          <w:sz w:val="26"/>
          <w:szCs w:val="26"/>
        </w:rPr>
        <w:t>First</w:t>
      </w:r>
      <w:r w:rsidR="00CD1C4C" w:rsidRPr="00CA2A98">
        <w:rPr>
          <w:rFonts w:ascii="Baskerville" w:hAnsi="Baskerville"/>
          <w:sz w:val="26"/>
          <w:szCs w:val="26"/>
        </w:rPr>
        <w:t xml:space="preserve">, due to the limited time, we did not implement the </w:t>
      </w:r>
      <w:r>
        <w:rPr>
          <w:rFonts w:ascii="Baskerville" w:hAnsi="Baskerville"/>
          <w:sz w:val="26"/>
          <w:szCs w:val="26"/>
        </w:rPr>
        <w:t>background subtraction. B</w:t>
      </w:r>
      <w:r w:rsidR="00CD1C4C" w:rsidRPr="00CA2A98">
        <w:rPr>
          <w:rFonts w:ascii="Baskerville" w:hAnsi="Baskerville"/>
          <w:sz w:val="26"/>
          <w:szCs w:val="26"/>
        </w:rPr>
        <w:t>ackground</w:t>
      </w:r>
      <w:r>
        <w:rPr>
          <w:rFonts w:ascii="Baskerville" w:hAnsi="Baskerville"/>
          <w:sz w:val="26"/>
          <w:szCs w:val="26"/>
        </w:rPr>
        <w:t xml:space="preserve"> subtraction could increase the adaptability of the </w:t>
      </w:r>
      <w:r w:rsidR="00CD1C4C" w:rsidRPr="00CA2A98">
        <w:rPr>
          <w:rFonts w:ascii="Baskerville" w:hAnsi="Baskerville"/>
          <w:sz w:val="26"/>
          <w:szCs w:val="26"/>
        </w:rPr>
        <w:t xml:space="preserve">game system to complex and </w:t>
      </w:r>
      <w:r w:rsidRPr="00CA2A98">
        <w:rPr>
          <w:rFonts w:ascii="Baskerville" w:hAnsi="Baskerville"/>
          <w:sz w:val="26"/>
          <w:szCs w:val="26"/>
        </w:rPr>
        <w:t>dynamic</w:t>
      </w:r>
      <w:r>
        <w:rPr>
          <w:rFonts w:ascii="Baskerville" w:hAnsi="Baskerville"/>
          <w:sz w:val="26"/>
          <w:szCs w:val="26"/>
        </w:rPr>
        <w:t>ally</w:t>
      </w:r>
      <w:r w:rsidR="00CD1C4C" w:rsidRPr="00CA2A98">
        <w:rPr>
          <w:rFonts w:ascii="Baskerville" w:hAnsi="Baskerville"/>
          <w:sz w:val="26"/>
          <w:szCs w:val="26"/>
        </w:rPr>
        <w:t xml:space="preserve"> </w:t>
      </w:r>
      <w:r>
        <w:rPr>
          <w:rFonts w:ascii="Baskerville" w:hAnsi="Baskerville"/>
          <w:sz w:val="26"/>
          <w:szCs w:val="26"/>
        </w:rPr>
        <w:t>changing environment</w:t>
      </w:r>
      <w:r w:rsidR="00CD1C4C" w:rsidRPr="00CA2A98">
        <w:rPr>
          <w:rFonts w:ascii="Baskerville" w:hAnsi="Baskerville"/>
          <w:sz w:val="26"/>
          <w:szCs w:val="26"/>
        </w:rPr>
        <w:t xml:space="preserve">. On the other hand, the gesture classification </w:t>
      </w:r>
      <w:r w:rsidR="00021F60" w:rsidRPr="00CA2A98">
        <w:rPr>
          <w:rFonts w:ascii="Baskerville" w:hAnsi="Baskerville"/>
          <w:sz w:val="26"/>
          <w:szCs w:val="26"/>
        </w:rPr>
        <w:t>is</w:t>
      </w:r>
      <w:r>
        <w:rPr>
          <w:rFonts w:ascii="Baskerville" w:hAnsi="Baskerville"/>
          <w:sz w:val="26"/>
          <w:szCs w:val="26"/>
        </w:rPr>
        <w:t xml:space="preserve"> not robust enough</w:t>
      </w:r>
      <w:r w:rsidR="00F92030" w:rsidRPr="00CA2A98">
        <w:rPr>
          <w:rFonts w:ascii="Baskerville" w:hAnsi="Baskerville"/>
          <w:sz w:val="26"/>
          <w:szCs w:val="26"/>
        </w:rPr>
        <w:t xml:space="preserve"> </w:t>
      </w:r>
      <w:r>
        <w:rPr>
          <w:rFonts w:ascii="Baskerville" w:hAnsi="Baskerville"/>
          <w:sz w:val="26"/>
          <w:szCs w:val="26"/>
        </w:rPr>
        <w:t>since</w:t>
      </w:r>
      <w:r w:rsidR="00F92030" w:rsidRPr="00CA2A98">
        <w:rPr>
          <w:rFonts w:ascii="Baskerville" w:hAnsi="Baskerville"/>
          <w:sz w:val="26"/>
          <w:szCs w:val="26"/>
        </w:rPr>
        <w:t xml:space="preserve"> </w:t>
      </w:r>
      <w:r>
        <w:rPr>
          <w:rFonts w:ascii="Baskerville" w:hAnsi="Baskerville"/>
          <w:sz w:val="26"/>
          <w:szCs w:val="26"/>
        </w:rPr>
        <w:t>the</w:t>
      </w:r>
      <w:r w:rsidR="00F92030" w:rsidRPr="00CA2A98">
        <w:rPr>
          <w:rFonts w:ascii="Baskerville" w:hAnsi="Baskerville"/>
          <w:sz w:val="26"/>
          <w:szCs w:val="26"/>
        </w:rPr>
        <w:t xml:space="preserve"> gesture classifier is</w:t>
      </w:r>
      <w:r>
        <w:rPr>
          <w:rFonts w:ascii="Baskerville" w:hAnsi="Baskerville"/>
          <w:sz w:val="26"/>
          <w:szCs w:val="26"/>
        </w:rPr>
        <w:t xml:space="preserve"> manually pre-defined and fixed without training</w:t>
      </w:r>
      <w:r w:rsidR="00972BD1">
        <w:rPr>
          <w:rFonts w:ascii="Baskerville" w:hAnsi="Baskerville"/>
          <w:sz w:val="26"/>
          <w:szCs w:val="26"/>
        </w:rPr>
        <w:t>. Since all key points are accurately located in each frame, the classification can be described as solving a two-set points matching problem. Hence, finding the affine transformation matrix between frames, then multiplying matrices to get accumulated translation and rotation would be a more reasonable way to translate features to commands.</w:t>
      </w:r>
    </w:p>
    <w:p w14:paraId="3BDE5D91" w14:textId="77777777" w:rsidR="00CD1C4C" w:rsidRDefault="00CD1C4C" w:rsidP="00A25D04">
      <w:pPr>
        <w:spacing w:line="360" w:lineRule="auto"/>
        <w:rPr>
          <w:rFonts w:ascii="Baskerville" w:hAnsi="Baskerville"/>
          <w:sz w:val="26"/>
          <w:szCs w:val="26"/>
        </w:rPr>
      </w:pPr>
    </w:p>
    <w:p w14:paraId="2D53149B" w14:textId="3FE162B4" w:rsidR="001B69C4" w:rsidRDefault="001B69C4" w:rsidP="00A25D04">
      <w:pPr>
        <w:spacing w:line="360" w:lineRule="auto"/>
        <w:rPr>
          <w:rFonts w:ascii="Baskerville" w:hAnsi="Baskerville"/>
          <w:sz w:val="26"/>
          <w:szCs w:val="26"/>
        </w:rPr>
      </w:pPr>
    </w:p>
    <w:p w14:paraId="5AB3D439" w14:textId="77777777" w:rsidR="001B69C4" w:rsidRDefault="001B69C4" w:rsidP="00A25D04">
      <w:pPr>
        <w:spacing w:line="360" w:lineRule="auto"/>
        <w:rPr>
          <w:rFonts w:ascii="Baskerville" w:hAnsi="Baskerville"/>
          <w:sz w:val="26"/>
          <w:szCs w:val="26"/>
        </w:rPr>
      </w:pPr>
      <w:bookmarkStart w:id="35" w:name="_GoBack"/>
      <w:bookmarkEnd w:id="35"/>
    </w:p>
    <w:p w14:paraId="15D02BEA" w14:textId="77777777" w:rsidR="001B69C4" w:rsidRDefault="001B69C4" w:rsidP="00A25D04">
      <w:pPr>
        <w:spacing w:line="360" w:lineRule="auto"/>
        <w:rPr>
          <w:rFonts w:ascii="Baskerville" w:hAnsi="Baskerville"/>
          <w:sz w:val="26"/>
          <w:szCs w:val="26"/>
        </w:rPr>
      </w:pPr>
    </w:p>
    <w:p w14:paraId="185EA56F" w14:textId="77777777" w:rsidR="001B69C4" w:rsidRPr="00CA2A98" w:rsidRDefault="001B69C4" w:rsidP="00A25D04">
      <w:pPr>
        <w:spacing w:line="360" w:lineRule="auto"/>
        <w:rPr>
          <w:rFonts w:ascii="Baskerville" w:hAnsi="Baskerville"/>
          <w:sz w:val="26"/>
          <w:szCs w:val="26"/>
        </w:rPr>
      </w:pPr>
    </w:p>
    <w:p w14:paraId="0DA9F667" w14:textId="46B102D4" w:rsidR="00BC5FF0" w:rsidRPr="00CA2A98" w:rsidRDefault="001B69C4" w:rsidP="001B69C4">
      <w:pPr>
        <w:pStyle w:val="Heading1"/>
        <w:numPr>
          <w:ilvl w:val="0"/>
          <w:numId w:val="0"/>
        </w:numPr>
      </w:pPr>
      <w:bookmarkStart w:id="36" w:name="_Toc450530462"/>
      <w:r>
        <w:t>Reference</w:t>
      </w:r>
      <w:bookmarkEnd w:id="36"/>
    </w:p>
    <w:p w14:paraId="0F41FA6F" w14:textId="49BB5F41" w:rsidR="00B17D5C" w:rsidRPr="00CA2A98" w:rsidRDefault="00B17D5C" w:rsidP="00972BD1">
      <w:pPr>
        <w:spacing w:line="360" w:lineRule="auto"/>
        <w:ind w:left="360" w:hanging="360"/>
        <w:jc w:val="both"/>
        <w:rPr>
          <w:rFonts w:ascii="Baskerville" w:hAnsi="Baskerville"/>
          <w:color w:val="0E0E11"/>
        </w:rPr>
      </w:pPr>
      <w:r w:rsidRPr="00CA2A98">
        <w:rPr>
          <w:rFonts w:ascii="Baskerville" w:hAnsi="Baskerville"/>
          <w:color w:val="0E0E11"/>
        </w:rPr>
        <w:t>[1] Abdel-</w:t>
      </w:r>
      <w:proofErr w:type="spellStart"/>
      <w:r w:rsidRPr="00CA2A98">
        <w:rPr>
          <w:rFonts w:ascii="Baskerville" w:hAnsi="Baskerville"/>
          <w:color w:val="0E0E11"/>
        </w:rPr>
        <w:t>Mottaleb</w:t>
      </w:r>
      <w:proofErr w:type="spellEnd"/>
      <w:r w:rsidRPr="00CA2A98">
        <w:rPr>
          <w:rFonts w:ascii="Baskerville" w:hAnsi="Baskerville"/>
          <w:color w:val="0E0E11"/>
        </w:rPr>
        <w:t xml:space="preserve">, M., </w:t>
      </w:r>
      <w:proofErr w:type="spellStart"/>
      <w:r w:rsidRPr="00CA2A98">
        <w:rPr>
          <w:rFonts w:ascii="Baskerville" w:hAnsi="Baskerville"/>
          <w:color w:val="0E0E11"/>
        </w:rPr>
        <w:t>Elgammal</w:t>
      </w:r>
      <w:proofErr w:type="spellEnd"/>
      <w:r w:rsidRPr="00CA2A98">
        <w:rPr>
          <w:rFonts w:ascii="Baskerville" w:hAnsi="Baskerville"/>
          <w:color w:val="0E0E11"/>
        </w:rPr>
        <w:t xml:space="preserve">, A.: Face detection in complex environments from color </w:t>
      </w:r>
      <w:proofErr w:type="spellStart"/>
      <w:r w:rsidRPr="00CA2A98">
        <w:rPr>
          <w:rFonts w:ascii="Baskerville" w:hAnsi="Baskerville"/>
          <w:color w:val="0E0E11"/>
        </w:rPr>
        <w:t>lmages</w:t>
      </w:r>
      <w:proofErr w:type="spellEnd"/>
      <w:r w:rsidRPr="00CA2A98">
        <w:rPr>
          <w:rFonts w:ascii="Baskerville" w:hAnsi="Baskerville"/>
          <w:color w:val="0E0E11"/>
        </w:rPr>
        <w:t xml:space="preserve">. </w:t>
      </w:r>
      <w:r w:rsidR="00972BD1">
        <w:rPr>
          <w:rFonts w:ascii="Baskerville" w:hAnsi="Baskerville"/>
          <w:color w:val="0E0E11"/>
        </w:rPr>
        <w:t xml:space="preserve">  </w:t>
      </w:r>
      <w:r w:rsidRPr="00CA2A98">
        <w:rPr>
          <w:rFonts w:ascii="Baskerville" w:hAnsi="Baskerville"/>
          <w:color w:val="0E0E11"/>
        </w:rPr>
        <w:t xml:space="preserve">Proceedings of the International Conference on Image Processing (ICIP), 622–626 (1999) </w:t>
      </w:r>
    </w:p>
    <w:p w14:paraId="713129F8" w14:textId="77777777" w:rsidR="00B17D5C" w:rsidRPr="00CA2A98" w:rsidRDefault="00B17D5C" w:rsidP="00972BD1">
      <w:pPr>
        <w:spacing w:line="360" w:lineRule="auto"/>
        <w:ind w:left="360" w:hanging="360"/>
        <w:jc w:val="both"/>
        <w:rPr>
          <w:rFonts w:ascii="Baskerville" w:hAnsi="Baskerville"/>
          <w:color w:val="0E0E11"/>
        </w:rPr>
      </w:pPr>
      <w:r w:rsidRPr="00CA2A98">
        <w:rPr>
          <w:rFonts w:ascii="Baskerville" w:hAnsi="Baskerville"/>
          <w:color w:val="0E0E11"/>
        </w:rPr>
        <w:t xml:space="preserve">[2] </w:t>
      </w:r>
      <w:proofErr w:type="spellStart"/>
      <w:r w:rsidRPr="00CA2A98">
        <w:rPr>
          <w:rFonts w:ascii="Baskerville" w:hAnsi="Baskerville"/>
          <w:color w:val="0E0E11"/>
        </w:rPr>
        <w:t>Alshebani</w:t>
      </w:r>
      <w:proofErr w:type="spellEnd"/>
      <w:r w:rsidRPr="00CA2A98">
        <w:rPr>
          <w:rFonts w:ascii="Baskerville" w:hAnsi="Baskerville"/>
          <w:color w:val="0E0E11"/>
        </w:rPr>
        <w:t xml:space="preserve">, Q., </w:t>
      </w:r>
      <w:proofErr w:type="spellStart"/>
      <w:r w:rsidRPr="00CA2A98">
        <w:rPr>
          <w:rFonts w:ascii="Baskerville" w:hAnsi="Baskerville"/>
          <w:color w:val="0E0E11"/>
        </w:rPr>
        <w:t>Premaratne</w:t>
      </w:r>
      <w:proofErr w:type="spellEnd"/>
      <w:r w:rsidRPr="00CA2A98">
        <w:rPr>
          <w:rFonts w:ascii="Baskerville" w:hAnsi="Baskerville"/>
          <w:color w:val="0E0E11"/>
        </w:rPr>
        <w:t xml:space="preserve">, P., Vial, P.: An Embedded Door Access Based on Face </w:t>
      </w:r>
      <w:proofErr w:type="spellStart"/>
      <w:r w:rsidRPr="00CA2A98">
        <w:rPr>
          <w:rFonts w:ascii="Baskerville" w:hAnsi="Baskerville"/>
          <w:color w:val="0E0E11"/>
        </w:rPr>
        <w:t>Recogni</w:t>
      </w:r>
      <w:proofErr w:type="spellEnd"/>
      <w:r w:rsidRPr="00CA2A98">
        <w:rPr>
          <w:rFonts w:ascii="Baskerville" w:hAnsi="Baskerville"/>
          <w:color w:val="0E0E11"/>
        </w:rPr>
        <w:t xml:space="preserve">- </w:t>
      </w:r>
      <w:proofErr w:type="spellStart"/>
      <w:r w:rsidRPr="00CA2A98">
        <w:rPr>
          <w:rFonts w:ascii="Baskerville" w:hAnsi="Baskerville"/>
          <w:color w:val="0E0E11"/>
        </w:rPr>
        <w:t>tion</w:t>
      </w:r>
      <w:proofErr w:type="spellEnd"/>
      <w:r w:rsidRPr="00CA2A98">
        <w:rPr>
          <w:rFonts w:ascii="Baskerville" w:hAnsi="Baskerville"/>
          <w:color w:val="0E0E11"/>
        </w:rPr>
        <w:t xml:space="preserve"> System: A Survey. To appear in (ICSPCS), 2013, Australia, (2013) </w:t>
      </w:r>
      <w:r w:rsidRPr="00CA2A98">
        <w:rPr>
          <w:rFonts w:ascii="MS Mincho" w:eastAsia="MS Mincho" w:hAnsi="MS Mincho" w:cs="MS Mincho"/>
          <w:color w:val="0E0E11"/>
        </w:rPr>
        <w:t> </w:t>
      </w:r>
    </w:p>
    <w:p w14:paraId="06241166" w14:textId="77777777" w:rsidR="00B17D5C" w:rsidRPr="00CA2A98" w:rsidRDefault="00B17D5C" w:rsidP="00972BD1">
      <w:pPr>
        <w:spacing w:line="360" w:lineRule="auto"/>
        <w:ind w:left="360" w:hanging="360"/>
        <w:jc w:val="both"/>
        <w:rPr>
          <w:rFonts w:ascii="Baskerville" w:hAnsi="Baskerville"/>
          <w:color w:val="0E0E11"/>
        </w:rPr>
      </w:pPr>
      <w:r w:rsidRPr="00CA2A98">
        <w:rPr>
          <w:rFonts w:ascii="Baskerville" w:hAnsi="Baskerville"/>
          <w:color w:val="0E0E11"/>
        </w:rPr>
        <w:t>[3] Otsu, N., "A Threshold Selection Method from Gray-Level Histograms," IEEE Transactions on Systems, Man, and Cybernetics, Vol. 9, No. 1, 1979, pp. 62-66.</w:t>
      </w:r>
    </w:p>
    <w:p w14:paraId="30BC24BC" w14:textId="77777777" w:rsidR="006B5392" w:rsidRPr="00CA2A98" w:rsidRDefault="006B5392" w:rsidP="00972BD1">
      <w:pPr>
        <w:spacing w:line="360" w:lineRule="auto"/>
        <w:ind w:left="360" w:hanging="360"/>
        <w:jc w:val="both"/>
        <w:rPr>
          <w:rFonts w:ascii="Baskerville" w:eastAsia="MS Mincho" w:hAnsi="Baskerville"/>
          <w:color w:val="0E0E11"/>
        </w:rPr>
      </w:pPr>
      <w:r w:rsidRPr="00CA2A98">
        <w:rPr>
          <w:rFonts w:ascii="Baskerville" w:hAnsi="Baskerville"/>
          <w:color w:val="0E0E11"/>
        </w:rPr>
        <w:t xml:space="preserve">[4] </w:t>
      </w:r>
      <w:proofErr w:type="spellStart"/>
      <w:r w:rsidRPr="00CA2A98">
        <w:rPr>
          <w:rFonts w:ascii="Baskerville" w:hAnsi="Baskerville"/>
          <w:color w:val="0E0E11"/>
        </w:rPr>
        <w:t>Segen</w:t>
      </w:r>
      <w:proofErr w:type="spellEnd"/>
      <w:r w:rsidRPr="00CA2A98">
        <w:rPr>
          <w:rFonts w:ascii="Baskerville" w:hAnsi="Baskerville"/>
          <w:color w:val="0E0E11"/>
        </w:rPr>
        <w:t xml:space="preserve">, J., Kumar, S.: Fast and accurate 3d gesture recognition interface. Proceedings of the 14th International Conference on Pattern Recognition, vol. 1, 86 (1998) </w:t>
      </w:r>
      <w:r w:rsidRPr="00CA2A98">
        <w:rPr>
          <w:rFonts w:ascii="MS Mincho" w:eastAsia="MS Mincho" w:hAnsi="MS Mincho" w:cs="MS Mincho"/>
          <w:color w:val="0E0E11"/>
        </w:rPr>
        <w:t> </w:t>
      </w:r>
    </w:p>
    <w:p w14:paraId="3CDA205B" w14:textId="77777777" w:rsidR="006B5392" w:rsidRPr="00CA2A98" w:rsidRDefault="006B5392" w:rsidP="00972BD1">
      <w:pPr>
        <w:spacing w:line="360" w:lineRule="auto"/>
        <w:ind w:left="360" w:hanging="360"/>
        <w:jc w:val="both"/>
        <w:rPr>
          <w:rFonts w:ascii="Baskerville" w:hAnsi="Baskerville"/>
          <w:color w:val="0E0E11"/>
        </w:rPr>
      </w:pPr>
      <w:r w:rsidRPr="00CA2A98">
        <w:rPr>
          <w:rFonts w:ascii="Baskerville" w:hAnsi="Baskerville"/>
          <w:color w:val="0E0E11"/>
        </w:rPr>
        <w:t xml:space="preserve">[5] Chang, C.C., Chen, I.-Y, Huang, Y.-S.: Hand pose recognition using curvature scale space. IEEE International Conference on Pattern Recognition (2002) </w:t>
      </w:r>
      <w:r w:rsidRPr="00CA2A98">
        <w:rPr>
          <w:rFonts w:ascii="MS Mincho" w:eastAsia="MS Mincho" w:hAnsi="MS Mincho" w:cs="MS Mincho"/>
          <w:color w:val="0E0E11"/>
        </w:rPr>
        <w:t> </w:t>
      </w:r>
    </w:p>
    <w:p w14:paraId="171817A8" w14:textId="77777777" w:rsidR="006B5392" w:rsidRPr="00CA2A98" w:rsidRDefault="006B5392" w:rsidP="00972BD1">
      <w:pPr>
        <w:spacing w:line="360" w:lineRule="auto"/>
        <w:ind w:left="360" w:hanging="360"/>
        <w:jc w:val="both"/>
        <w:rPr>
          <w:rFonts w:ascii="Baskerville" w:hAnsi="Baskerville"/>
          <w:color w:val="0E0E11"/>
        </w:rPr>
      </w:pPr>
      <w:r w:rsidRPr="00CA2A98">
        <w:rPr>
          <w:rFonts w:ascii="Baskerville" w:hAnsi="Baskerville"/>
          <w:color w:val="0E0E11"/>
        </w:rPr>
        <w:t xml:space="preserve">[6] </w:t>
      </w:r>
      <w:proofErr w:type="spellStart"/>
      <w:r w:rsidRPr="00CA2A98">
        <w:rPr>
          <w:rFonts w:ascii="Baskerville" w:hAnsi="Baskerville"/>
          <w:color w:val="0E0E11"/>
        </w:rPr>
        <w:t>Dalal</w:t>
      </w:r>
      <w:proofErr w:type="spellEnd"/>
      <w:r w:rsidRPr="00CA2A98">
        <w:rPr>
          <w:rFonts w:ascii="Baskerville" w:hAnsi="Baskerville"/>
          <w:color w:val="0E0E11"/>
        </w:rPr>
        <w:t xml:space="preserve">, D., </w:t>
      </w:r>
      <w:proofErr w:type="spellStart"/>
      <w:r w:rsidRPr="00CA2A98">
        <w:rPr>
          <w:rFonts w:ascii="Baskerville" w:hAnsi="Baskerville"/>
          <w:color w:val="0E0E11"/>
        </w:rPr>
        <w:t>Triggs</w:t>
      </w:r>
      <w:proofErr w:type="spellEnd"/>
      <w:r w:rsidRPr="00CA2A98">
        <w:rPr>
          <w:rFonts w:ascii="Baskerville" w:hAnsi="Baskerville"/>
          <w:color w:val="0E0E11"/>
        </w:rPr>
        <w:t xml:space="preserve">, B.: Histograms of oriented gradients for human detection. IEEE Computer Society Conference on Computer Vision and Pattern Recognition 2, (2005) </w:t>
      </w:r>
    </w:p>
    <w:p w14:paraId="12503E48" w14:textId="77777777" w:rsidR="006B5392" w:rsidRPr="00CA2A98" w:rsidRDefault="006B5392" w:rsidP="00972BD1">
      <w:pPr>
        <w:spacing w:line="360" w:lineRule="auto"/>
        <w:ind w:left="360" w:hanging="360"/>
        <w:jc w:val="both"/>
        <w:rPr>
          <w:rFonts w:ascii="Baskerville" w:hAnsi="Baskerville"/>
          <w:color w:val="0E0E11"/>
        </w:rPr>
      </w:pPr>
      <w:r w:rsidRPr="00CA2A98">
        <w:rPr>
          <w:rFonts w:ascii="Baskerville" w:hAnsi="Baskerville"/>
          <w:color w:val="0E0E11"/>
        </w:rPr>
        <w:t xml:space="preserve">[9] </w:t>
      </w:r>
      <w:proofErr w:type="spellStart"/>
      <w:r w:rsidRPr="00CA2A98">
        <w:rPr>
          <w:rFonts w:ascii="Baskerville" w:hAnsi="Baskerville"/>
          <w:color w:val="0E0E11"/>
        </w:rPr>
        <w:t>Kalman</w:t>
      </w:r>
      <w:proofErr w:type="spellEnd"/>
      <w:r w:rsidRPr="00CA2A98">
        <w:rPr>
          <w:rFonts w:ascii="Baskerville" w:hAnsi="Baskerville"/>
          <w:color w:val="0E0E11"/>
        </w:rPr>
        <w:t>, R. E. 1960. “A New Approach to Linear Filtering and Prediction Problems,” Transaction of the ASME—Journal of Basic Engineering,</w:t>
      </w:r>
      <w:r w:rsidRPr="00CA2A98">
        <w:rPr>
          <w:rFonts w:ascii="MS Mincho" w:eastAsia="MS Mincho" w:hAnsi="MS Mincho" w:cs="MS Mincho"/>
          <w:color w:val="0E0E11"/>
        </w:rPr>
        <w:t> </w:t>
      </w:r>
      <w:r w:rsidRPr="00CA2A98">
        <w:rPr>
          <w:rFonts w:ascii="Baskerville" w:hAnsi="Baskerville"/>
          <w:color w:val="0E0E11"/>
        </w:rPr>
        <w:t xml:space="preserve">pp. 35-45 (March 1960). </w:t>
      </w:r>
    </w:p>
    <w:p w14:paraId="2B72171D" w14:textId="77777777" w:rsidR="006B5392" w:rsidRPr="00CA2A98" w:rsidRDefault="006B5392" w:rsidP="00972BD1">
      <w:pPr>
        <w:spacing w:line="360" w:lineRule="auto"/>
        <w:ind w:left="360" w:hanging="360"/>
        <w:jc w:val="both"/>
        <w:rPr>
          <w:rFonts w:ascii="Baskerville" w:hAnsi="Baskerville"/>
          <w:color w:val="0E0E11"/>
        </w:rPr>
      </w:pPr>
      <w:r w:rsidRPr="00CA2A98">
        <w:rPr>
          <w:rFonts w:ascii="Baskerville" w:hAnsi="Baskerville"/>
          <w:color w:val="0E0E11"/>
        </w:rPr>
        <w:t xml:space="preserve">[10] Brown R G, Hwang P Y C. Introduction to random signals and applied </w:t>
      </w:r>
      <w:proofErr w:type="spellStart"/>
      <w:r w:rsidRPr="00CA2A98">
        <w:rPr>
          <w:rFonts w:ascii="Baskerville" w:hAnsi="Baskerville"/>
          <w:color w:val="0E0E11"/>
        </w:rPr>
        <w:t>Kalman</w:t>
      </w:r>
      <w:proofErr w:type="spellEnd"/>
      <w:r w:rsidRPr="00CA2A98">
        <w:rPr>
          <w:rFonts w:ascii="Baskerville" w:hAnsi="Baskerville"/>
          <w:color w:val="0E0E11"/>
        </w:rPr>
        <w:t xml:space="preserve"> filtering: with MATLAB exercises and solutions[J]. Introduction to random signals and applied </w:t>
      </w:r>
      <w:proofErr w:type="spellStart"/>
      <w:r w:rsidRPr="00CA2A98">
        <w:rPr>
          <w:rFonts w:ascii="Baskerville" w:hAnsi="Baskerville"/>
          <w:color w:val="0E0E11"/>
        </w:rPr>
        <w:t>Kalman</w:t>
      </w:r>
      <w:proofErr w:type="spellEnd"/>
      <w:r w:rsidRPr="00CA2A98">
        <w:rPr>
          <w:rFonts w:ascii="Baskerville" w:hAnsi="Baskerville"/>
          <w:color w:val="0E0E11"/>
        </w:rPr>
        <w:t xml:space="preserve"> filtering: with MATLAB exercises and solutions, by Brown, Robert Grover.; Hwang, Patrick YC New York: Wiley, c1997., 1997, 1.</w:t>
      </w:r>
    </w:p>
    <w:p w14:paraId="52ED8DE6" w14:textId="77777777" w:rsidR="006B5392" w:rsidRPr="00CA2A98" w:rsidRDefault="006B5392" w:rsidP="00972BD1">
      <w:pPr>
        <w:spacing w:line="360" w:lineRule="auto"/>
        <w:ind w:left="360" w:hanging="360"/>
        <w:jc w:val="both"/>
        <w:rPr>
          <w:rFonts w:ascii="Baskerville" w:hAnsi="Baskerville"/>
          <w:color w:val="0E0E11"/>
        </w:rPr>
      </w:pPr>
      <w:r w:rsidRPr="00CA2A98">
        <w:rPr>
          <w:rFonts w:ascii="Baskerville" w:hAnsi="Baskerville"/>
          <w:color w:val="0E0E11"/>
        </w:rPr>
        <w:t xml:space="preserve">[11] </w:t>
      </w:r>
      <w:proofErr w:type="spellStart"/>
      <w:r w:rsidRPr="00CA2A98">
        <w:rPr>
          <w:rFonts w:ascii="Baskerville" w:hAnsi="Baskerville"/>
          <w:color w:val="0E0E11"/>
        </w:rPr>
        <w:t>Xie</w:t>
      </w:r>
      <w:proofErr w:type="spellEnd"/>
      <w:r w:rsidRPr="00CA2A98">
        <w:rPr>
          <w:rFonts w:ascii="Baskerville" w:hAnsi="Baskerville"/>
          <w:color w:val="0E0E11"/>
        </w:rPr>
        <w:t xml:space="preserve"> R, Sun X, Xia X, et al. Similarity matching-based extensible hand gesture recognition[J]. Sensors Journal, IEEE, 2015, 15(6): 3475-3483.</w:t>
      </w:r>
    </w:p>
    <w:p w14:paraId="7E698CA3" w14:textId="77777777" w:rsidR="006B5392" w:rsidRPr="00CA2A98" w:rsidRDefault="006B5392" w:rsidP="00972BD1">
      <w:pPr>
        <w:spacing w:line="360" w:lineRule="auto"/>
        <w:ind w:left="360" w:hanging="360"/>
        <w:jc w:val="both"/>
        <w:rPr>
          <w:rFonts w:ascii="Baskerville" w:hAnsi="Baskerville"/>
          <w:color w:val="0E0E11"/>
        </w:rPr>
      </w:pPr>
      <w:r w:rsidRPr="00CA2A98">
        <w:rPr>
          <w:rFonts w:ascii="Baskerville" w:hAnsi="Baskerville"/>
          <w:color w:val="0E0E11"/>
        </w:rPr>
        <w:lastRenderedPageBreak/>
        <w:t xml:space="preserve">[12] </w:t>
      </w:r>
      <w:hyperlink r:id="rId21" w:tooltip="Charles E. Leiserson" w:history="1">
        <w:proofErr w:type="spellStart"/>
        <w:r w:rsidRPr="00CA2A98">
          <w:rPr>
            <w:rFonts w:ascii="Baskerville" w:hAnsi="Baskerville"/>
            <w:color w:val="0E0E11"/>
          </w:rPr>
          <w:t>Leiserson</w:t>
        </w:r>
        <w:proofErr w:type="spellEnd"/>
        <w:r w:rsidRPr="00CA2A98">
          <w:rPr>
            <w:rFonts w:ascii="Baskerville" w:hAnsi="Baskerville"/>
            <w:color w:val="0E0E11"/>
          </w:rPr>
          <w:t>, Charles E.</w:t>
        </w:r>
      </w:hyperlink>
      <w:r w:rsidRPr="00CA2A98">
        <w:rPr>
          <w:rFonts w:ascii="Baskerville" w:hAnsi="Baskerville"/>
          <w:color w:val="0E0E11"/>
        </w:rPr>
        <w:t xml:space="preserve">; </w:t>
      </w:r>
      <w:proofErr w:type="spellStart"/>
      <w:r w:rsidRPr="00CA2A98">
        <w:rPr>
          <w:rFonts w:ascii="Baskerville" w:hAnsi="Baskerville"/>
          <w:color w:val="0E0E11"/>
        </w:rPr>
        <w:t>Schardl</w:t>
      </w:r>
      <w:proofErr w:type="spellEnd"/>
      <w:r w:rsidRPr="00CA2A98">
        <w:rPr>
          <w:rFonts w:ascii="Baskerville" w:hAnsi="Baskerville"/>
          <w:color w:val="0E0E11"/>
        </w:rPr>
        <w:t>, Tao B. 2010. </w:t>
      </w:r>
      <w:hyperlink r:id="rId22" w:history="1">
        <w:r w:rsidRPr="00CA2A98">
          <w:rPr>
            <w:rFonts w:ascii="Baskerville" w:hAnsi="Baskerville"/>
            <w:color w:val="0E0E11"/>
          </w:rPr>
          <w:t>A Work-Efficient Pa</w:t>
        </w:r>
        <w:r w:rsidRPr="00CA2A98">
          <w:rPr>
            <w:rFonts w:ascii="Baskerville" w:hAnsi="Baskerville"/>
            <w:color w:val="0E0E11"/>
          </w:rPr>
          <w:t>r</w:t>
        </w:r>
        <w:r w:rsidRPr="00CA2A98">
          <w:rPr>
            <w:rFonts w:ascii="Baskerville" w:hAnsi="Baskerville"/>
            <w:color w:val="0E0E11"/>
          </w:rPr>
          <w:t xml:space="preserve">allel Breadth-First Search Algorithm (or How to Cope with the </w:t>
        </w:r>
        <w:proofErr w:type="spellStart"/>
        <w:r w:rsidRPr="00CA2A98">
          <w:rPr>
            <w:rFonts w:ascii="Baskerville" w:hAnsi="Baskerville"/>
            <w:color w:val="0E0E11"/>
          </w:rPr>
          <w:t>Nondeterminism</w:t>
        </w:r>
        <w:proofErr w:type="spellEnd"/>
        <w:r w:rsidRPr="00CA2A98">
          <w:rPr>
            <w:rFonts w:ascii="Baskerville" w:hAnsi="Baskerville"/>
            <w:color w:val="0E0E11"/>
          </w:rPr>
          <w:t xml:space="preserve"> of Reducers)</w:t>
        </w:r>
      </w:hyperlink>
      <w:r w:rsidRPr="00CA2A98">
        <w:rPr>
          <w:rFonts w:ascii="Baskerville" w:hAnsi="Baskerville"/>
          <w:color w:val="0E0E11"/>
        </w:rPr>
        <w:t xml:space="preserve"> (PDF). ACM </w:t>
      </w:r>
      <w:proofErr w:type="spellStart"/>
      <w:r w:rsidRPr="00CA2A98">
        <w:rPr>
          <w:rFonts w:ascii="Baskerville" w:hAnsi="Baskerville"/>
          <w:color w:val="0E0E11"/>
        </w:rPr>
        <w:t>Symp</w:t>
      </w:r>
      <w:proofErr w:type="spellEnd"/>
      <w:r w:rsidRPr="00CA2A98">
        <w:rPr>
          <w:rFonts w:ascii="Baskerville" w:hAnsi="Baskerville"/>
          <w:color w:val="0E0E11"/>
        </w:rPr>
        <w:t>. on Parallelism in Algorithms and Architectures.</w:t>
      </w:r>
    </w:p>
    <w:p w14:paraId="64863E5F" w14:textId="40553B14" w:rsidR="00CA4264" w:rsidRPr="001820B6" w:rsidRDefault="00972BD1" w:rsidP="001820B6">
      <w:pPr>
        <w:spacing w:line="360" w:lineRule="auto"/>
        <w:ind w:left="360" w:hanging="360"/>
        <w:rPr>
          <w:rFonts w:ascii="Baskerville" w:hAnsi="Baskerville"/>
        </w:rPr>
      </w:pPr>
      <w:r>
        <w:t>[13</w:t>
      </w:r>
      <w:r w:rsidRPr="00972BD1">
        <w:t xml:space="preserve">] </w:t>
      </w:r>
      <w:r w:rsidRPr="00D753BD">
        <w:rPr>
          <w:rFonts w:ascii="Baskerville" w:hAnsi="Baskerville"/>
        </w:rPr>
        <w:t xml:space="preserve">Jules, </w:t>
      </w:r>
      <w:proofErr w:type="spellStart"/>
      <w:r w:rsidR="006B5392" w:rsidRPr="00D753BD">
        <w:rPr>
          <w:rFonts w:ascii="Baskerville" w:hAnsi="Baskerville"/>
        </w:rPr>
        <w:t>Cédric</w:t>
      </w:r>
      <w:proofErr w:type="spellEnd"/>
      <w:r w:rsidR="006B5392" w:rsidRPr="00D753BD">
        <w:rPr>
          <w:rFonts w:ascii="Baskerville" w:hAnsi="Baskerville"/>
        </w:rPr>
        <w:t xml:space="preserve">. 2013. </w:t>
      </w:r>
      <w:proofErr w:type="spellStart"/>
      <w:r w:rsidR="006B5392" w:rsidRPr="00D753BD">
        <w:rPr>
          <w:rFonts w:ascii="Baskerville" w:hAnsi="Baskerville"/>
        </w:rPr>
        <w:t>Totologic</w:t>
      </w:r>
      <w:proofErr w:type="spellEnd"/>
      <w:r w:rsidR="006B5392" w:rsidRPr="00D753BD">
        <w:rPr>
          <w:rFonts w:ascii="Baskerville" w:hAnsi="Baskerville"/>
        </w:rPr>
        <w:t>: Tet</w:t>
      </w:r>
      <w:r w:rsidR="00D753BD">
        <w:rPr>
          <w:rFonts w:ascii="Baskerville" w:hAnsi="Baskerville"/>
        </w:rPr>
        <w:t xml:space="preserve">ris AI explained. Daedalus Lib. </w:t>
      </w:r>
      <w:r w:rsidR="006B5392" w:rsidRPr="00D753BD">
        <w:rPr>
          <w:rFonts w:ascii="Baskerville" w:hAnsi="Baskerville"/>
        </w:rPr>
        <w:t>http://totologic.blogspot.com/2013/03/tetris-ai-explained.html</w:t>
      </w:r>
    </w:p>
    <w:sectPr w:rsidR="00CA4264" w:rsidRPr="001820B6" w:rsidSect="00CB6D4B">
      <w:footerReference w:type="even" r:id="rId23"/>
      <w:footerReference w:type="default" r:id="rId2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2655F" w14:textId="77777777" w:rsidR="001820B6" w:rsidRDefault="001820B6" w:rsidP="001820B6">
      <w:pPr>
        <w:spacing w:after="0"/>
      </w:pPr>
      <w:r>
        <w:separator/>
      </w:r>
    </w:p>
  </w:endnote>
  <w:endnote w:type="continuationSeparator" w:id="0">
    <w:p w14:paraId="59B65D5F" w14:textId="77777777" w:rsidR="001820B6" w:rsidRDefault="001820B6" w:rsidP="001820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Calibri">
    <w:panose1 w:val="020F0502020204030204"/>
    <w:charset w:val="00"/>
    <w:family w:val="auto"/>
    <w:pitch w:val="variable"/>
    <w:sig w:usb0="E00002FF" w:usb1="4000ACFF" w:usb2="00000001" w:usb3="00000000" w:csb0="0000019F" w:csb1="00000000"/>
  </w:font>
  <w:font w:name="Baskerville">
    <w:panose1 w:val="02020502070401020303"/>
    <w:charset w:val="00"/>
    <w:family w:val="auto"/>
    <w:pitch w:val="variable"/>
    <w:sig w:usb0="80000067" w:usb1="00000000"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8"/>
    <w:family w:val="auto"/>
    <w:pitch w:val="variable"/>
    <w:sig w:usb0="A00002BF" w:usb1="38CF7CFA" w:usb2="00000016" w:usb3="00000000" w:csb0="0014000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3EF5" w14:textId="77777777" w:rsidR="001820B6" w:rsidRDefault="001820B6" w:rsidP="0012287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433B2C" w14:textId="77777777" w:rsidR="001820B6" w:rsidRDefault="001820B6" w:rsidP="001820B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20156" w14:textId="77777777" w:rsidR="001820B6" w:rsidRDefault="001820B6" w:rsidP="00057711">
    <w:pPr>
      <w:pStyle w:val="Footer"/>
      <w:framePr w:wrap="none" w:vAnchor="text" w:hAnchor="page" w:x="10261" w:y="-443"/>
      <w:rPr>
        <w:rStyle w:val="PageNumber"/>
      </w:rPr>
    </w:pPr>
    <w:r>
      <w:rPr>
        <w:rStyle w:val="PageNumber"/>
      </w:rPr>
      <w:fldChar w:fldCharType="begin"/>
    </w:r>
    <w:r>
      <w:rPr>
        <w:rStyle w:val="PageNumber"/>
      </w:rPr>
      <w:instrText xml:space="preserve">PAGE  </w:instrText>
    </w:r>
    <w:r>
      <w:rPr>
        <w:rStyle w:val="PageNumber"/>
      </w:rPr>
      <w:fldChar w:fldCharType="separate"/>
    </w:r>
    <w:r w:rsidR="00C436E0">
      <w:rPr>
        <w:rStyle w:val="PageNumber"/>
        <w:noProof/>
      </w:rPr>
      <w:t>19</w:t>
    </w:r>
    <w:r>
      <w:rPr>
        <w:rStyle w:val="PageNumber"/>
      </w:rPr>
      <w:fldChar w:fldCharType="end"/>
    </w:r>
  </w:p>
  <w:p w14:paraId="4F6986B2" w14:textId="77777777" w:rsidR="001820B6" w:rsidRDefault="001820B6" w:rsidP="001820B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A124A" w14:textId="77777777" w:rsidR="001820B6" w:rsidRDefault="001820B6" w:rsidP="001820B6">
      <w:pPr>
        <w:spacing w:after="0"/>
      </w:pPr>
      <w:r>
        <w:separator/>
      </w:r>
    </w:p>
  </w:footnote>
  <w:footnote w:type="continuationSeparator" w:id="0">
    <w:p w14:paraId="0CF1D110" w14:textId="77777777" w:rsidR="001820B6" w:rsidRDefault="001820B6" w:rsidP="001820B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6A3F"/>
    <w:multiLevelType w:val="hybridMultilevel"/>
    <w:tmpl w:val="D1A4276A"/>
    <w:lvl w:ilvl="0" w:tplc="59662B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259D7"/>
    <w:multiLevelType w:val="hybridMultilevel"/>
    <w:tmpl w:val="9DA697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92F7B"/>
    <w:multiLevelType w:val="hybridMultilevel"/>
    <w:tmpl w:val="A9DAAB42"/>
    <w:lvl w:ilvl="0" w:tplc="6870F7D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97F6C"/>
    <w:multiLevelType w:val="hybridMultilevel"/>
    <w:tmpl w:val="6DE21752"/>
    <w:lvl w:ilvl="0" w:tplc="FFFCEFCC">
      <w:start w:val="1"/>
      <w:numFmt w:val="decimal"/>
      <w:lvlText w:val="%1."/>
      <w:lvlJc w:val="left"/>
      <w:pPr>
        <w:tabs>
          <w:tab w:val="num" w:pos="720"/>
        </w:tabs>
        <w:ind w:left="720" w:hanging="360"/>
      </w:pPr>
    </w:lvl>
    <w:lvl w:ilvl="1" w:tplc="287C997E">
      <w:start w:val="1"/>
      <w:numFmt w:val="decimal"/>
      <w:lvlText w:val="%2."/>
      <w:lvlJc w:val="left"/>
      <w:pPr>
        <w:tabs>
          <w:tab w:val="num" w:pos="1440"/>
        </w:tabs>
        <w:ind w:left="1440" w:hanging="360"/>
      </w:pPr>
    </w:lvl>
    <w:lvl w:ilvl="2" w:tplc="DB7809CA" w:tentative="1">
      <w:start w:val="1"/>
      <w:numFmt w:val="decimal"/>
      <w:lvlText w:val="%3."/>
      <w:lvlJc w:val="left"/>
      <w:pPr>
        <w:tabs>
          <w:tab w:val="num" w:pos="2160"/>
        </w:tabs>
        <w:ind w:left="2160" w:hanging="360"/>
      </w:pPr>
    </w:lvl>
    <w:lvl w:ilvl="3" w:tplc="0DC6BE7E" w:tentative="1">
      <w:start w:val="1"/>
      <w:numFmt w:val="decimal"/>
      <w:lvlText w:val="%4."/>
      <w:lvlJc w:val="left"/>
      <w:pPr>
        <w:tabs>
          <w:tab w:val="num" w:pos="2880"/>
        </w:tabs>
        <w:ind w:left="2880" w:hanging="360"/>
      </w:pPr>
    </w:lvl>
    <w:lvl w:ilvl="4" w:tplc="6DEC5E44" w:tentative="1">
      <w:start w:val="1"/>
      <w:numFmt w:val="decimal"/>
      <w:lvlText w:val="%5."/>
      <w:lvlJc w:val="left"/>
      <w:pPr>
        <w:tabs>
          <w:tab w:val="num" w:pos="3600"/>
        </w:tabs>
        <w:ind w:left="3600" w:hanging="360"/>
      </w:pPr>
    </w:lvl>
    <w:lvl w:ilvl="5" w:tplc="E9142A20" w:tentative="1">
      <w:start w:val="1"/>
      <w:numFmt w:val="decimal"/>
      <w:lvlText w:val="%6."/>
      <w:lvlJc w:val="left"/>
      <w:pPr>
        <w:tabs>
          <w:tab w:val="num" w:pos="4320"/>
        </w:tabs>
        <w:ind w:left="4320" w:hanging="360"/>
      </w:pPr>
    </w:lvl>
    <w:lvl w:ilvl="6" w:tplc="9730764C" w:tentative="1">
      <w:start w:val="1"/>
      <w:numFmt w:val="decimal"/>
      <w:lvlText w:val="%7."/>
      <w:lvlJc w:val="left"/>
      <w:pPr>
        <w:tabs>
          <w:tab w:val="num" w:pos="5040"/>
        </w:tabs>
        <w:ind w:left="5040" w:hanging="360"/>
      </w:pPr>
    </w:lvl>
    <w:lvl w:ilvl="7" w:tplc="CF348498" w:tentative="1">
      <w:start w:val="1"/>
      <w:numFmt w:val="decimal"/>
      <w:lvlText w:val="%8."/>
      <w:lvlJc w:val="left"/>
      <w:pPr>
        <w:tabs>
          <w:tab w:val="num" w:pos="5760"/>
        </w:tabs>
        <w:ind w:left="5760" w:hanging="360"/>
      </w:pPr>
    </w:lvl>
    <w:lvl w:ilvl="8" w:tplc="2182C61E" w:tentative="1">
      <w:start w:val="1"/>
      <w:numFmt w:val="decimal"/>
      <w:lvlText w:val="%9."/>
      <w:lvlJc w:val="left"/>
      <w:pPr>
        <w:tabs>
          <w:tab w:val="num" w:pos="6480"/>
        </w:tabs>
        <w:ind w:left="6480" w:hanging="360"/>
      </w:pPr>
    </w:lvl>
  </w:abstractNum>
  <w:abstractNum w:abstractNumId="5">
    <w:nsid w:val="24046632"/>
    <w:multiLevelType w:val="hybridMultilevel"/>
    <w:tmpl w:val="4A342A2A"/>
    <w:lvl w:ilvl="0" w:tplc="4F865C7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154BEC"/>
    <w:multiLevelType w:val="multilevel"/>
    <w:tmpl w:val="D554A402"/>
    <w:lvl w:ilvl="0">
      <w:start w:val="1"/>
      <w:numFmt w:val="decimal"/>
      <w:pStyle w:val="Heading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BED6FBB"/>
    <w:multiLevelType w:val="hybridMultilevel"/>
    <w:tmpl w:val="42F28F5A"/>
    <w:lvl w:ilvl="0" w:tplc="D4FEAD9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5725BB"/>
    <w:multiLevelType w:val="hybridMultilevel"/>
    <w:tmpl w:val="0574AEFC"/>
    <w:lvl w:ilvl="0" w:tplc="6524A2E6">
      <w:start w:val="1"/>
      <w:numFmt w:val="lowerLetter"/>
      <w:lvlText w:val="%1)"/>
      <w:lvlJc w:val="left"/>
      <w:pPr>
        <w:ind w:left="720" w:hanging="360"/>
      </w:pPr>
      <w:rPr>
        <w:rFonts w:hint="default"/>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A92B69"/>
    <w:multiLevelType w:val="hybridMultilevel"/>
    <w:tmpl w:val="4CDAC85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8F8512A"/>
    <w:multiLevelType w:val="hybridMultilevel"/>
    <w:tmpl w:val="B86CA7D4"/>
    <w:lvl w:ilvl="0" w:tplc="26CE161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3E0298"/>
    <w:multiLevelType w:val="hybridMultilevel"/>
    <w:tmpl w:val="08A86A70"/>
    <w:lvl w:ilvl="0" w:tplc="2AF4219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F37587"/>
    <w:multiLevelType w:val="hybridMultilevel"/>
    <w:tmpl w:val="2FE6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922DA9"/>
    <w:multiLevelType w:val="hybridMultilevel"/>
    <w:tmpl w:val="B60A2FB8"/>
    <w:lvl w:ilvl="0" w:tplc="1BB40CAA">
      <w:start w:val="1"/>
      <w:numFmt w:val="decimal"/>
      <w:lvlText w:val="%1."/>
      <w:lvlJc w:val="left"/>
      <w:pPr>
        <w:tabs>
          <w:tab w:val="num" w:pos="720"/>
        </w:tabs>
        <w:ind w:left="720" w:hanging="360"/>
      </w:pPr>
    </w:lvl>
    <w:lvl w:ilvl="1" w:tplc="2E18AC1C">
      <w:start w:val="1"/>
      <w:numFmt w:val="decimal"/>
      <w:lvlText w:val="%2."/>
      <w:lvlJc w:val="left"/>
      <w:pPr>
        <w:tabs>
          <w:tab w:val="num" w:pos="1440"/>
        </w:tabs>
        <w:ind w:left="1440" w:hanging="360"/>
      </w:pPr>
    </w:lvl>
    <w:lvl w:ilvl="2" w:tplc="3DD6B926" w:tentative="1">
      <w:start w:val="1"/>
      <w:numFmt w:val="decimal"/>
      <w:lvlText w:val="%3."/>
      <w:lvlJc w:val="left"/>
      <w:pPr>
        <w:tabs>
          <w:tab w:val="num" w:pos="2160"/>
        </w:tabs>
        <w:ind w:left="2160" w:hanging="360"/>
      </w:pPr>
    </w:lvl>
    <w:lvl w:ilvl="3" w:tplc="9D7AC1A4" w:tentative="1">
      <w:start w:val="1"/>
      <w:numFmt w:val="decimal"/>
      <w:lvlText w:val="%4."/>
      <w:lvlJc w:val="left"/>
      <w:pPr>
        <w:tabs>
          <w:tab w:val="num" w:pos="2880"/>
        </w:tabs>
        <w:ind w:left="2880" w:hanging="360"/>
      </w:pPr>
    </w:lvl>
    <w:lvl w:ilvl="4" w:tplc="27C06C6C" w:tentative="1">
      <w:start w:val="1"/>
      <w:numFmt w:val="decimal"/>
      <w:lvlText w:val="%5."/>
      <w:lvlJc w:val="left"/>
      <w:pPr>
        <w:tabs>
          <w:tab w:val="num" w:pos="3600"/>
        </w:tabs>
        <w:ind w:left="3600" w:hanging="360"/>
      </w:pPr>
    </w:lvl>
    <w:lvl w:ilvl="5" w:tplc="FFE8F376" w:tentative="1">
      <w:start w:val="1"/>
      <w:numFmt w:val="decimal"/>
      <w:lvlText w:val="%6."/>
      <w:lvlJc w:val="left"/>
      <w:pPr>
        <w:tabs>
          <w:tab w:val="num" w:pos="4320"/>
        </w:tabs>
        <w:ind w:left="4320" w:hanging="360"/>
      </w:pPr>
    </w:lvl>
    <w:lvl w:ilvl="6" w:tplc="8C1A359A" w:tentative="1">
      <w:start w:val="1"/>
      <w:numFmt w:val="decimal"/>
      <w:lvlText w:val="%7."/>
      <w:lvlJc w:val="left"/>
      <w:pPr>
        <w:tabs>
          <w:tab w:val="num" w:pos="5040"/>
        </w:tabs>
        <w:ind w:left="5040" w:hanging="360"/>
      </w:pPr>
    </w:lvl>
    <w:lvl w:ilvl="7" w:tplc="A57E771E" w:tentative="1">
      <w:start w:val="1"/>
      <w:numFmt w:val="decimal"/>
      <w:lvlText w:val="%8."/>
      <w:lvlJc w:val="left"/>
      <w:pPr>
        <w:tabs>
          <w:tab w:val="num" w:pos="5760"/>
        </w:tabs>
        <w:ind w:left="5760" w:hanging="360"/>
      </w:pPr>
    </w:lvl>
    <w:lvl w:ilvl="8" w:tplc="50F2BCCE" w:tentative="1">
      <w:start w:val="1"/>
      <w:numFmt w:val="decimal"/>
      <w:lvlText w:val="%9."/>
      <w:lvlJc w:val="left"/>
      <w:pPr>
        <w:tabs>
          <w:tab w:val="num" w:pos="6480"/>
        </w:tabs>
        <w:ind w:left="6480" w:hanging="360"/>
      </w:pPr>
    </w:lvl>
  </w:abstractNum>
  <w:abstractNum w:abstractNumId="14">
    <w:nsid w:val="7EE86BBB"/>
    <w:multiLevelType w:val="hybridMultilevel"/>
    <w:tmpl w:val="131A0EA2"/>
    <w:lvl w:ilvl="0" w:tplc="2C90DDD0">
      <w:start w:val="1"/>
      <w:numFmt w:val="decimal"/>
      <w:lvlText w:val="%1."/>
      <w:lvlJc w:val="left"/>
      <w:pPr>
        <w:ind w:left="360" w:hanging="360"/>
      </w:pPr>
      <w:rPr>
        <w:rFonts w:hint="eastAsi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F5A6B95"/>
    <w:multiLevelType w:val="hybridMultilevel"/>
    <w:tmpl w:val="6B984430"/>
    <w:lvl w:ilvl="0" w:tplc="A5043AB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9"/>
  </w:num>
  <w:num w:numId="4">
    <w:abstractNumId w:val="11"/>
  </w:num>
  <w:num w:numId="5">
    <w:abstractNumId w:val="15"/>
  </w:num>
  <w:num w:numId="6">
    <w:abstractNumId w:val="10"/>
  </w:num>
  <w:num w:numId="7">
    <w:abstractNumId w:val="13"/>
  </w:num>
  <w:num w:numId="8">
    <w:abstractNumId w:val="4"/>
  </w:num>
  <w:num w:numId="9">
    <w:abstractNumId w:val="3"/>
  </w:num>
  <w:num w:numId="10">
    <w:abstractNumId w:val="12"/>
  </w:num>
  <w:num w:numId="11">
    <w:abstractNumId w:val="2"/>
  </w:num>
  <w:num w:numId="12">
    <w:abstractNumId w:val="8"/>
  </w:num>
  <w:num w:numId="13">
    <w:abstractNumId w:val="1"/>
  </w:num>
  <w:num w:numId="14">
    <w:abstractNumId w:val="5"/>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4D"/>
    <w:rsid w:val="00021F60"/>
    <w:rsid w:val="00055359"/>
    <w:rsid w:val="00057711"/>
    <w:rsid w:val="00063D40"/>
    <w:rsid w:val="00076284"/>
    <w:rsid w:val="00077A68"/>
    <w:rsid w:val="000A4565"/>
    <w:rsid w:val="000B0EF4"/>
    <w:rsid w:val="000B2F53"/>
    <w:rsid w:val="000C38C1"/>
    <w:rsid w:val="000D72C1"/>
    <w:rsid w:val="000F326C"/>
    <w:rsid w:val="000F5C05"/>
    <w:rsid w:val="00101584"/>
    <w:rsid w:val="00102E18"/>
    <w:rsid w:val="0010737D"/>
    <w:rsid w:val="00124CF9"/>
    <w:rsid w:val="00124DD8"/>
    <w:rsid w:val="00146A50"/>
    <w:rsid w:val="00160ED0"/>
    <w:rsid w:val="00167AF0"/>
    <w:rsid w:val="001763C4"/>
    <w:rsid w:val="001820B6"/>
    <w:rsid w:val="00186791"/>
    <w:rsid w:val="00187F5F"/>
    <w:rsid w:val="001A0FE6"/>
    <w:rsid w:val="001A4E9B"/>
    <w:rsid w:val="001B69C4"/>
    <w:rsid w:val="001C3EFF"/>
    <w:rsid w:val="001E1112"/>
    <w:rsid w:val="00204E02"/>
    <w:rsid w:val="0020743E"/>
    <w:rsid w:val="00223D2D"/>
    <w:rsid w:val="00247560"/>
    <w:rsid w:val="00275F69"/>
    <w:rsid w:val="00297911"/>
    <w:rsid w:val="00312B87"/>
    <w:rsid w:val="00365D9B"/>
    <w:rsid w:val="00374838"/>
    <w:rsid w:val="003A26B7"/>
    <w:rsid w:val="003A361B"/>
    <w:rsid w:val="003B2BC8"/>
    <w:rsid w:val="003B550E"/>
    <w:rsid w:val="003E1F02"/>
    <w:rsid w:val="004370E3"/>
    <w:rsid w:val="00493652"/>
    <w:rsid w:val="004E6CC8"/>
    <w:rsid w:val="0053310C"/>
    <w:rsid w:val="0055780E"/>
    <w:rsid w:val="00561AD7"/>
    <w:rsid w:val="00577ECE"/>
    <w:rsid w:val="005A0C29"/>
    <w:rsid w:val="005B62C4"/>
    <w:rsid w:val="005E4DBD"/>
    <w:rsid w:val="00604BF1"/>
    <w:rsid w:val="00624900"/>
    <w:rsid w:val="006306D0"/>
    <w:rsid w:val="006367FE"/>
    <w:rsid w:val="00670033"/>
    <w:rsid w:val="00681748"/>
    <w:rsid w:val="006847A7"/>
    <w:rsid w:val="006953A1"/>
    <w:rsid w:val="006960F0"/>
    <w:rsid w:val="006A3C3C"/>
    <w:rsid w:val="006B5392"/>
    <w:rsid w:val="006C046C"/>
    <w:rsid w:val="006C5BFC"/>
    <w:rsid w:val="006E1D61"/>
    <w:rsid w:val="006F059F"/>
    <w:rsid w:val="0073320B"/>
    <w:rsid w:val="00760EB2"/>
    <w:rsid w:val="00764218"/>
    <w:rsid w:val="007A6CD2"/>
    <w:rsid w:val="007A7FE1"/>
    <w:rsid w:val="007B02C7"/>
    <w:rsid w:val="007F4D31"/>
    <w:rsid w:val="007F504D"/>
    <w:rsid w:val="007F5745"/>
    <w:rsid w:val="00804D8E"/>
    <w:rsid w:val="008207D0"/>
    <w:rsid w:val="008247E8"/>
    <w:rsid w:val="00833BC4"/>
    <w:rsid w:val="0085577D"/>
    <w:rsid w:val="0089056A"/>
    <w:rsid w:val="00892331"/>
    <w:rsid w:val="008C47EC"/>
    <w:rsid w:val="008D3698"/>
    <w:rsid w:val="008D4E93"/>
    <w:rsid w:val="008E1ED7"/>
    <w:rsid w:val="0090463F"/>
    <w:rsid w:val="0091005D"/>
    <w:rsid w:val="009114AF"/>
    <w:rsid w:val="00931994"/>
    <w:rsid w:val="0093487C"/>
    <w:rsid w:val="00942367"/>
    <w:rsid w:val="0097055B"/>
    <w:rsid w:val="00972BD1"/>
    <w:rsid w:val="00994F0B"/>
    <w:rsid w:val="009977A9"/>
    <w:rsid w:val="009C3F79"/>
    <w:rsid w:val="009D5B62"/>
    <w:rsid w:val="009E674B"/>
    <w:rsid w:val="009F783A"/>
    <w:rsid w:val="00A03C72"/>
    <w:rsid w:val="00A1207C"/>
    <w:rsid w:val="00A17116"/>
    <w:rsid w:val="00A25D04"/>
    <w:rsid w:val="00A33AFC"/>
    <w:rsid w:val="00A81C1B"/>
    <w:rsid w:val="00AD677A"/>
    <w:rsid w:val="00AD6A13"/>
    <w:rsid w:val="00AE3131"/>
    <w:rsid w:val="00B12E7E"/>
    <w:rsid w:val="00B17D5C"/>
    <w:rsid w:val="00B21136"/>
    <w:rsid w:val="00B46081"/>
    <w:rsid w:val="00B568A1"/>
    <w:rsid w:val="00B668BF"/>
    <w:rsid w:val="00B82B88"/>
    <w:rsid w:val="00B97FD3"/>
    <w:rsid w:val="00BC5FF0"/>
    <w:rsid w:val="00C31059"/>
    <w:rsid w:val="00C436E0"/>
    <w:rsid w:val="00C43858"/>
    <w:rsid w:val="00C872AD"/>
    <w:rsid w:val="00CA0A41"/>
    <w:rsid w:val="00CA2A98"/>
    <w:rsid w:val="00CA4264"/>
    <w:rsid w:val="00CB6D4B"/>
    <w:rsid w:val="00CD1AB5"/>
    <w:rsid w:val="00CD1C4C"/>
    <w:rsid w:val="00CD3E7F"/>
    <w:rsid w:val="00CE2E87"/>
    <w:rsid w:val="00D04D6E"/>
    <w:rsid w:val="00D17218"/>
    <w:rsid w:val="00D22974"/>
    <w:rsid w:val="00D23FC0"/>
    <w:rsid w:val="00D271A7"/>
    <w:rsid w:val="00D67E8B"/>
    <w:rsid w:val="00D753BD"/>
    <w:rsid w:val="00D76A35"/>
    <w:rsid w:val="00DD54D3"/>
    <w:rsid w:val="00DE4142"/>
    <w:rsid w:val="00DF60D9"/>
    <w:rsid w:val="00DF73E3"/>
    <w:rsid w:val="00E04495"/>
    <w:rsid w:val="00E1360B"/>
    <w:rsid w:val="00E144BB"/>
    <w:rsid w:val="00E54B25"/>
    <w:rsid w:val="00E657D6"/>
    <w:rsid w:val="00E77217"/>
    <w:rsid w:val="00EB153B"/>
    <w:rsid w:val="00EC0007"/>
    <w:rsid w:val="00EC637B"/>
    <w:rsid w:val="00EE2560"/>
    <w:rsid w:val="00F03B67"/>
    <w:rsid w:val="00F25C8F"/>
    <w:rsid w:val="00F43EF5"/>
    <w:rsid w:val="00F72E0F"/>
    <w:rsid w:val="00F86960"/>
    <w:rsid w:val="00F92030"/>
    <w:rsid w:val="00FA79DE"/>
    <w:rsid w:val="00FB79CC"/>
    <w:rsid w:val="00FD021A"/>
    <w:rsid w:val="00FD3715"/>
    <w:rsid w:val="00FD5EB3"/>
    <w:rsid w:val="00FF0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A96F5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pPr>
        <w:spacing w:after="8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264"/>
    <w:rPr>
      <w:rFonts w:ascii="Times New Roman" w:hAnsi="Times New Roman" w:cs="Times New Roman"/>
    </w:rPr>
  </w:style>
  <w:style w:type="paragraph" w:styleId="Heading1">
    <w:name w:val="heading 1"/>
    <w:basedOn w:val="ListParagraph"/>
    <w:link w:val="Heading1Char"/>
    <w:uiPriority w:val="9"/>
    <w:qFormat/>
    <w:rsid w:val="00063D40"/>
    <w:pPr>
      <w:numPr>
        <w:numId w:val="2"/>
      </w:numPr>
      <w:spacing w:line="360" w:lineRule="auto"/>
      <w:outlineLvl w:val="0"/>
    </w:pPr>
    <w:rPr>
      <w:rFonts w:ascii="Baskerville" w:hAnsi="Baskerville" w:cs="Times New Roman"/>
      <w:sz w:val="32"/>
    </w:rPr>
  </w:style>
  <w:style w:type="paragraph" w:styleId="Heading2">
    <w:name w:val="heading 2"/>
    <w:basedOn w:val="ListParagraph"/>
    <w:next w:val="Normal"/>
    <w:link w:val="Heading2Char"/>
    <w:uiPriority w:val="9"/>
    <w:unhideWhenUsed/>
    <w:qFormat/>
    <w:rsid w:val="00063D40"/>
    <w:pPr>
      <w:numPr>
        <w:ilvl w:val="1"/>
        <w:numId w:val="2"/>
      </w:numPr>
      <w:spacing w:line="360" w:lineRule="auto"/>
      <w:outlineLvl w:val="1"/>
    </w:pPr>
    <w:rPr>
      <w:rFonts w:ascii="Baskerville" w:hAnsi="Baskerville" w:cs="Times New Roman"/>
      <w:sz w:val="32"/>
    </w:rPr>
  </w:style>
  <w:style w:type="paragraph" w:styleId="Heading3">
    <w:name w:val="heading 3"/>
    <w:basedOn w:val="ListParagraph"/>
    <w:next w:val="Normal"/>
    <w:link w:val="Heading3Char"/>
    <w:uiPriority w:val="9"/>
    <w:unhideWhenUsed/>
    <w:qFormat/>
    <w:rsid w:val="00063D40"/>
    <w:pPr>
      <w:numPr>
        <w:ilvl w:val="2"/>
        <w:numId w:val="2"/>
      </w:numPr>
      <w:spacing w:line="360" w:lineRule="auto"/>
      <w:outlineLvl w:val="2"/>
    </w:pPr>
    <w:rPr>
      <w:rFonts w:ascii="Baskerville" w:hAnsi="Baskerville" w:cs="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04D"/>
    <w:pPr>
      <w:ind w:left="720"/>
      <w:contextualSpacing/>
    </w:pPr>
    <w:rPr>
      <w:rFonts w:asciiTheme="minorHAnsi" w:hAnsiTheme="minorHAnsi" w:cstheme="minorBidi"/>
    </w:rPr>
  </w:style>
  <w:style w:type="paragraph" w:styleId="NormalWeb">
    <w:name w:val="Normal (Web)"/>
    <w:basedOn w:val="Normal"/>
    <w:uiPriority w:val="99"/>
    <w:unhideWhenUsed/>
    <w:rsid w:val="007F504D"/>
    <w:pPr>
      <w:spacing w:before="100" w:beforeAutospacing="1" w:after="100" w:afterAutospacing="1"/>
    </w:pPr>
  </w:style>
  <w:style w:type="character" w:customStyle="1" w:styleId="apple-converted-space">
    <w:name w:val="apple-converted-space"/>
    <w:basedOn w:val="DefaultParagraphFont"/>
    <w:rsid w:val="007F504D"/>
  </w:style>
  <w:style w:type="character" w:styleId="PlaceholderText">
    <w:name w:val="Placeholder Text"/>
    <w:basedOn w:val="DefaultParagraphFont"/>
    <w:uiPriority w:val="99"/>
    <w:semiHidden/>
    <w:rsid w:val="007F504D"/>
    <w:rPr>
      <w:color w:val="808080"/>
    </w:rPr>
  </w:style>
  <w:style w:type="character" w:customStyle="1" w:styleId="Heading1Char">
    <w:name w:val="Heading 1 Char"/>
    <w:basedOn w:val="DefaultParagraphFont"/>
    <w:link w:val="Heading1"/>
    <w:uiPriority w:val="9"/>
    <w:rsid w:val="00063D40"/>
    <w:rPr>
      <w:rFonts w:ascii="Baskerville" w:hAnsi="Baskerville" w:cs="Times New Roman"/>
      <w:sz w:val="32"/>
    </w:rPr>
  </w:style>
  <w:style w:type="table" w:styleId="TableGrid">
    <w:name w:val="Table Grid"/>
    <w:basedOn w:val="TableNormal"/>
    <w:uiPriority w:val="39"/>
    <w:rsid w:val="00B21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54D3"/>
    <w:rPr>
      <w:color w:val="0000FF"/>
      <w:u w:val="single"/>
    </w:rPr>
  </w:style>
  <w:style w:type="paragraph" w:styleId="TOCHeading">
    <w:name w:val="TOC Heading"/>
    <w:basedOn w:val="Heading1"/>
    <w:next w:val="Normal"/>
    <w:uiPriority w:val="39"/>
    <w:unhideWhenUsed/>
    <w:qFormat/>
    <w:rsid w:val="00063D40"/>
    <w:pPr>
      <w:keepNext/>
      <w:keepLines/>
      <w:spacing w:before="480" w:after="0" w:line="276" w:lineRule="auto"/>
      <w:outlineLvl w:val="9"/>
    </w:pPr>
    <w:rPr>
      <w:rFonts w:asciiTheme="majorHAnsi" w:eastAsiaTheme="majorEastAsia" w:hAnsiTheme="majorHAnsi" w:cstheme="majorBidi"/>
      <w:color w:val="2E74B5" w:themeColor="accent1" w:themeShade="BF"/>
      <w:sz w:val="28"/>
      <w:szCs w:val="28"/>
      <w:lang w:eastAsia="en-US"/>
    </w:rPr>
  </w:style>
  <w:style w:type="paragraph" w:styleId="TOC1">
    <w:name w:val="toc 1"/>
    <w:basedOn w:val="Normal"/>
    <w:next w:val="Normal"/>
    <w:autoRedefine/>
    <w:uiPriority w:val="39"/>
    <w:unhideWhenUsed/>
    <w:rsid w:val="00063D40"/>
    <w:pPr>
      <w:spacing w:before="120"/>
    </w:pPr>
    <w:rPr>
      <w:rFonts w:asciiTheme="minorHAnsi" w:hAnsiTheme="minorHAnsi"/>
      <w:b/>
    </w:rPr>
  </w:style>
  <w:style w:type="paragraph" w:styleId="TOC2">
    <w:name w:val="toc 2"/>
    <w:basedOn w:val="Normal"/>
    <w:next w:val="Normal"/>
    <w:autoRedefine/>
    <w:uiPriority w:val="39"/>
    <w:unhideWhenUsed/>
    <w:rsid w:val="00063D40"/>
    <w:pPr>
      <w:ind w:left="240"/>
    </w:pPr>
    <w:rPr>
      <w:rFonts w:asciiTheme="minorHAnsi" w:hAnsiTheme="minorHAnsi"/>
      <w:b/>
      <w:sz w:val="22"/>
      <w:szCs w:val="22"/>
    </w:rPr>
  </w:style>
  <w:style w:type="paragraph" w:styleId="TOC3">
    <w:name w:val="toc 3"/>
    <w:basedOn w:val="Normal"/>
    <w:next w:val="Normal"/>
    <w:autoRedefine/>
    <w:uiPriority w:val="39"/>
    <w:unhideWhenUsed/>
    <w:rsid w:val="00063D4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063D4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63D4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63D4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63D4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63D4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63D40"/>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063D40"/>
    <w:rPr>
      <w:rFonts w:ascii="Baskerville" w:hAnsi="Baskerville" w:cs="Times New Roman"/>
      <w:sz w:val="32"/>
    </w:rPr>
  </w:style>
  <w:style w:type="character" w:customStyle="1" w:styleId="Heading3Char">
    <w:name w:val="Heading 3 Char"/>
    <w:basedOn w:val="DefaultParagraphFont"/>
    <w:link w:val="Heading3"/>
    <w:uiPriority w:val="9"/>
    <w:rsid w:val="00063D40"/>
    <w:rPr>
      <w:rFonts w:ascii="Baskerville" w:hAnsi="Baskerville" w:cs="Times New Roman"/>
      <w:sz w:val="28"/>
    </w:rPr>
  </w:style>
  <w:style w:type="paragraph" w:styleId="Caption">
    <w:name w:val="caption"/>
    <w:basedOn w:val="Normal"/>
    <w:next w:val="Normal"/>
    <w:uiPriority w:val="35"/>
    <w:unhideWhenUsed/>
    <w:qFormat/>
    <w:rsid w:val="000B0EF4"/>
    <w:pPr>
      <w:spacing w:after="200"/>
    </w:pPr>
    <w:rPr>
      <w:i/>
      <w:iCs/>
      <w:color w:val="44546A" w:themeColor="text2"/>
      <w:sz w:val="22"/>
      <w:szCs w:val="18"/>
    </w:rPr>
  </w:style>
  <w:style w:type="paragraph" w:styleId="TableofFigures">
    <w:name w:val="table of figures"/>
    <w:basedOn w:val="Normal"/>
    <w:next w:val="Normal"/>
    <w:uiPriority w:val="99"/>
    <w:unhideWhenUsed/>
    <w:rsid w:val="005E4DBD"/>
    <w:pPr>
      <w:ind w:left="480" w:hanging="480"/>
    </w:pPr>
  </w:style>
  <w:style w:type="paragraph" w:styleId="Header">
    <w:name w:val="header"/>
    <w:basedOn w:val="Normal"/>
    <w:link w:val="HeaderChar"/>
    <w:uiPriority w:val="99"/>
    <w:unhideWhenUsed/>
    <w:rsid w:val="001820B6"/>
    <w:pPr>
      <w:tabs>
        <w:tab w:val="center" w:pos="4680"/>
        <w:tab w:val="right" w:pos="9360"/>
      </w:tabs>
      <w:spacing w:after="0"/>
    </w:pPr>
  </w:style>
  <w:style w:type="character" w:customStyle="1" w:styleId="HeaderChar">
    <w:name w:val="Header Char"/>
    <w:basedOn w:val="DefaultParagraphFont"/>
    <w:link w:val="Header"/>
    <w:uiPriority w:val="99"/>
    <w:rsid w:val="001820B6"/>
    <w:rPr>
      <w:rFonts w:ascii="Times New Roman" w:hAnsi="Times New Roman" w:cs="Times New Roman"/>
    </w:rPr>
  </w:style>
  <w:style w:type="paragraph" w:styleId="Footer">
    <w:name w:val="footer"/>
    <w:basedOn w:val="Normal"/>
    <w:link w:val="FooterChar"/>
    <w:uiPriority w:val="99"/>
    <w:unhideWhenUsed/>
    <w:rsid w:val="001820B6"/>
    <w:pPr>
      <w:tabs>
        <w:tab w:val="center" w:pos="4680"/>
        <w:tab w:val="right" w:pos="9360"/>
      </w:tabs>
      <w:spacing w:after="0"/>
    </w:pPr>
  </w:style>
  <w:style w:type="character" w:customStyle="1" w:styleId="FooterChar">
    <w:name w:val="Footer Char"/>
    <w:basedOn w:val="DefaultParagraphFont"/>
    <w:link w:val="Footer"/>
    <w:uiPriority w:val="99"/>
    <w:rsid w:val="001820B6"/>
    <w:rPr>
      <w:rFonts w:ascii="Times New Roman" w:hAnsi="Times New Roman" w:cs="Times New Roman"/>
    </w:rPr>
  </w:style>
  <w:style w:type="character" w:styleId="PageNumber">
    <w:name w:val="page number"/>
    <w:basedOn w:val="DefaultParagraphFont"/>
    <w:uiPriority w:val="99"/>
    <w:semiHidden/>
    <w:unhideWhenUsed/>
    <w:rsid w:val="001820B6"/>
  </w:style>
  <w:style w:type="paragraph" w:styleId="BalloonText">
    <w:name w:val="Balloon Text"/>
    <w:basedOn w:val="Normal"/>
    <w:link w:val="BalloonTextChar"/>
    <w:uiPriority w:val="99"/>
    <w:semiHidden/>
    <w:unhideWhenUsed/>
    <w:rsid w:val="00A1207C"/>
    <w:pPr>
      <w:spacing w:after="0"/>
    </w:pPr>
    <w:rPr>
      <w:sz w:val="18"/>
      <w:szCs w:val="18"/>
    </w:rPr>
  </w:style>
  <w:style w:type="character" w:customStyle="1" w:styleId="BalloonTextChar">
    <w:name w:val="Balloon Text Char"/>
    <w:basedOn w:val="DefaultParagraphFont"/>
    <w:link w:val="BalloonText"/>
    <w:uiPriority w:val="99"/>
    <w:semiHidden/>
    <w:rsid w:val="00A1207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241874">
      <w:bodyDiv w:val="1"/>
      <w:marLeft w:val="0"/>
      <w:marRight w:val="0"/>
      <w:marTop w:val="0"/>
      <w:marBottom w:val="0"/>
      <w:divBdr>
        <w:top w:val="none" w:sz="0" w:space="0" w:color="auto"/>
        <w:left w:val="none" w:sz="0" w:space="0" w:color="auto"/>
        <w:bottom w:val="none" w:sz="0" w:space="0" w:color="auto"/>
        <w:right w:val="none" w:sz="0" w:space="0" w:color="auto"/>
      </w:divBdr>
    </w:div>
    <w:div w:id="304504818">
      <w:bodyDiv w:val="1"/>
      <w:marLeft w:val="0"/>
      <w:marRight w:val="0"/>
      <w:marTop w:val="0"/>
      <w:marBottom w:val="0"/>
      <w:divBdr>
        <w:top w:val="none" w:sz="0" w:space="0" w:color="auto"/>
        <w:left w:val="none" w:sz="0" w:space="0" w:color="auto"/>
        <w:bottom w:val="none" w:sz="0" w:space="0" w:color="auto"/>
        <w:right w:val="none" w:sz="0" w:space="0" w:color="auto"/>
      </w:divBdr>
    </w:div>
    <w:div w:id="678510810">
      <w:bodyDiv w:val="1"/>
      <w:marLeft w:val="0"/>
      <w:marRight w:val="0"/>
      <w:marTop w:val="0"/>
      <w:marBottom w:val="0"/>
      <w:divBdr>
        <w:top w:val="none" w:sz="0" w:space="0" w:color="auto"/>
        <w:left w:val="none" w:sz="0" w:space="0" w:color="auto"/>
        <w:bottom w:val="none" w:sz="0" w:space="0" w:color="auto"/>
        <w:right w:val="none" w:sz="0" w:space="0" w:color="auto"/>
      </w:divBdr>
    </w:div>
    <w:div w:id="1063717247">
      <w:bodyDiv w:val="1"/>
      <w:marLeft w:val="0"/>
      <w:marRight w:val="0"/>
      <w:marTop w:val="0"/>
      <w:marBottom w:val="0"/>
      <w:divBdr>
        <w:top w:val="none" w:sz="0" w:space="0" w:color="auto"/>
        <w:left w:val="none" w:sz="0" w:space="0" w:color="auto"/>
        <w:bottom w:val="none" w:sz="0" w:space="0" w:color="auto"/>
        <w:right w:val="none" w:sz="0" w:space="0" w:color="auto"/>
      </w:divBdr>
    </w:div>
    <w:div w:id="1172255227">
      <w:bodyDiv w:val="1"/>
      <w:marLeft w:val="0"/>
      <w:marRight w:val="0"/>
      <w:marTop w:val="0"/>
      <w:marBottom w:val="0"/>
      <w:divBdr>
        <w:top w:val="none" w:sz="0" w:space="0" w:color="auto"/>
        <w:left w:val="none" w:sz="0" w:space="0" w:color="auto"/>
        <w:bottom w:val="none" w:sz="0" w:space="0" w:color="auto"/>
        <w:right w:val="none" w:sz="0" w:space="0" w:color="auto"/>
      </w:divBdr>
    </w:div>
    <w:div w:id="1769039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hyperlink" Target="https://en.wikipedia.org/wiki/Charles_E._Leiserson" TargetMode="External"/><Relationship Id="rId22" Type="http://schemas.openxmlformats.org/officeDocument/2006/relationships/hyperlink" Target="http://supertech.csail.mit.edu/papers/pbfs.pdf"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Calibri">
    <w:panose1 w:val="020F0502020204030204"/>
    <w:charset w:val="00"/>
    <w:family w:val="auto"/>
    <w:pitch w:val="variable"/>
    <w:sig w:usb0="E00002FF" w:usb1="4000ACFF" w:usb2="00000001" w:usb3="00000000" w:csb0="0000019F" w:csb1="00000000"/>
  </w:font>
  <w:font w:name="Baskerville">
    <w:panose1 w:val="02020502070401020303"/>
    <w:charset w:val="00"/>
    <w:family w:val="auto"/>
    <w:pitch w:val="variable"/>
    <w:sig w:usb0="80000067" w:usb1="00000000"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8"/>
    <w:family w:val="auto"/>
    <w:pitch w:val="variable"/>
    <w:sig w:usb0="A00002BF" w:usb1="38CF7CFA" w:usb2="00000016" w:usb3="00000000" w:csb0="0014000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F59"/>
    <w:rsid w:val="00BD4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4B0798A2C4914CAFA933DEB1BF96D0">
    <w:name w:val="2C4B0798A2C4914CAFA933DEB1BF96D0"/>
    <w:rsid w:val="00BD4F59"/>
  </w:style>
  <w:style w:type="paragraph" w:customStyle="1" w:styleId="B1EE982347880B41A58CA019C586365E">
    <w:name w:val="B1EE982347880B41A58CA019C586365E"/>
    <w:rsid w:val="00BD4F59"/>
  </w:style>
  <w:style w:type="paragraph" w:customStyle="1" w:styleId="EE13ABB4D5AEB04EAE66FC290450C37C">
    <w:name w:val="EE13ABB4D5AEB04EAE66FC290450C37C"/>
    <w:rsid w:val="00BD4F59"/>
  </w:style>
  <w:style w:type="paragraph" w:customStyle="1" w:styleId="204280E88797224B91FDA578216ABDEA">
    <w:name w:val="204280E88797224B91FDA578216ABDEA"/>
    <w:rsid w:val="00BD4F59"/>
  </w:style>
  <w:style w:type="paragraph" w:customStyle="1" w:styleId="8C7FC8AF0232864EB3B887CCE4033E4D">
    <w:name w:val="8C7FC8AF0232864EB3B887CCE4033E4D"/>
    <w:rsid w:val="00BD4F59"/>
  </w:style>
  <w:style w:type="paragraph" w:customStyle="1" w:styleId="437DA39873461E4A895995A01F3276F0">
    <w:name w:val="437DA39873461E4A895995A01F3276F0"/>
    <w:rsid w:val="00BD4F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671B71B-3D25-E24D-A186-391CDB088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4319</Words>
  <Characters>24621</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Xia</dc:creator>
  <cp:keywords/>
  <dc:description/>
  <cp:lastModifiedBy>hengyue liu</cp:lastModifiedBy>
  <cp:revision>2</cp:revision>
  <cp:lastPrinted>2016-05-09T11:28:00Z</cp:lastPrinted>
  <dcterms:created xsi:type="dcterms:W3CDTF">2016-05-09T11:32:00Z</dcterms:created>
  <dcterms:modified xsi:type="dcterms:W3CDTF">2016-05-09T11:32:00Z</dcterms:modified>
</cp:coreProperties>
</file>