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AA054" w14:textId="77777777" w:rsidR="001D2106" w:rsidRPr="001D2106" w:rsidRDefault="001D2106" w:rsidP="001D2106">
      <w:pPr>
        <w:widowControl/>
        <w:jc w:val="left"/>
        <w:rPr>
          <w:rFonts w:ascii="Verdana" w:eastAsia="宋体" w:hAnsi="Verdana" w:cs="宋体"/>
          <w:b/>
          <w:bCs/>
          <w:color w:val="4B4B4B"/>
          <w:kern w:val="0"/>
          <w:sz w:val="2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begin"/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22"/>
        </w:rPr>
        <w:instrText xml:space="preserve"> HYPERLINK "https://www.cnblogs.com/jing99/p/11679426.html" </w:instrTex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separate"/>
      </w:r>
      <w:r w:rsidRPr="001D2106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SpringCloud</w:t>
      </w:r>
      <w:r w:rsidRPr="001D2106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之</w:t>
      </w:r>
      <w:r w:rsidRPr="001D2106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RabbitMQ</w:t>
      </w:r>
      <w:r w:rsidRPr="001D2106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消息队列原理及配置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end"/>
      </w:r>
    </w:p>
    <w:p w14:paraId="2AB5A317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本篇章讲解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的用途、原理以及配置，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的安装请查看</w:t>
      </w:r>
      <w:r w:rsidRPr="001D2106">
        <w:rPr>
          <w:rFonts w:ascii="宋体" w:eastAsia="宋体" w:hAnsi="宋体" w:cs="宋体"/>
          <w:i/>
          <w:iCs/>
          <w:color w:val="3366FF"/>
          <w:kern w:val="0"/>
          <w:sz w:val="18"/>
          <w:szCs w:val="18"/>
        </w:rPr>
        <w:fldChar w:fldCharType="begin"/>
      </w:r>
      <w:r w:rsidRPr="001D2106">
        <w:rPr>
          <w:rFonts w:ascii="宋体" w:eastAsia="宋体" w:hAnsi="宋体" w:cs="宋体"/>
          <w:i/>
          <w:iCs/>
          <w:color w:val="3366FF"/>
          <w:kern w:val="0"/>
          <w:sz w:val="18"/>
          <w:szCs w:val="18"/>
        </w:rPr>
        <w:instrText xml:space="preserve"> HYPERLINK "https://www.cnblogs.com/jing99/p/11673987.html" </w:instrText>
      </w:r>
      <w:r w:rsidRPr="001D2106">
        <w:rPr>
          <w:rFonts w:ascii="宋体" w:eastAsia="宋体" w:hAnsi="宋体" w:cs="宋体"/>
          <w:i/>
          <w:iCs/>
          <w:color w:val="3366FF"/>
          <w:kern w:val="0"/>
          <w:sz w:val="18"/>
          <w:szCs w:val="18"/>
        </w:rPr>
        <w:fldChar w:fldCharType="separate"/>
      </w:r>
      <w:r w:rsidRPr="001D2106">
        <w:rPr>
          <w:rFonts w:ascii="Verdana" w:eastAsia="宋体" w:hAnsi="Verdana" w:cs="宋体"/>
          <w:b/>
          <w:bCs/>
          <w:i/>
          <w:iCs/>
          <w:color w:val="3366FF"/>
          <w:kern w:val="0"/>
          <w:sz w:val="22"/>
          <w:u w:val="single"/>
        </w:rPr>
        <w:t>SpringCloud</w:t>
      </w:r>
      <w:r w:rsidRPr="001D2106">
        <w:rPr>
          <w:rFonts w:ascii="Verdana" w:eastAsia="宋体" w:hAnsi="Verdana" w:cs="宋体"/>
          <w:b/>
          <w:bCs/>
          <w:i/>
          <w:iCs/>
          <w:color w:val="3366FF"/>
          <w:kern w:val="0"/>
          <w:sz w:val="22"/>
          <w:u w:val="single"/>
        </w:rPr>
        <w:t>之</w:t>
      </w:r>
      <w:r w:rsidRPr="001D2106">
        <w:rPr>
          <w:rFonts w:ascii="Verdana" w:eastAsia="宋体" w:hAnsi="Verdana" w:cs="宋体"/>
          <w:b/>
          <w:bCs/>
          <w:i/>
          <w:iCs/>
          <w:color w:val="3366FF"/>
          <w:kern w:val="0"/>
          <w:sz w:val="22"/>
          <w:u w:val="single"/>
        </w:rPr>
        <w:t>RabbitMQ</w:t>
      </w:r>
      <w:r w:rsidRPr="001D2106">
        <w:rPr>
          <w:rFonts w:ascii="Verdana" w:eastAsia="宋体" w:hAnsi="Verdana" w:cs="宋体"/>
          <w:b/>
          <w:bCs/>
          <w:i/>
          <w:iCs/>
          <w:color w:val="3366FF"/>
          <w:kern w:val="0"/>
          <w:sz w:val="22"/>
          <w:u w:val="single"/>
        </w:rPr>
        <w:t>安装</w:t>
      </w:r>
      <w:r w:rsidRPr="001D2106">
        <w:rPr>
          <w:rFonts w:ascii="宋体" w:eastAsia="宋体" w:hAnsi="宋体" w:cs="宋体"/>
          <w:i/>
          <w:iCs/>
          <w:color w:val="3366FF"/>
          <w:kern w:val="0"/>
          <w:sz w:val="18"/>
          <w:szCs w:val="18"/>
        </w:rPr>
        <w:fldChar w:fldCharType="end"/>
      </w:r>
    </w:p>
    <w:p w14:paraId="153E6467" w14:textId="77777777" w:rsidR="001D2106" w:rsidRPr="001D2106" w:rsidRDefault="001D2106" w:rsidP="001D2106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一、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MQ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用途</w:t>
      </w:r>
    </w:p>
    <w:p w14:paraId="159E7BFE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1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、同步变异步消息</w:t>
      </w:r>
    </w:p>
    <w:p w14:paraId="7C077811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场景：用户下单完成后，发送邮件和短信通知。</w:t>
      </w:r>
    </w:p>
    <w:p w14:paraId="4596183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运用消息队列之后，用户下单完之后，下单信息写入数据库，再写入消息队列，发送邮件和发送短信各自去消息队列进行读取，节省时间，提高效率。</w:t>
      </w:r>
    </w:p>
    <w:p w14:paraId="2A2CC3F0" w14:textId="75B313C6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0E1079D2" wp14:editId="6ADE8577">
            <wp:extent cx="5274310" cy="33845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979F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2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、应用解耦</w:t>
      </w:r>
    </w:p>
    <w:p w14:paraId="5E76628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场景：用户下单后，订单系统需要多渠道通知用户。</w:t>
      </w:r>
    </w:p>
    <w:p w14:paraId="7EAF0F50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下单服务系统：用户使用下单服务后，将下单信息写入数据库，下单成功。</w:t>
      </w:r>
    </w:p>
    <w:p w14:paraId="1CEB5F55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短信服务系统：用户下单后，将短信信息写入消息队列，以发送短信信息通知用户交易信息。</w:t>
      </w:r>
    </w:p>
    <w:p w14:paraId="0CB50FA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邮件服务系统：用户下单后，将邮件信息写入消息队列，以发送邮件信息通知用户交易信息。</w:t>
      </w:r>
    </w:p>
    <w:p w14:paraId="19274AD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这样，</w:t>
      </w:r>
      <w:proofErr w:type="gram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如果微信通知</w:t>
      </w:r>
      <w:proofErr w:type="gram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不能正常使用，也不影响用户下单，用户下单后，只用把下单通知信息写入消息队列，不用关心后续操作，实现了订单系统和通知系统的解耦。</w:t>
      </w:r>
    </w:p>
    <w:p w14:paraId="136F28FF" w14:textId="005F2D00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　　　　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291E3885" wp14:editId="75EC2BF4">
            <wp:extent cx="5274310" cy="28346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106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3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、流量削峰</w:t>
      </w:r>
    </w:p>
    <w:p w14:paraId="38569A7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一般在</w:t>
      </w:r>
      <w:proofErr w:type="gram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秒杀或者团购活动</w:t>
      </w:r>
      <w:proofErr w:type="gram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中使用。</w:t>
      </w:r>
    </w:p>
    <w:p w14:paraId="6D70DEE2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场景：</w:t>
      </w:r>
      <w:proofErr w:type="gram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秒杀活动</w:t>
      </w:r>
      <w:proofErr w:type="gram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，一般会因为流量过大，导致流量暴增，应用挂掉。针对这个问题，一般需要在应用前端加入消息队列。</w:t>
      </w:r>
    </w:p>
    <w:p w14:paraId="1E237685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a.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可以控制活动的人数</w:t>
      </w:r>
    </w:p>
    <w:p w14:paraId="51868DE1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b.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可以缓解短时间内高流量压垮应用</w:t>
      </w:r>
    </w:p>
    <w:p w14:paraId="31FDC81B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用户的请求，服务器接收后，首先写入消息队列，如果消息队列的数量大于最大的数量，则直接抛弃用户请求或者跳转错误页面。</w:t>
      </w:r>
    </w:p>
    <w:p w14:paraId="6FF285B4" w14:textId="16A3AF72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076B07E2" wp14:editId="20C73E09">
            <wp:extent cx="4312920" cy="11258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38AF" w14:textId="77777777" w:rsidR="001D2106" w:rsidRPr="001D2106" w:rsidRDefault="001D2106" w:rsidP="001D2106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二、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RabbitMQ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原理介绍</w:t>
      </w:r>
    </w:p>
    <w:p w14:paraId="118B79C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如图所示：</w:t>
      </w:r>
    </w:p>
    <w:p w14:paraId="2ECC7A5A" w14:textId="53D8625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301A1A1B" wp14:editId="4E454E44">
            <wp:extent cx="5274310" cy="1739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901B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各组件意义如下：</w:t>
      </w:r>
    </w:p>
    <w:p w14:paraId="136B4B9B" w14:textId="26D28828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74684FB4" wp14:editId="7D43A309">
            <wp:extent cx="5274310" cy="29565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2D16" w14:textId="77777777" w:rsidR="001D2106" w:rsidRPr="001D2106" w:rsidRDefault="001D2106" w:rsidP="001D2106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三、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RabbitMQ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应用</w:t>
      </w:r>
    </w:p>
    <w:p w14:paraId="370E6C2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包依赖（</w:t>
      </w:r>
      <w:r w:rsidRPr="001D2106">
        <w:rPr>
          <w:rFonts w:ascii="Courier New" w:eastAsia="宋体" w:hAnsi="Courier New" w:cs="Courier New"/>
          <w:b/>
          <w:bCs/>
          <w:color w:val="4B4B4B"/>
          <w:kern w:val="0"/>
          <w:sz w:val="18"/>
          <w:szCs w:val="18"/>
        </w:rPr>
        <w:t>spring-boot-starter-</w:t>
      </w:r>
      <w:proofErr w:type="spellStart"/>
      <w:r w:rsidRPr="001D2106">
        <w:rPr>
          <w:rFonts w:ascii="Courier New" w:eastAsia="宋体" w:hAnsi="Courier New" w:cs="Courier New"/>
          <w:b/>
          <w:bCs/>
          <w:color w:val="4B4B4B"/>
          <w:kern w:val="0"/>
          <w:sz w:val="18"/>
          <w:szCs w:val="18"/>
        </w:rPr>
        <w:t>amqp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）：</w:t>
      </w:r>
    </w:p>
    <w:p w14:paraId="3F58C341" w14:textId="6E554484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0C69AAF" wp14:editId="2FD08A45">
            <wp:extent cx="190500" cy="190500"/>
            <wp:effectExtent l="0" t="0" r="0" b="0"/>
            <wp:docPr id="37" name="图片 3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645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&lt;!--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的依赖。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已经被spring-boot做了整合访问实现。</w:t>
      </w:r>
    </w:p>
    <w:p w14:paraId="0CE11B4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spring cloud也对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springboot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做了整合逻辑。所以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的依赖可以在spring cloud中直接使用。</w:t>
      </w:r>
    </w:p>
    <w:p w14:paraId="32E012B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--&gt;</w:t>
      </w:r>
    </w:p>
    <w:p w14:paraId="593AB87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3CC4949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proofErr w:type="gram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5C851E0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spring-boot-starter-</w:t>
      </w:r>
      <w:proofErr w:type="spellStart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amqp</w:t>
      </w:r>
      <w:proofErr w:type="spell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79DDBCB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1D2106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14:paraId="4A9DD84D" w14:textId="12D30D56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E2913CD" wp14:editId="712E2875">
            <wp:extent cx="190500" cy="190500"/>
            <wp:effectExtent l="0" t="0" r="0" b="0"/>
            <wp:docPr id="36" name="图片 3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ECBF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1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Direct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交换器</w:t>
      </w:r>
    </w:p>
    <w:p w14:paraId="5AAA2F01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是一种点对点，实现发布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/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订阅标准的交换器。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发送消息到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Direct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交换器接受到消息后，会根据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Routing Key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来决定这个消息要发送到哪一个队列中。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则负责注册一个队列监听器，来监听队列的状态，当队列状态发生变化时，消费消息。注册队列监听需要提供交换器信息，队列信息和路由键信息。</w:t>
      </w:r>
    </w:p>
    <w:p w14:paraId="4DDA2E7A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这种交换器通常用于点对点消息传输的业务模型中。如电子邮箱。</w:t>
      </w:r>
    </w:p>
    <w:p w14:paraId="4635D47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如下图所示日志处理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示例：</w:t>
      </w:r>
    </w:p>
    <w:p w14:paraId="1A2594E8" w14:textId="0E29498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48E96C59" wp14:editId="21DBF3EB">
            <wp:extent cx="5274310" cy="19138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456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全局配置文件：</w:t>
      </w:r>
    </w:p>
    <w:p w14:paraId="3A4A2277" w14:textId="345FC57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DEE7A1C" wp14:editId="65ACE1D0">
            <wp:extent cx="190500" cy="190500"/>
            <wp:effectExtent l="0" t="0" r="0" b="0"/>
            <wp:docPr id="34" name="图片 3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0E1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spring.application.name=direct-producer</w:t>
      </w:r>
    </w:p>
    <w:p w14:paraId="613E608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server.port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=8082</w:t>
      </w:r>
    </w:p>
    <w:p w14:paraId="310AACA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18F768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必要配置</w:t>
      </w:r>
    </w:p>
    <w:p w14:paraId="77C3521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配置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链接相关信息。key都是固定的。是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springboot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要求的。</w:t>
      </w:r>
    </w:p>
    <w:p w14:paraId="1B32156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安装位置</w:t>
      </w:r>
    </w:p>
    <w:p w14:paraId="6B6BE0F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.host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=localhost</w:t>
      </w:r>
    </w:p>
    <w:p w14:paraId="24A247B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的端口</w:t>
      </w:r>
    </w:p>
    <w:p w14:paraId="00A4EA6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.port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=5672</w:t>
      </w:r>
    </w:p>
    <w:p w14:paraId="51C1457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的用户名</w:t>
      </w:r>
    </w:p>
    <w:p w14:paraId="7E939E9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.username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=test</w:t>
      </w:r>
    </w:p>
    <w:p w14:paraId="00388F9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的用户密码</w:t>
      </w:r>
    </w:p>
    <w:p w14:paraId="14E8F0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.password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=123456</w:t>
      </w:r>
    </w:p>
    <w:p w14:paraId="4761AF5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98F609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可选配置</w:t>
      </w:r>
    </w:p>
    <w:p w14:paraId="5C796CA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配置producer中操作的Queue和Exchange相关信息的。key是自定义的。为了避免硬编码（代码中可以写死）。</w:t>
      </w:r>
    </w:p>
    <w:p w14:paraId="394B114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exchange的命名。交换器名称可以随意定义。</w:t>
      </w:r>
    </w:p>
    <w:p w14:paraId="0FE3726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log.direct</w:t>
      </w:r>
      <w:proofErr w:type="spellEnd"/>
    </w:p>
    <w:p w14:paraId="23A841B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路由键， 是定义某一个路由键。 info级别日志使用的queue的路由键。</w:t>
      </w:r>
    </w:p>
    <w:p w14:paraId="08EEE09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mq.config.queue.info.routing.key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log.info.routing.key</w:t>
      </w:r>
      <w:proofErr w:type="spellEnd"/>
      <w:proofErr w:type="gramEnd"/>
    </w:p>
    <w:p w14:paraId="4F2A5D5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路由键，error级别日志使用的queue的路由键。</w:t>
      </w:r>
    </w:p>
    <w:p w14:paraId="274BA8B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mq.config.queue.error.routing.key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log.error.routing.key</w:t>
      </w:r>
      <w:proofErr w:type="spellEnd"/>
    </w:p>
    <w:p w14:paraId="1C93A98E" w14:textId="6C49CC63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00CF4D9B" wp14:editId="28840894">
            <wp:extent cx="190500" cy="190500"/>
            <wp:effectExtent l="0" t="0" r="0" b="0"/>
            <wp:docPr id="33" name="图片 3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6DD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消息发送类：</w:t>
      </w:r>
    </w:p>
    <w:p w14:paraId="0E6EFFB1" w14:textId="5621DEE9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BE0E716" wp14:editId="2854BEA1">
            <wp:extent cx="190500" cy="190500"/>
            <wp:effectExtent l="0" t="0" r="0" b="0"/>
            <wp:docPr id="32" name="图片 3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E55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5491413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消息发送者 - Producer。</w:t>
      </w:r>
    </w:p>
    <w:p w14:paraId="637FF7A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@Component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Producer类型的对象，必须交由Spring容器管理。</w:t>
      </w:r>
    </w:p>
    <w:p w14:paraId="3F4CBA9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使用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SpringBoot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提供的AMQP启动器，来访问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的时候，都是通过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来实现的。</w:t>
      </w:r>
    </w:p>
    <w:p w14:paraId="7D9F863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如果全局配置文件中，配置了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相关内容，且工程依赖了starter-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amqp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，则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spring容器自动创建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对象。</w:t>
      </w:r>
    </w:p>
    <w:p w14:paraId="6BED48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*/</w:t>
      </w:r>
    </w:p>
    <w:p w14:paraId="0905D94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406DB40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Sender {</w:t>
      </w:r>
    </w:p>
    <w:p w14:paraId="4BA0BA6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01BC1E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73EBB05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3D99EA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3EA82F6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//exchange 交换器名称</w:t>
      </w:r>
    </w:p>
    <w:p w14:paraId="553062B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@Value("${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}")</w:t>
      </w:r>
    </w:p>
    <w:p w14:paraId="3C487C9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exchange;</w:t>
      </w:r>
    </w:p>
    <w:p w14:paraId="43E1ADB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43D10F2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routingkey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路由键</w:t>
      </w:r>
    </w:p>
    <w:p w14:paraId="4640342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@Value("${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mq.config.queue.info.routing.key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}")</w:t>
      </w:r>
    </w:p>
    <w:p w14:paraId="281E5B5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routingkey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FA407C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42CA527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发送消息的方法</w:t>
      </w:r>
    </w:p>
    <w:p w14:paraId="66C9EF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6BFE864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send(</w:t>
      </w:r>
      <w:proofErr w:type="spellStart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msg){</w:t>
      </w:r>
    </w:p>
    <w:p w14:paraId="1E71B46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0B23654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* 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convertAndSend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 转换并发送消息的template方法。</w:t>
      </w:r>
    </w:p>
    <w:p w14:paraId="67F1510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* 是将传入的普通java对象，转换为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中需要的message类型对象，并发送消息到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中。</w:t>
      </w:r>
    </w:p>
    <w:p w14:paraId="2FBE332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* 参数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一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：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交换器名称。 类型是String</w:t>
      </w:r>
    </w:p>
    <w:p w14:paraId="2EBD9FE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* 参数二：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路由键。 类型是String</w:t>
      </w:r>
    </w:p>
    <w:p w14:paraId="3BAB81D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 * 参数三：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消息，是要发送的消息内容对象。类型是Object</w:t>
      </w:r>
    </w:p>
    <w:p w14:paraId="3DA0B55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59590F0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.routingkey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, msg);</w:t>
      </w:r>
    </w:p>
    <w:p w14:paraId="48A2BCF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6380A6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EF3CD83" w14:textId="4A4589A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E0DFE2C" wp14:editId="3F3AB52E">
            <wp:extent cx="190500" cy="190500"/>
            <wp:effectExtent l="0" t="0" r="0" b="0"/>
            <wp:docPr id="31" name="图片 3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E7F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实体类：</w:t>
      </w:r>
    </w:p>
    <w:p w14:paraId="3513C71A" w14:textId="1F999B4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29DCD8C2" wp14:editId="4D53B6D3">
            <wp:extent cx="190500" cy="190500"/>
            <wp:effectExtent l="0" t="0" r="0" b="0"/>
            <wp:docPr id="30" name="图片 3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036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AF0F01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消息内容载体，在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中，存储的消息可以是任意的java类型的对象。</w:t>
      </w:r>
    </w:p>
    <w:p w14:paraId="7837773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强制要求，作为消息数据载体的类型，必须是Serializable的。</w:t>
      </w:r>
    </w:p>
    <w:p w14:paraId="02E6A46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如果消息数据载体类型未实现Serializable，在收发消息的时候，都会有异常发生。</w:t>
      </w:r>
    </w:p>
    <w:p w14:paraId="653CAD5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63D30B3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implements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Serializable {</w:t>
      </w:r>
    </w:p>
    <w:p w14:paraId="3261622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CFFDFC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Long id;</w:t>
      </w:r>
    </w:p>
    <w:p w14:paraId="5F383B5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msg;</w:t>
      </w:r>
    </w:p>
    <w:p w14:paraId="0B4A64D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00B177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4912DF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Date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09E2E5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F65450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4B1613E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super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9076B0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1CA0BB2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Long id, String msg, 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Date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Long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5D38FDC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super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6E6C3B4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.id = id;</w:t>
      </w:r>
    </w:p>
    <w:p w14:paraId="492B861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.msg = msg;</w:t>
      </w:r>
    </w:p>
    <w:p w14:paraId="25C3CBB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.logLevel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36BF20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.serviceType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F3073E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.createTime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0DBF0D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.userId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0B416B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7D9434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@Override</w:t>
      </w:r>
    </w:p>
    <w:p w14:paraId="54F7B75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toString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3E42552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[id=" + id + ", msg=" + msg + ",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=" +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",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=" +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</w:p>
    <w:p w14:paraId="11CAC33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+ ",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=" +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",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=" +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"]";</w:t>
      </w:r>
    </w:p>
    <w:p w14:paraId="2AAFF85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BD6CF8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3AE4A1D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id;</w:t>
      </w:r>
    </w:p>
    <w:p w14:paraId="7022BF7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00179E0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Long id) {</w:t>
      </w:r>
    </w:p>
    <w:p w14:paraId="251576B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.id = id;</w:t>
      </w:r>
    </w:p>
    <w:p w14:paraId="43770E1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9653D4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getMsg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4BECEFB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msg;</w:t>
      </w:r>
    </w:p>
    <w:p w14:paraId="5BB4086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}</w:t>
      </w:r>
    </w:p>
    <w:p w14:paraId="24B4477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setMsg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 {</w:t>
      </w:r>
    </w:p>
    <w:p w14:paraId="3326827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.msg = msg;</w:t>
      </w:r>
    </w:p>
    <w:p w14:paraId="6767C7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136602C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4B84C4A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F796E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099753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0A31A54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.logLevel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logLevel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D9F664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723431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7ED214B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C7162E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04EC41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String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769BFEA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.serviceType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serviceType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9849E7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FBF05D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Date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6E4F795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9F005C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081B970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Date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257D2C9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.createTime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createTime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E23DF1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13341F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Long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getUserId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36765FD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646D2E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1614E88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setUserId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Long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3B29D81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.userId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userId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F52C72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5AF589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22E5A95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F9F23D5" w14:textId="4E332B1C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1874429A" wp14:editId="0B2965CD">
            <wp:extent cx="190500" cy="190500"/>
            <wp:effectExtent l="0" t="0" r="0" b="0"/>
            <wp:docPr id="29" name="图片 2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946B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消息产生测试类：</w:t>
      </w:r>
    </w:p>
    <w:p w14:paraId="5100B83E" w14:textId="7ACCDF39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F2BC34B" wp14:editId="32AB9055">
            <wp:extent cx="190500" cy="190500"/>
            <wp:effectExtent l="0" t="0" r="0" b="0"/>
            <wp:docPr id="28" name="图片 2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079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6957A0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Direct交换器</w:t>
      </w:r>
    </w:p>
    <w:p w14:paraId="4F78667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Producer测试。</w:t>
      </w:r>
    </w:p>
    <w:p w14:paraId="5900CFD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注意：</w:t>
      </w:r>
    </w:p>
    <w:p w14:paraId="0F31F2F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在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中，consumer都是listener监听模式消费消息的。</w:t>
      </w:r>
    </w:p>
    <w:p w14:paraId="0A43171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一般来说，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在开发的时候，都是先启动consumer，确定有什么exchange、queue、routing-key，然后再启动producer。</w:t>
      </w:r>
    </w:p>
    <w:p w14:paraId="4AD8D47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然后再启动producer发送消息，。</w:t>
      </w:r>
    </w:p>
    <w:p w14:paraId="7B5CE67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3603989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RunWith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SpringRunner.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301957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SpringBootTest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classes=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SpringbootServerApplication.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ED01AC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QueueTest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009FF34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3449A0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49D4B61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Sender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05B39C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46C49B8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7F8E624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测试消息队列</w:t>
      </w:r>
    </w:p>
    <w:p w14:paraId="145D31C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564BA66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@Test</w:t>
      </w:r>
    </w:p>
    <w:p w14:paraId="2F3B10E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testSend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throws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Exception{</w:t>
      </w:r>
    </w:p>
    <w:p w14:paraId="0804988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Long id = 1L;</w:t>
      </w:r>
    </w:p>
    <w:p w14:paraId="335C63B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  <w:proofErr w:type="gramEnd"/>
    </w:p>
    <w:p w14:paraId="7A6B045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Thread.sleep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(1000);</w:t>
      </w:r>
    </w:p>
    <w:p w14:paraId="7691ECF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r w:rsidRPr="001D2106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.sender.send</w:t>
      </w:r>
      <w:proofErr w:type="spellEnd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id,"test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log", "info", "订单服务",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Date(), id));</w:t>
      </w:r>
    </w:p>
    <w:p w14:paraId="573CDA0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id++;</w:t>
      </w:r>
    </w:p>
    <w:p w14:paraId="548458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14:paraId="7446845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05023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D773E82" w14:textId="7C5E6C64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CEFFAAD" wp14:editId="297804D7">
            <wp:extent cx="190500" cy="190500"/>
            <wp:effectExtent l="0" t="0" r="0" b="0"/>
            <wp:docPr id="27" name="图片 2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D3F2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全局配置：</w:t>
      </w:r>
    </w:p>
    <w:p w14:paraId="3EC0D922" w14:textId="38B7FC62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D707DEF" wp14:editId="0360EEDB">
            <wp:extent cx="190500" cy="190500"/>
            <wp:effectExtent l="0" t="0" r="0" b="0"/>
            <wp:docPr id="26" name="图片 2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CE9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spring.application.name=direct-consumer</w:t>
      </w:r>
    </w:p>
    <w:p w14:paraId="284107A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server.port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=8083</w:t>
      </w:r>
    </w:p>
    <w:p w14:paraId="61D0128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6636BA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.host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=localhost</w:t>
      </w:r>
    </w:p>
    <w:p w14:paraId="2F24EE3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.port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=5672</w:t>
      </w:r>
    </w:p>
    <w:p w14:paraId="36D4391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.username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=test</w:t>
      </w:r>
    </w:p>
    <w:p w14:paraId="069F9B5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.password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=123456</w:t>
      </w:r>
    </w:p>
    <w:p w14:paraId="341682D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EA5403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自定义配置。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配置交换器exchange、路由键routing-key、队列名称 queue name；在RabbitMQ中队列的生成</w:t>
      </w:r>
    </w:p>
    <w:p w14:paraId="049DC2A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交换器名称</w:t>
      </w:r>
    </w:p>
    <w:p w14:paraId="3341EC8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log.direct</w:t>
      </w:r>
      <w:proofErr w:type="spellEnd"/>
    </w:p>
    <w:p w14:paraId="031C62D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info级别queue的名称</w:t>
      </w:r>
    </w:p>
    <w:p w14:paraId="7308C3D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mq.config.queue.info=log.info</w:t>
      </w:r>
    </w:p>
    <w:p w14:paraId="324E2B5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info级别的路由键</w:t>
      </w:r>
    </w:p>
    <w:p w14:paraId="7BE1420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mq.config.queue.info.routing.key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log.info.routing.key</w:t>
      </w:r>
      <w:proofErr w:type="spellEnd"/>
      <w:proofErr w:type="gramEnd"/>
    </w:p>
    <w:p w14:paraId="0BAE104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error级别queue的名称</w:t>
      </w:r>
    </w:p>
    <w:p w14:paraId="2FB4689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.error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log.error</w:t>
      </w:r>
      <w:proofErr w:type="spellEnd"/>
    </w:p>
    <w:p w14:paraId="371C293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 error级别的路由键</w:t>
      </w:r>
    </w:p>
    <w:p w14:paraId="4E64FE3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mq.config.queue.error.routing.key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log.error.routing.key</w:t>
      </w:r>
      <w:proofErr w:type="spellEnd"/>
    </w:p>
    <w:p w14:paraId="13794D6A" w14:textId="0572CF29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0F9C37C8" wp14:editId="7F51F00B">
            <wp:extent cx="190500" cy="190500"/>
            <wp:effectExtent l="0" t="0" r="0" b="0"/>
            <wp:docPr id="25" name="图片 2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8F4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消费者：</w:t>
      </w:r>
    </w:p>
    <w:p w14:paraId="7DD4AAB3" w14:textId="24EE9481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714B42B" wp14:editId="144B39A1">
            <wp:extent cx="190500" cy="190500"/>
            <wp:effectExtent l="0" t="0" r="0" b="0"/>
            <wp:docPr id="24" name="图片 2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844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02D1276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消息接收者 - consumer</w:t>
      </w:r>
    </w:p>
    <w:p w14:paraId="2CE1ABC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6887D9D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@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- 可以注解类和方法。</w:t>
      </w:r>
    </w:p>
    <w:p w14:paraId="3EBC26A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注解类，当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表当前类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的对象是一个rabbit listener。</w:t>
      </w:r>
    </w:p>
    <w:p w14:paraId="5324AF6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    监听逻辑明确，可以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由更好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的方法定义规范。</w:t>
      </w:r>
    </w:p>
    <w:p w14:paraId="416B277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    必须配合@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RabbitHandler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才能实现rabbit消息消费能力，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一个类可以有多个方法，但是仅有一个方法注解@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RabbitHandler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。</w:t>
      </w:r>
    </w:p>
    <w:p w14:paraId="46D4E60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注解方法，代表当前方法是一个rabbit listener处理逻辑。</w:t>
      </w:r>
    </w:p>
    <w:p w14:paraId="70897B6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方便开发，一个类中可以定义若干个listener逻辑。</w:t>
      </w:r>
    </w:p>
    <w:p w14:paraId="6550D91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    方法定义规范可能不合理。如：一个方法的处理逻辑太多，造成方法的bad smell。</w:t>
      </w:r>
    </w:p>
    <w:p w14:paraId="69A6298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2694849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@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  代表当前类型是一个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rabbitmq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的监听器。</w:t>
      </w:r>
    </w:p>
    <w:p w14:paraId="2AAED56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  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bindings:绑定队列</w:t>
      </w:r>
    </w:p>
    <w:p w14:paraId="103D3CF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@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- @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RabbitListener.bindings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属性的类型。绑定一个队列。</w:t>
      </w:r>
    </w:p>
    <w:p w14:paraId="1857945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value:绑定队列， Queue类型。</w:t>
      </w:r>
    </w:p>
    <w:p w14:paraId="72E2763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exchange:配置交换器， Exchange类型。</w:t>
      </w:r>
    </w:p>
    <w:p w14:paraId="74DE070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key:路由键，字符串类型。</w:t>
      </w:r>
    </w:p>
    <w:p w14:paraId="04C16D4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0B8A9B8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@Queue - 队列。</w:t>
      </w:r>
    </w:p>
    <w:p w14:paraId="5F7E711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value:队列名称</w:t>
      </w:r>
    </w:p>
    <w:p w14:paraId="10C5B61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autoDelete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:是否是一个临时队列。</w:t>
      </w:r>
    </w:p>
    <w:p w14:paraId="0BE8047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    true ：当所有的consumer关闭后，自动删除queue。</w:t>
      </w:r>
    </w:p>
    <w:p w14:paraId="5F00678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    false：当任意一个consumer启动并创建queue后，如果queue中有消息未消费，无论是否有consumer继续执行，都保存queue。</w:t>
      </w:r>
    </w:p>
    <w:p w14:paraId="2D91850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</w:p>
    <w:p w14:paraId="42A8701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@Exchange - 交换器</w:t>
      </w:r>
    </w:p>
    <w:p w14:paraId="52E0544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value:为交换器起个名称</w:t>
      </w:r>
    </w:p>
    <w:p w14:paraId="030E1DA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     type:指定具体的交换器类型</w:t>
      </w:r>
    </w:p>
    <w:p w14:paraId="4F94852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0FC5222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18BD169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2918EE4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bindings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=@</w:t>
      </w:r>
      <w:proofErr w:type="spellStart"/>
      <w:proofErr w:type="gramStart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3C792B6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value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=@Queue(value="${mq.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.error}",autoDelete="false"),</w:t>
      </w:r>
    </w:p>
    <w:p w14:paraId="0F83B91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exchange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=@Exchange(value="${mq.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type=ExchangeTypes.DIRECT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14:paraId="4B60353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          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key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mq.config.queue.error.routing.key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</w:t>
      </w:r>
    </w:p>
    <w:p w14:paraId="44E66FF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)</w:t>
      </w:r>
    </w:p>
    <w:p w14:paraId="57627A0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)</w:t>
      </w:r>
    </w:p>
    <w:p w14:paraId="77EF23F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ErrorReceiver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2C43D65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183453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404096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消费消息的方法。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采用消息队列监听机制</w:t>
      </w:r>
    </w:p>
    <w:p w14:paraId="09E8AE6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@</w:t>
      </w:r>
      <w:proofErr w:type="spell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RabbitHandler</w:t>
      </w:r>
      <w:proofErr w:type="spell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- 代表当前方法是监听队列状态的方法，就是队列状态发生变化后，执行的消费消息的方法。</w:t>
      </w:r>
    </w:p>
    <w:p w14:paraId="3E764E1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方法参数。就是处理的消息的数据载体类型。</w:t>
      </w:r>
    </w:p>
    <w:p w14:paraId="5B9E076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588E750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RabbitHandler</w:t>
      </w:r>
      <w:proofErr w:type="spellEnd"/>
    </w:p>
    <w:p w14:paraId="6C2C3E0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process(</w:t>
      </w:r>
      <w:proofErr w:type="spellStart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LogMessage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msg){</w:t>
      </w:r>
    </w:p>
    <w:p w14:paraId="785433A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("Error..........receiver: "+msg);</w:t>
      </w:r>
    </w:p>
    <w:p w14:paraId="514EBF5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50EA06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D2C73AC" w14:textId="16271929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050BE85" wp14:editId="1B473774">
            <wp:extent cx="190500" cy="190500"/>
            <wp:effectExtent l="0" t="0" r="0" b="0"/>
            <wp:docPr id="23" name="图片 2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68AD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2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Topic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交换器</w:t>
      </w:r>
    </w:p>
    <w:p w14:paraId="49E26A7F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主题交换器，也称为规则匹配交换器。是通过自定义的模糊匹配规则来决定消息存储在哪些队列中。当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发送消息到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中时，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中的交换器会根据路由键来决定消息应该发送到哪些队列中。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同样是注册一个监听器到队列，监听队列状态，当队列状态发生变化时，消费消息。注册监听器需要提供交换器信息，队列信息和路由键信息。</w:t>
      </w:r>
    </w:p>
    <w:p w14:paraId="0E1C6614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如下图所示日志处理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示例：</w:t>
      </w:r>
    </w:p>
    <w:p w14:paraId="7284BBDE" w14:textId="2BFA3B02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64A9D98B" wp14:editId="2D8D9783">
            <wp:extent cx="5274310" cy="1588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331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公共配置文件：</w:t>
      </w:r>
    </w:p>
    <w:p w14:paraId="463D453C" w14:textId="73D9B32B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30B929E" wp14:editId="0ACCF4D8">
            <wp:extent cx="190500" cy="190500"/>
            <wp:effectExtent l="0" t="0" r="0" b="0"/>
            <wp:docPr id="21" name="图片 2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F20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spring.application.name=topic-producer</w:t>
      </w:r>
    </w:p>
    <w:p w14:paraId="0E71D6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047403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.host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=192.168.1.122</w:t>
      </w:r>
    </w:p>
    <w:p w14:paraId="0876482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.port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=5672</w:t>
      </w:r>
    </w:p>
    <w:p w14:paraId="3CB9F9E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.username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=test</w:t>
      </w:r>
    </w:p>
    <w:p w14:paraId="45B4B33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.password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=123456</w:t>
      </w:r>
    </w:p>
    <w:p w14:paraId="404C037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F2DFF2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log.topic</w:t>
      </w:r>
      <w:proofErr w:type="spellEnd"/>
    </w:p>
    <w:p w14:paraId="62A2CFAA" w14:textId="5E60265C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4E04B188" wp14:editId="416F1AB3">
            <wp:extent cx="190500" cy="190500"/>
            <wp:effectExtent l="0" t="0" r="0" b="0"/>
            <wp:docPr id="20" name="图片 2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8BB2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User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实体日志发送类：</w:t>
      </w:r>
    </w:p>
    <w:p w14:paraId="3ECCE476" w14:textId="6759D73B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51B8B18" wp14:editId="0689965B">
            <wp:extent cx="190500" cy="190500"/>
            <wp:effectExtent l="0" t="0" r="0" b="0"/>
            <wp:docPr id="19" name="图片 1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50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2AD0B26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消息发送者</w:t>
      </w:r>
    </w:p>
    <w:p w14:paraId="2357F5B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0079B24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57B987B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03975DB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0F3985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7C2901E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C3BA84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27B39B3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//exchange 交换器名称</w:t>
      </w:r>
    </w:p>
    <w:p w14:paraId="3056444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@Value("${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}")</w:t>
      </w:r>
    </w:p>
    <w:p w14:paraId="7886339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exchange;</w:t>
      </w:r>
    </w:p>
    <w:p w14:paraId="4F75A22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6EDAE03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5DD8E90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发送消息的方法</w:t>
      </w:r>
    </w:p>
    <w:p w14:paraId="6570E1B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368F6B4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send(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3713D8D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向消息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队列发送消息</w:t>
      </w:r>
    </w:p>
    <w:p w14:paraId="0F736E1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一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：交换器名称。</w:t>
      </w:r>
    </w:p>
    <w:p w14:paraId="5A53B0C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//参数二：路由键</w:t>
      </w:r>
    </w:p>
    <w:p w14:paraId="57B20AF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//参数三：消息</w:t>
      </w:r>
    </w:p>
    <w:p w14:paraId="645AF6C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.exchange,"user.log.debug", 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user.log.debug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....."+msg);</w:t>
      </w:r>
    </w:p>
    <w:p w14:paraId="10B901D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.exchange,"user.log.info", "user.log.info....."+msg);</w:t>
      </w:r>
    </w:p>
    <w:p w14:paraId="2489342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.exchange,"user.log.warn","user.log.warn....."+msg);</w:t>
      </w:r>
    </w:p>
    <w:p w14:paraId="3EA2B73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.exchange,"user.log.error", 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user.log.error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....."+msg);</w:t>
      </w:r>
    </w:p>
    <w:p w14:paraId="035B031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5930C0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5408378" w14:textId="2842FAD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CB3E5A5" wp14:editId="34868903">
            <wp:extent cx="190500" cy="190500"/>
            <wp:effectExtent l="0" t="0" r="0" b="0"/>
            <wp:docPr id="18" name="图片 1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44CC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Order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实体日志发送类：</w:t>
      </w:r>
    </w:p>
    <w:p w14:paraId="005C146A" w14:textId="1F422D4F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0C7DC130" wp14:editId="7675C637">
            <wp:extent cx="190500" cy="190500"/>
            <wp:effectExtent l="0" t="0" r="0" b="0"/>
            <wp:docPr id="17" name="图片 17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D2D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0B1568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消息发送者</w:t>
      </w:r>
    </w:p>
    <w:p w14:paraId="0E50828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41AB816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6B91286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OrderSender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3AC7261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50E4A1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103DB54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A60BCA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5C3284F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//exchange 交换器名称</w:t>
      </w:r>
    </w:p>
    <w:p w14:paraId="1925102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@Value("${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}")</w:t>
      </w:r>
    </w:p>
    <w:p w14:paraId="3DE9F9D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exchange;</w:t>
      </w:r>
    </w:p>
    <w:p w14:paraId="5421A99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2A74819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529D49D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发送消息的方法</w:t>
      </w:r>
    </w:p>
    <w:p w14:paraId="7727775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401AB04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send(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5AE8917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向消息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队列发送消息</w:t>
      </w:r>
    </w:p>
    <w:p w14:paraId="27226D7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一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：交换器名称。</w:t>
      </w:r>
    </w:p>
    <w:p w14:paraId="6ECEF84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//参数二：路由键</w:t>
      </w:r>
    </w:p>
    <w:p w14:paraId="15187C0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//参数三：消息</w:t>
      </w:r>
    </w:p>
    <w:p w14:paraId="675B4BF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.exchange,"order.log.debug", 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order.log.debug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....."+msg);</w:t>
      </w:r>
    </w:p>
    <w:p w14:paraId="347F509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.exchange,"order.log.info", "order.log.info....."+msg);</w:t>
      </w:r>
    </w:p>
    <w:p w14:paraId="1343EB0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.exchange,"order.log.warn","order.log.warn....."+msg);</w:t>
      </w:r>
    </w:p>
    <w:p w14:paraId="2F9D3A0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.exchange,"order.log.error", 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order.log.error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....."+msg);</w:t>
      </w:r>
    </w:p>
    <w:p w14:paraId="3DC7CC0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4EAE5D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2800C8C" w14:textId="432D412C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4F690489" wp14:editId="24B80890">
            <wp:extent cx="190500" cy="190500"/>
            <wp:effectExtent l="0" t="0" r="0" b="0"/>
            <wp:docPr id="16" name="图片 1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2D7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测试类：</w:t>
      </w:r>
    </w:p>
    <w:p w14:paraId="1ED37A43" w14:textId="3F4BE114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ADFDB28" wp14:editId="0D743CC4">
            <wp:extent cx="190500" cy="190500"/>
            <wp:effectExtent l="0" t="0" r="0" b="0"/>
            <wp:docPr id="15" name="图片 1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273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11A6E4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消息队列测试类</w:t>
      </w:r>
    </w:p>
    <w:p w14:paraId="5E0452D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color w:val="808080"/>
          <w:kern w:val="0"/>
          <w:sz w:val="24"/>
          <w:szCs w:val="24"/>
        </w:rPr>
        <w:t>@author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Administrator</w:t>
      </w:r>
    </w:p>
    <w:p w14:paraId="66EB91F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</w:t>
      </w:r>
    </w:p>
    <w:p w14:paraId="764ACA7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 xml:space="preserve"> */</w:t>
      </w:r>
    </w:p>
    <w:p w14:paraId="2E45A04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RunWith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SpringRunner.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02393F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SpringBootTest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classes=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SpringbootServerApplication.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FF1784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QueueTest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5DA0F3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2ACFA7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4111533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usersender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0B2305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5EF61FE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23338D2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ProductSender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productsender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BBB0B0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21A1E62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5B082AC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OrderSender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ordersender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35D293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080333E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7DEA96E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测试消息队列</w:t>
      </w:r>
    </w:p>
    <w:p w14:paraId="2BAC1D6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04F080B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@Test</w:t>
      </w:r>
    </w:p>
    <w:p w14:paraId="19878C5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test(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throws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InterruptedException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02053A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  <w:proofErr w:type="gramEnd"/>
    </w:p>
    <w:p w14:paraId="73360A4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Thread.sleep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(1000);</w:t>
      </w:r>
    </w:p>
    <w:p w14:paraId="7B35331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.usersender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.send("UserSender.....");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.ordersender.send("OrderSender......");</w:t>
      </w:r>
    </w:p>
    <w:p w14:paraId="42F6C85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14:paraId="10714FC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660D934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1D6ECEC" w14:textId="508D88F9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48E749C6" wp14:editId="6C81F47E">
            <wp:extent cx="190500" cy="190500"/>
            <wp:effectExtent l="0" t="0" r="0" b="0"/>
            <wp:docPr id="14" name="图片 1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D814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可以看出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的发送和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Direct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没有区别，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的全局配置文件：</w:t>
      </w:r>
    </w:p>
    <w:p w14:paraId="01AD2F8A" w14:textId="20883D3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C060C44" wp14:editId="0CAE949F">
            <wp:extent cx="190500" cy="190500"/>
            <wp:effectExtent l="0" t="0" r="0" b="0"/>
            <wp:docPr id="13" name="图片 1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846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spring.application.name=topic-consumer</w:t>
      </w:r>
    </w:p>
    <w:p w14:paraId="2AB5DB0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DA1A54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.host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=192.168.1.122</w:t>
      </w:r>
    </w:p>
    <w:p w14:paraId="5D4EF5B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.port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=5672</w:t>
      </w:r>
    </w:p>
    <w:p w14:paraId="3935C55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.username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=test</w:t>
      </w:r>
    </w:p>
    <w:p w14:paraId="5EE0CCE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.password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=123456</w:t>
      </w:r>
    </w:p>
    <w:p w14:paraId="7122D25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FECA54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log.topic</w:t>
      </w:r>
      <w:proofErr w:type="spellEnd"/>
    </w:p>
    <w:p w14:paraId="148C917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mq.config.queue.info=log.info</w:t>
      </w:r>
    </w:p>
    <w:p w14:paraId="6FB48C4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.error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log.error</w:t>
      </w:r>
      <w:proofErr w:type="spellEnd"/>
    </w:p>
    <w:p w14:paraId="7C76F6D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.logs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log.all</w:t>
      </w:r>
      <w:proofErr w:type="spellEnd"/>
    </w:p>
    <w:p w14:paraId="7AE81E45" w14:textId="3126B9AA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F1176A7" wp14:editId="28612074">
            <wp:extent cx="190500" cy="190500"/>
            <wp:effectExtent l="0" t="0" r="0" b="0"/>
            <wp:docPr id="12" name="图片 1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35A1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info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日志消费者：</w:t>
      </w:r>
    </w:p>
    <w:p w14:paraId="28BC1F02" w14:textId="1A0AF227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lastRenderedPageBreak/>
        <w:drawing>
          <wp:inline distT="0" distB="0" distL="0" distR="0" wp14:anchorId="1C01B884" wp14:editId="1AE338E9">
            <wp:extent cx="190500" cy="190500"/>
            <wp:effectExtent l="0" t="0" r="0" b="0"/>
            <wp:docPr id="11" name="图片 1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481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5D1FCB2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27C1979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bindings=@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48E188C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value=@Queue(value="${mq.config.queue.info}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autoDelete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="true"),</w:t>
      </w:r>
    </w:p>
    <w:p w14:paraId="0F49C72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exchange=@Exchange(value="${mq.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type=ExchangeTypes.TOPIC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14:paraId="1C69591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key="*.log.info"</w:t>
      </w:r>
    </w:p>
    <w:p w14:paraId="108AA25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)</w:t>
      </w:r>
    </w:p>
    <w:p w14:paraId="3183A4A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)</w:t>
      </w:r>
    </w:p>
    <w:p w14:paraId="225140F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InfoReceiver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2236EFF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RabbitHandler</w:t>
      </w:r>
      <w:proofErr w:type="spellEnd"/>
    </w:p>
    <w:p w14:paraId="30A0D09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process(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246E0B7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("......Info........receiver: "+msg);</w:t>
      </w:r>
    </w:p>
    <w:p w14:paraId="2CBB98D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33E2850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14166E75" w14:textId="13577414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9105D40" wp14:editId="0A5C55E2">
            <wp:extent cx="190500" cy="190500"/>
            <wp:effectExtent l="0" t="0" r="0" b="0"/>
            <wp:docPr id="10" name="图片 10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3D38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中的全体日志消费者：</w:t>
      </w:r>
    </w:p>
    <w:p w14:paraId="5A716875" w14:textId="6C964F38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53D603B1" wp14:editId="7FAEB658">
            <wp:extent cx="190500" cy="190500"/>
            <wp:effectExtent l="0" t="0" r="0" b="0"/>
            <wp:docPr id="9" name="图片 9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258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4BCA4BE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和direct交换器的区别是： Exchange的类型为TOPIC。</w:t>
      </w:r>
    </w:p>
    <w:p w14:paraId="2ACF4AF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全日志处理。</w:t>
      </w:r>
    </w:p>
    <w:p w14:paraId="6D7BC25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14:paraId="3FDB70E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60880E8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5EA280D3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bindings=@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1B34FD7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value=@Queue(value="${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.logs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autoDelete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="true"),</w:t>
      </w:r>
    </w:p>
    <w:p w14:paraId="5AEB82E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exchange=@Exchange(value="${mq.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type=ExchangeTypes.TOPIC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14:paraId="1809FA9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</w:t>
      </w:r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key="</w:t>
      </w:r>
      <w:proofErr w:type="gramStart"/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*.log.*</w:t>
      </w:r>
      <w:proofErr w:type="gramEnd"/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"</w:t>
      </w:r>
    </w:p>
    <w:p w14:paraId="51DF337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)</w:t>
      </w:r>
    </w:p>
    <w:p w14:paraId="7AC565E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)</w:t>
      </w:r>
    </w:p>
    <w:p w14:paraId="01E3C97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LogsReceiver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1AB536B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RabbitHandler</w:t>
      </w:r>
      <w:proofErr w:type="spellEnd"/>
    </w:p>
    <w:p w14:paraId="350206A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process(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29C6B15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("......All........receiver: "+msg);</w:t>
      </w:r>
    </w:p>
    <w:p w14:paraId="468DA9E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3BABF5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E4BDCC0" w14:textId="0FF026D5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545873EB" wp14:editId="1B11AB95">
            <wp:extent cx="190500" cy="190500"/>
            <wp:effectExtent l="0" t="0" r="0" b="0"/>
            <wp:docPr id="8" name="图片 8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91A8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lastRenderedPageBreak/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3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Fanout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交换器</w:t>
      </w:r>
    </w:p>
    <w:p w14:paraId="66C0C70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广播交换器。这种交换器会将接收到的消息发送给绑定的所有队列中。当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发送消息到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时，交换器会将消息发送到已绑定的所有队列中，这个过程交换器不会尝试匹配路由键，所以消息中不需要提供路由键信息。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仍旧注册监听器到队列，监听队列状态，当队列状态发生变化，消费消息。注册监听器需要提供交换器信息和队列信息。</w:t>
      </w:r>
    </w:p>
    <w:p w14:paraId="0CA122A8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如下图所示短信、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APP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推送的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示例：</w:t>
      </w:r>
    </w:p>
    <w:p w14:paraId="1CBB2DD9" w14:textId="0EA42FE2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</w:t>
      </w:r>
      <w:r w:rsidRPr="001D2106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6063D74F" wp14:editId="153E35D7">
            <wp:extent cx="5274310" cy="1212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94C1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由于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的测试类和以上无差别，不再赘述，如下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的发送类：</w:t>
      </w:r>
    </w:p>
    <w:p w14:paraId="03898F6D" w14:textId="5FD5A9F8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7147E2D7" wp14:editId="58160549">
            <wp:extent cx="190500" cy="190500"/>
            <wp:effectExtent l="0" t="0" r="0" b="0"/>
            <wp:docPr id="6" name="图片 6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FDD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4ACB337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消息发送者</w:t>
      </w:r>
    </w:p>
    <w:p w14:paraId="70826C2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fanout交换器 - </w:t>
      </w:r>
    </w:p>
    <w:p w14:paraId="567C84D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使用fanout交换器的时候，交换器是忽略routing-key的匹配。</w:t>
      </w:r>
    </w:p>
    <w:p w14:paraId="0200F01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因为广播不需要考虑路由键的匹配，只考虑在Exchange上绑定了多少个queue，这个由Consumer的配置决定。</w:t>
      </w:r>
    </w:p>
    <w:p w14:paraId="79068C5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会将接受到的消息发送到所有的绑定的queue中，进行消息的缓存。</w:t>
      </w:r>
    </w:p>
    <w:p w14:paraId="0B4319D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2842052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07CB57D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Sender {</w:t>
      </w:r>
    </w:p>
    <w:p w14:paraId="1EF4D9C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2543E0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</w:p>
    <w:p w14:paraId="64DC60F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rabbitAmqpTemplate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581D0E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1039207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//exchange 交换器名称</w:t>
      </w:r>
    </w:p>
    <w:p w14:paraId="7A9E4AC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@Value("${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}")</w:t>
      </w:r>
    </w:p>
    <w:p w14:paraId="25A7387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String exchange;</w:t>
      </w:r>
    </w:p>
    <w:p w14:paraId="1B2EF3D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14:paraId="734D768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</w:t>
      </w:r>
    </w:p>
    <w:p w14:paraId="7DC97A8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发送消息的方法</w:t>
      </w:r>
    </w:p>
    <w:p w14:paraId="356D6FC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4265A85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send(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50F8E2C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向消息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队列发送消息</w:t>
      </w:r>
    </w:p>
    <w:p w14:paraId="7720FB2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//参数</w:t>
      </w:r>
      <w:proofErr w:type="gramStart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一</w:t>
      </w:r>
      <w:proofErr w:type="gramEnd"/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：交换器名称。</w:t>
      </w:r>
    </w:p>
    <w:p w14:paraId="4750FC7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   //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参数二：路由</w:t>
      </w:r>
      <w:proofErr w:type="gram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键　　</w:t>
      </w:r>
      <w:proofErr w:type="gram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无需填写，填写了也无效</w:t>
      </w:r>
    </w:p>
    <w:p w14:paraId="08F2125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      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//参数三：消息</w:t>
      </w:r>
    </w:p>
    <w:p w14:paraId="49B5399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.rabbitAmqpTemplate.convertAndSend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.exchange,</w:t>
      </w:r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"A</w:t>
      </w:r>
      <w:proofErr w:type="spellEnd"/>
      <w:r w:rsidRPr="001D210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"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, msg);</w:t>
      </w:r>
    </w:p>
    <w:p w14:paraId="486E337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6BA04A6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9511DA8" w14:textId="020B194C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DD63695" wp14:editId="0DC963EC">
            <wp:extent cx="190500" cy="190500"/>
            <wp:effectExtent l="0" t="0" r="0" b="0"/>
            <wp:docPr id="5" name="图片 5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AF90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如下所示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SMS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消费类：</w:t>
      </w:r>
    </w:p>
    <w:p w14:paraId="57BB18FA" w14:textId="2917F165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4DF8E24C" wp14:editId="14D4218E">
            <wp:extent cx="190500" cy="190500"/>
            <wp:effectExtent l="0" t="0" r="0" b="0"/>
            <wp:docPr id="4" name="图片 4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1DB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6212C8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</w:t>
      </w: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使用fanout交换器的时候，可以在consumer中省略routing-key的配置。</w:t>
      </w:r>
    </w:p>
    <w:p w14:paraId="05AB59D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* 因为fanout交换器忽略routing-key的匹配，即使配置当type=</w:t>
      </w:r>
      <w:proofErr w:type="spellStart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ExchangeTypes.FANOUT</w:t>
      </w:r>
      <w:proofErr w:type="spellEnd"/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时也无效。</w:t>
      </w:r>
    </w:p>
    <w:p w14:paraId="19A277E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*/</w:t>
      </w:r>
    </w:p>
    <w:p w14:paraId="08DDC65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3F0F862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519B1C2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bindings=@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4693D9A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value=@Queue(value="${</w:t>
      </w:r>
      <w:proofErr w:type="spellStart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mq.config.queue.sms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",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autoDelete</w:t>
      </w:r>
      <w:proofErr w:type="spellEnd"/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="true"),</w:t>
      </w:r>
    </w:p>
    <w:p w14:paraId="31120BE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exchange=@Exchange(value="${mq.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type=ExchangeTypes.FANOUT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C5F58C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)</w:t>
      </w:r>
    </w:p>
    <w:p w14:paraId="10DDF5E2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)</w:t>
      </w:r>
    </w:p>
    <w:p w14:paraId="2E2E90E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SmsReceiver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4B7ACC4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RabbitHandler</w:t>
      </w:r>
      <w:proofErr w:type="spellEnd"/>
    </w:p>
    <w:p w14:paraId="40FBCD7C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process(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1706D40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("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Sms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........receiver: "+msg);</w:t>
      </w:r>
    </w:p>
    <w:p w14:paraId="7C01036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4DEC981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893154E" w14:textId="7EBCD14F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600E544D" wp14:editId="446F592C">
            <wp:extent cx="190500" cy="190500"/>
            <wp:effectExtent l="0" t="0" r="0" b="0"/>
            <wp:docPr id="3" name="图片 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033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Publish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消费类：</w:t>
      </w:r>
    </w:p>
    <w:p w14:paraId="0E7A13F4" w14:textId="4F0CE532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20C4EDE2" wp14:editId="751F5BAD">
            <wp:extent cx="190500" cy="190500"/>
            <wp:effectExtent l="0" t="0" r="0" b="0"/>
            <wp:docPr id="2" name="图片 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347B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@Component</w:t>
      </w:r>
    </w:p>
    <w:p w14:paraId="78563F6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RabbitListener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1FCB41D7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bindings=@</w:t>
      </w: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QueueBinding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</w:p>
    <w:p w14:paraId="53A98C7A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value=@Queue(value="${</w:t>
      </w:r>
      <w:proofErr w:type="spellStart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mq.</w:t>
      </w:r>
      <w:proofErr w:type="gramStart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config.queue</w:t>
      </w:r>
      <w:proofErr w:type="gramEnd"/>
      <w:r w:rsidRPr="001D2106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.push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autoDelete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="true"),</w:t>
      </w:r>
    </w:p>
    <w:p w14:paraId="2A7F071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   exchange=@Exchange(value="${mq.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config.exchange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}",type=ExchangeTypes.FANOUT)</w:t>
      </w:r>
    </w:p>
    <w:p w14:paraId="663F4D2D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)</w:t>
      </w:r>
    </w:p>
    <w:p w14:paraId="2580990E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)</w:t>
      </w:r>
    </w:p>
    <w:p w14:paraId="517C8288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PushReceiver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14:paraId="30A86A15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7FA76D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@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RabbitHandler</w:t>
      </w:r>
      <w:proofErr w:type="spellEnd"/>
    </w:p>
    <w:p w14:paraId="6EAD7CA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process(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String msg){</w:t>
      </w:r>
    </w:p>
    <w:p w14:paraId="10930F9F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System.out.println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("Push..........receiver: "+msg);</w:t>
      </w:r>
    </w:p>
    <w:p w14:paraId="74CB063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BBAB32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4773E6D" w14:textId="025C5A57" w:rsidR="001D2106" w:rsidRPr="001D2106" w:rsidRDefault="001D2106" w:rsidP="001D2106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3DE6BDC2" wp14:editId="2CD1A965">
            <wp:extent cx="190500" cy="190500"/>
            <wp:effectExtent l="0" t="0" r="0" b="0"/>
            <wp:docPr id="1" name="图片 1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A6F9" w14:textId="77777777" w:rsidR="001D2106" w:rsidRPr="001D2106" w:rsidRDefault="001D2106" w:rsidP="001D2106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四、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RabbitMQ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消息可靠性处理</w:t>
      </w:r>
    </w:p>
    <w:p w14:paraId="43EC9452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前面内容，如果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未启动，而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发送了消息。则消息会丢失。如果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先启动，创建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queue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后，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发送消息可以正常消费。那么当所有的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proofErr w:type="gram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宕</w:t>
      </w:r>
      <w:proofErr w:type="gram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机的时候，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queue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auto-delete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，消息仍旧会丢失。这种情况，消息不可靠。有丢失的可能。</w:t>
      </w:r>
    </w:p>
    <w:p w14:paraId="6602DCE9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的消息可靠性处理，分为两部分。</w:t>
      </w:r>
    </w:p>
    <w:p w14:paraId="16E1CFA8" w14:textId="77777777" w:rsidR="001D2106" w:rsidRPr="001D2106" w:rsidRDefault="001D2106" w:rsidP="001D2106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消息不丢失。当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全部</w:t>
      </w:r>
      <w:proofErr w:type="gram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宕</w:t>
      </w:r>
      <w:proofErr w:type="gram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机后，消息不能丢失。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 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------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持久化解决</w:t>
      </w:r>
    </w:p>
    <w:p w14:paraId="6FE820EB" w14:textId="77777777" w:rsidR="001D2106" w:rsidRPr="001D2106" w:rsidRDefault="001D2106" w:rsidP="001D2106">
      <w:pPr>
        <w:widowControl/>
        <w:numPr>
          <w:ilvl w:val="0"/>
          <w:numId w:val="1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消息不会错误消费。当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获取消息后，万一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在消费消息的过程中发生了异常，如果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一旦发送消息给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后立刻删除消息，也会有消息丢失的可能。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 -------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确认机制解决</w:t>
      </w:r>
    </w:p>
    <w:p w14:paraId="3743BCC0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1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、消息持久化</w:t>
      </w:r>
    </w:p>
    <w:p w14:paraId="3CACE273" w14:textId="77777777" w:rsidR="001D2106" w:rsidRPr="001D2106" w:rsidRDefault="001D2106" w:rsidP="001D2106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@Queue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注解中的属性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-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autoDelete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：当所有消费客户端连接断开后，是否自动删除队列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true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：删除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   false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：不删除</w:t>
      </w:r>
    </w:p>
    <w:p w14:paraId="4F78214E" w14:textId="77777777" w:rsidR="001D2106" w:rsidRPr="001D2106" w:rsidRDefault="001D2106" w:rsidP="001D2106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@Exchange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注解中的属性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-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autoDelete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：当交换器所有的绑定队列都不再使用时，是否自动删除交换器（更粗粒度，不建议）。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true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：删除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   false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：不删除</w:t>
      </w:r>
    </w:p>
    <w:p w14:paraId="4EA28AC5" w14:textId="77777777" w:rsidR="001D2106" w:rsidRPr="001D2106" w:rsidRDefault="001D2106" w:rsidP="001D2106">
      <w:pPr>
        <w:widowControl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</w:pP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2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>、消息确认机制</w:t>
      </w:r>
      <w:r w:rsidRPr="001D2106">
        <w:rPr>
          <w:rFonts w:ascii="Verdana" w:eastAsia="宋体" w:hAnsi="Verdana" w:cs="宋体"/>
          <w:b/>
          <w:bCs/>
          <w:color w:val="4B4B4F"/>
          <w:kern w:val="0"/>
          <w:sz w:val="24"/>
          <w:szCs w:val="24"/>
        </w:rPr>
        <w:t xml:space="preserve"> ACK - acknowledge</w:t>
      </w:r>
    </w:p>
    <w:p w14:paraId="4CB294D0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什么是消息确认机制？</w:t>
      </w:r>
    </w:p>
    <w:p w14:paraId="7A03C2F4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如果在消息处理过程中，消费者的服务器在处理消息时发生异常，那么这条正在处理的消息就很可能没有完成消息的消费，如果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在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消费消息后立刻删除消息，则可能造成数据丢失。为了保证数据的可靠性，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引入了消息确认机制。</w:t>
      </w:r>
    </w:p>
    <w:p w14:paraId="7D5B1135" w14:textId="77777777" w:rsidR="001D2106" w:rsidRPr="001D2106" w:rsidRDefault="001D2106" w:rsidP="001D2106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消息确认机制是消费者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从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中收到消息并处理完成后，反馈给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的，当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收到确认反馈后才会将此消息从队列中删除。</w:t>
      </w:r>
    </w:p>
    <w:p w14:paraId="29B02726" w14:textId="77777777" w:rsidR="001D2106" w:rsidRPr="001D2106" w:rsidRDefault="001D2106" w:rsidP="001D2106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如果某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在处理消息时出现了网络不稳定，服务器异常等现象时，那么就不会有消息确认反馈，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会认为这个消息没有正常消费，会将消息重新放入队列中。</w:t>
      </w:r>
    </w:p>
    <w:p w14:paraId="65DAB13F" w14:textId="77777777" w:rsidR="001D2106" w:rsidRPr="001D2106" w:rsidRDefault="001D2106" w:rsidP="001D2106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如果在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集群环境下，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未接收到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的确认消息时，会立即将这个消息推送给集群中的其他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，保证不丢失消息。</w:t>
      </w:r>
    </w:p>
    <w:p w14:paraId="11CEB2EE" w14:textId="77777777" w:rsidR="001D2106" w:rsidRPr="001D2106" w:rsidRDefault="001D2106" w:rsidP="001D2106">
      <w:pPr>
        <w:widowControl/>
        <w:numPr>
          <w:ilvl w:val="0"/>
          <w:numId w:val="3"/>
        </w:numPr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如果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没有确认反馈，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将永久保存消息。</w:t>
      </w:r>
    </w:p>
    <w:p w14:paraId="41B2FD4C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消息确认机制默认都是开启状态的，同时不推荐关闭消息确认机制。</w:t>
      </w:r>
    </w:p>
    <w:p w14:paraId="0AAC263A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注意：如果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没有处理消息确认，将导致严重后果。如：所有的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都没有正常反馈确认信息，并退出监听状态，消息则会永久保存，并处于锁定状态，直到消息被正常消费为止。消息的发送者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Producer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如果持续发送消息到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，那么消息将会堆积，持续占用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所在服务器的内存，导致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“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内存泄漏</w:t>
      </w:r>
      <w:r w:rsidRPr="001D2106">
        <w:rPr>
          <w:rFonts w:ascii="Verdana" w:eastAsia="宋体" w:hAnsi="Verdana" w:cs="宋体"/>
          <w:color w:val="FF0000"/>
          <w:kern w:val="0"/>
          <w:sz w:val="18"/>
          <w:szCs w:val="18"/>
        </w:rPr>
        <w:t>”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问题。</w:t>
      </w:r>
    </w:p>
    <w:p w14:paraId="09433BD7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消息确认机制处理方案：</w:t>
      </w:r>
    </w:p>
    <w:p w14:paraId="735B667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编码异常处理（推荐）</w:t>
      </w:r>
    </w:p>
    <w:p w14:paraId="1477E33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通过编码处理异常的方式，保证消息确认机制正常执行。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这种处理方案也可以有效避免消息的重复消费。</w:t>
      </w:r>
    </w:p>
    <w:p w14:paraId="5655718D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异常处理，不是让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编码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catch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异常后，直接丢弃消息，或反馈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ACK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确认消息。而是做异常处理的。该抛的异常，还得抛，保证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ACK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机制的正常执行。或者使用其他的手法，实现消息的再次处理。如：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catch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代码块中，将未处理成功的消息，重新发送给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。如：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catch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代码中，本地逻辑的重试（使用定时线程池重复执行任务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3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次。）</w:t>
      </w:r>
    </w:p>
    <w:p w14:paraId="26F2189F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配置重试次数处理</w:t>
      </w:r>
    </w:p>
    <w:p w14:paraId="30A762E8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通常来说，消息重试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3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次以上未处理成功，就是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开发出现了严重问题。需要修改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代码，提升版本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/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打补丁之类的处理方案。</w:t>
      </w:r>
    </w:p>
    <w:p w14:paraId="208A1B46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通过全局配置文件，开启消息消费重试机制，配置重试次数。当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未收到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Consumer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的确认反馈时，会根据配置来决定重试推送消息的次数，当重试次数使用完毕，无论是否收到确认反馈，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都会删除消息，避免内存泄漏的可能。具体配置如下：</w:t>
      </w:r>
    </w:p>
    <w:p w14:paraId="6D4520B9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#开启重试</w:t>
      </w:r>
    </w:p>
    <w:p w14:paraId="10054050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proofErr w:type="spellStart"/>
      <w:proofErr w:type="gram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</w:t>
      </w:r>
      <w:proofErr w:type="gram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.listener.retry.enabled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D2106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</w:p>
    <w:p w14:paraId="3480EE24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D2106">
        <w:rPr>
          <w:rFonts w:ascii="宋体" w:eastAsia="宋体" w:hAnsi="宋体" w:cs="宋体"/>
          <w:color w:val="008000"/>
          <w:kern w:val="0"/>
          <w:sz w:val="24"/>
          <w:szCs w:val="24"/>
        </w:rPr>
        <w:t>#重试次数，默认为3次</w:t>
      </w:r>
    </w:p>
    <w:p w14:paraId="513CB3F1" w14:textId="77777777" w:rsidR="001D2106" w:rsidRPr="001D2106" w:rsidRDefault="001D2106" w:rsidP="001D21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spring.rabbitmq.listener.retry.max</w:t>
      </w:r>
      <w:proofErr w:type="spellEnd"/>
      <w:r w:rsidRPr="001D2106">
        <w:rPr>
          <w:rFonts w:ascii="宋体" w:eastAsia="宋体" w:hAnsi="宋体" w:cs="宋体"/>
          <w:color w:val="000000"/>
          <w:kern w:val="0"/>
          <w:sz w:val="24"/>
          <w:szCs w:val="24"/>
        </w:rPr>
        <w:t>-attempts=5</w:t>
      </w:r>
    </w:p>
    <w:p w14:paraId="20D00EBA" w14:textId="77777777" w:rsidR="001D2106" w:rsidRPr="001D2106" w:rsidRDefault="001D2106" w:rsidP="001D2106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五、常用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MQ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产品对比和选择</w:t>
      </w:r>
    </w:p>
    <w:p w14:paraId="68D1B7C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社区活跃度：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RabbitMQ &gt; ActiveMQ =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&gt;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proofErr w:type="spellEnd"/>
    </w:p>
    <w:p w14:paraId="5085498E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消息持久化：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都支持持久化。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ZeroMQ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不支持持久化。</w:t>
      </w:r>
    </w:p>
    <w:p w14:paraId="24639FC2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高并发：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RabbitMQ =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&gt;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&gt; 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高并发是基于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ErLang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的。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ErLang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本身就是针对高并发提供的一种开发脚本语言。</w:t>
      </w:r>
    </w:p>
    <w:p w14:paraId="1CF4A0C8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吞吐量：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RabbitMQ =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&gt; 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&gt; 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。小型项目（并发吞吐低于万级别）使用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。中型项目（并发吞吐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10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万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~100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万级），可选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、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。大型项目优先考虑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</w:t>
      </w:r>
    </w:p>
    <w:p w14:paraId="6FC8E12F" w14:textId="77777777" w:rsidR="001D2106" w:rsidRPr="001D2106" w:rsidRDefault="001D2106" w:rsidP="001D210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综合技术：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最好。</w:t>
      </w:r>
      <w:proofErr w:type="spellStart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RocketMQ</w:t>
      </w:r>
      <w:proofErr w:type="spellEnd"/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次之。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ActiveMQ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最弱。如：可靠性、路由、集群、事务、高可用队列、消息可靠排序、持久化、可视化管理工具等。</w:t>
      </w:r>
    </w:p>
    <w:p w14:paraId="0873C1B0" w14:textId="77777777" w:rsidR="001D2106" w:rsidRPr="001D2106" w:rsidRDefault="001D2106" w:rsidP="001D2106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和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Kafka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选择：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建议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Kafka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针对日志处理。其他使用</w:t>
      </w:r>
      <w:r w:rsidRPr="001D2106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RabbitMQ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。商业项目中，如果现有的系统架构已经使用了某一个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产品，且没有业务和性能上的问题，不推荐切换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MQ</w:t>
      </w:r>
      <w:r w:rsidRPr="001D2106">
        <w:rPr>
          <w:rFonts w:ascii="Verdana" w:eastAsia="宋体" w:hAnsi="Verdana" w:cs="宋体"/>
          <w:color w:val="4B4B4B"/>
          <w:kern w:val="0"/>
          <w:sz w:val="18"/>
          <w:szCs w:val="18"/>
        </w:rPr>
        <w:t>产品。</w:t>
      </w:r>
    </w:p>
    <w:p w14:paraId="682DE429" w14:textId="77777777" w:rsidR="001C562D" w:rsidRPr="001D2106" w:rsidRDefault="001C562D"/>
    <w:sectPr w:rsidR="001C562D" w:rsidRPr="001D21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30A0A"/>
    <w:multiLevelType w:val="multilevel"/>
    <w:tmpl w:val="98186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C3712"/>
    <w:multiLevelType w:val="multilevel"/>
    <w:tmpl w:val="C03C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2A06F2"/>
    <w:multiLevelType w:val="multilevel"/>
    <w:tmpl w:val="4A1E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029"/>
    <w:rsid w:val="001C562D"/>
    <w:rsid w:val="001D2106"/>
    <w:rsid w:val="0096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4676D3-8B8A-40B8-AA58-5B9BA1C9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D210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D210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D210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D210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1D21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D210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D2106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D21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1D2106"/>
    <w:rPr>
      <w:i/>
      <w:iCs/>
    </w:rPr>
  </w:style>
  <w:style w:type="character" w:styleId="a7">
    <w:name w:val="Strong"/>
    <w:basedOn w:val="a0"/>
    <w:uiPriority w:val="22"/>
    <w:qFormat/>
    <w:rsid w:val="001D2106"/>
    <w:rPr>
      <w:b/>
      <w:bCs/>
    </w:rPr>
  </w:style>
  <w:style w:type="character" w:customStyle="1" w:styleId="cnblogscodecopy">
    <w:name w:val="cnblogs_code_copy"/>
    <w:basedOn w:val="a0"/>
    <w:rsid w:val="001D2106"/>
  </w:style>
  <w:style w:type="paragraph" w:styleId="HTML">
    <w:name w:val="HTML Preformatted"/>
    <w:basedOn w:val="a"/>
    <w:link w:val="HTML0"/>
    <w:uiPriority w:val="99"/>
    <w:semiHidden/>
    <w:unhideWhenUsed/>
    <w:rsid w:val="001D21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210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33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734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480449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816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7181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9000383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785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67834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552540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4138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20169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1062377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6964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5398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3017974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474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8479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949689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39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09876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98360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4308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47021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632399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24967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16536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3290645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87606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573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7159821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230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49366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5277624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8451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81131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02874935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59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95263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94066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04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51271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385701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28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49342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5119389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8108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91212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7130438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1475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19086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17738618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380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13611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javascript:void(0)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2330</Words>
  <Characters>13283</Characters>
  <Application>Microsoft Office Word</Application>
  <DocSecurity>0</DocSecurity>
  <Lines>110</Lines>
  <Paragraphs>31</Paragraphs>
  <ScaleCrop>false</ScaleCrop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鑫</dc:creator>
  <cp:keywords/>
  <dc:description/>
  <cp:lastModifiedBy>李 鑫</cp:lastModifiedBy>
  <cp:revision>3</cp:revision>
  <dcterms:created xsi:type="dcterms:W3CDTF">2020-06-26T07:19:00Z</dcterms:created>
  <dcterms:modified xsi:type="dcterms:W3CDTF">2020-06-26T07:22:00Z</dcterms:modified>
</cp:coreProperties>
</file>