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color w:val="7F7F7F" w:themeColor="background1" w:themeShade="80"/>
          <w:sz w:val="44"/>
          <w:szCs w:val="44"/>
        </w:rPr>
      </w:pPr>
      <w:bookmarkStart w:id="0" w:name="_GoBack"/>
      <w:bookmarkEnd w:id="0"/>
      <w:r>
        <w:rPr>
          <w:rFonts w:hint="eastAsia"/>
        </w:rPr>
        <w:t xml:space="preserve">                                </w:t>
      </w:r>
      <w:r>
        <w:rPr>
          <w:rFonts w:hint="eastAsia" w:ascii="微软雅黑" w:hAnsi="微软雅黑" w:eastAsia="微软雅黑"/>
          <w:b/>
          <w:color w:val="7F7F7F" w:themeColor="background1" w:themeShade="80"/>
          <w:sz w:val="44"/>
          <w:szCs w:val="44"/>
        </w:rPr>
        <w:t>增加公告栏等功能0208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color w:val="1F497D" w:themeColor="text2"/>
          <w:sz w:val="32"/>
          <w:szCs w:val="32"/>
        </w:rPr>
      </w:pPr>
      <w:r>
        <w:rPr>
          <w:rFonts w:hint="eastAsia" w:ascii="微软雅黑" w:hAnsi="微软雅黑" w:eastAsia="微软雅黑"/>
          <w:b/>
          <w:color w:val="1F497D" w:themeColor="text2"/>
          <w:sz w:val="32"/>
          <w:szCs w:val="32"/>
        </w:rPr>
        <w:t>为所有用户界面增加公告栏，为超级管理员提供修改公告栏功能</w:t>
      </w:r>
    </w:p>
    <w:p>
      <w:pPr>
        <w:pStyle w:val="9"/>
        <w:ind w:left="720" w:firstLine="0" w:firstLineChars="0"/>
        <w:rPr>
          <w:rFonts w:ascii="微软雅黑" w:hAnsi="微软雅黑" w:eastAsia="微软雅黑"/>
          <w:color w:val="000000" w:themeColor="text1"/>
          <w:sz w:val="24"/>
          <w:szCs w:val="24"/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</w:rPr>
        <w:t>在用户首页增加公告栏栏目，同时把消息栏目也放到第一行，如图1所示</w:t>
      </w:r>
    </w:p>
    <w:p>
      <w:pPr>
        <w:pStyle w:val="9"/>
        <w:ind w:left="720" w:firstLine="0" w:firstLineChars="0"/>
        <w:rPr>
          <w:rFonts w:ascii="微软雅黑" w:hAnsi="微软雅黑" w:eastAsia="微软雅黑"/>
          <w:color w:val="000000" w:themeColor="text1"/>
          <w:sz w:val="24"/>
          <w:szCs w:val="24"/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</w:rPr>
        <w:t>用户点击更多后，进入公告栏详情，如图2，所示：（只有超级管理员有新增公告，和新增附件功能），所有用户可以在公告栏搜索框内搜索公告，以及搜索附件。</w:t>
      </w:r>
    </w:p>
    <w:p>
      <w:pPr>
        <w:pStyle w:val="9"/>
        <w:ind w:left="720" w:firstLine="0" w:firstLineChars="0"/>
        <w:rPr>
          <w:rFonts w:ascii="微软雅黑" w:hAnsi="微软雅黑" w:eastAsia="微软雅黑"/>
          <w:color w:val="000000" w:themeColor="text1"/>
          <w:sz w:val="24"/>
          <w:szCs w:val="24"/>
        </w:rPr>
      </w:pPr>
      <w:r>
        <w:rPr>
          <w:rFonts w:ascii="微软雅黑" w:hAnsi="微软雅黑" w:eastAsia="微软雅黑"/>
          <w:color w:val="000000" w:themeColor="text1"/>
          <w:sz w:val="24"/>
          <w:szCs w:val="24"/>
        </w:rPr>
        <w:pict>
          <v:rect id="_x0000_s2050" o:spid="_x0000_s2050" o:spt="1" style="position:absolute;left:0pt;margin-left:141pt;margin-top:52.8pt;height:75.75pt;width:399.75pt;z-index:251658240;mso-width-relative:page;mso-height-relative:page;" filled="f" stroked="t" coordsize="21600,21600">
            <v:path/>
            <v:fill on="f" focussize="0,0"/>
            <v:stroke weight="1.5pt" color="#FF0000"/>
            <v:imagedata o:title=""/>
            <o:lock v:ext="edit"/>
          </v:rect>
        </w:pict>
      </w:r>
      <w:r>
        <w:rPr>
          <w:rFonts w:ascii="微软雅黑" w:hAnsi="微软雅黑" w:eastAsia="微软雅黑"/>
          <w:color w:val="000000" w:themeColor="text1"/>
          <w:sz w:val="24"/>
          <w:szCs w:val="24"/>
        </w:rPr>
        <w:drawing>
          <wp:inline distT="0" distB="0" distL="0" distR="0">
            <wp:extent cx="6360160" cy="3042920"/>
            <wp:effectExtent l="19050" t="0" r="2540" b="0"/>
            <wp:docPr id="3" name="图片 2" descr="C:\Users\th\Desktop\zhu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Users\th\Desktop\zhuy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304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20" w:firstLine="0" w:firstLineChars="0"/>
        <w:rPr>
          <w:rFonts w:ascii="微软雅黑" w:hAnsi="微软雅黑" w:eastAsia="微软雅黑"/>
          <w:color w:val="000000" w:themeColor="text1"/>
          <w:sz w:val="24"/>
          <w:szCs w:val="24"/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</w:rPr>
        <w:t xml:space="preserve">                                         图1</w:t>
      </w:r>
    </w:p>
    <w:p>
      <w:pPr>
        <w:pStyle w:val="9"/>
        <w:ind w:left="720" w:firstLine="0" w:firstLineChars="0"/>
        <w:rPr>
          <w:rFonts w:ascii="微软雅黑" w:hAnsi="微软雅黑" w:eastAsia="微软雅黑"/>
          <w:color w:val="000000" w:themeColor="text1"/>
          <w:sz w:val="24"/>
          <w:szCs w:val="24"/>
        </w:rPr>
      </w:pPr>
      <w:r>
        <w:rPr>
          <w:rFonts w:ascii="微软雅黑" w:hAnsi="微软雅黑" w:eastAsia="微软雅黑"/>
          <w:color w:val="000000" w:themeColor="text1"/>
          <w:sz w:val="24"/>
          <w:szCs w:val="24"/>
        </w:rPr>
        <w:drawing>
          <wp:inline distT="0" distB="0" distL="0" distR="0">
            <wp:extent cx="6374130" cy="3009900"/>
            <wp:effectExtent l="0" t="0" r="7620" b="0"/>
            <wp:docPr id="1" name="图片 1" descr="C:\Users\th\Desktop\公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th\Desktop\公告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2211" cy="3018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20" w:leftChars="343" w:firstLine="4680" w:firstLineChars="1950"/>
        <w:rPr>
          <w:rFonts w:hint="eastAsia" w:ascii="微软雅黑" w:hAnsi="微软雅黑" w:eastAsia="微软雅黑"/>
          <w:color w:val="000000" w:themeColor="text1"/>
          <w:sz w:val="24"/>
          <w:szCs w:val="24"/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</w:rPr>
        <w:t>图2</w:t>
      </w:r>
    </w:p>
    <w:p>
      <w:pPr>
        <w:pStyle w:val="9"/>
        <w:ind w:left="720" w:leftChars="343" w:firstLine="4680" w:firstLineChars="1950"/>
        <w:rPr>
          <w:rFonts w:ascii="微软雅黑" w:hAnsi="微软雅黑" w:eastAsia="微软雅黑"/>
          <w:color w:val="000000" w:themeColor="text1"/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color w:val="1F497D" w:themeColor="text2"/>
          <w:sz w:val="32"/>
          <w:szCs w:val="32"/>
        </w:rPr>
      </w:pPr>
      <w:r>
        <w:rPr>
          <w:rFonts w:hint="eastAsia" w:ascii="微软雅黑" w:hAnsi="微软雅黑" w:eastAsia="微软雅黑"/>
          <w:b/>
          <w:color w:val="1F497D" w:themeColor="text2"/>
          <w:sz w:val="32"/>
          <w:szCs w:val="32"/>
        </w:rPr>
        <w:t>增加附件搜索功能</w:t>
      </w:r>
    </w:p>
    <w:p>
      <w:pPr>
        <w:pStyle w:val="9"/>
        <w:ind w:left="720" w:firstLine="0" w:firstLineChars="0"/>
        <w:rPr>
          <w:rFonts w:hint="eastAsia" w:ascii="微软雅黑" w:hAnsi="微软雅黑" w:eastAsia="微软雅黑"/>
          <w:color w:val="000000" w:themeColor="text1"/>
          <w:sz w:val="24"/>
          <w:szCs w:val="24"/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</w:rPr>
        <w:t>在列表页面增加搜索附件的选项框</w:t>
      </w:r>
    </w:p>
    <w:p>
      <w:pPr>
        <w:pStyle w:val="9"/>
        <w:ind w:left="720" w:firstLine="0" w:firstLineChars="0"/>
        <w:rPr>
          <w:rFonts w:hint="eastAsia" w:ascii="微软雅黑" w:hAnsi="微软雅黑" w:eastAsia="微软雅黑"/>
          <w:color w:val="000000" w:themeColor="text1"/>
          <w:sz w:val="24"/>
          <w:szCs w:val="24"/>
        </w:rPr>
      </w:pPr>
      <w:r>
        <w:rPr>
          <w:rFonts w:ascii="微软雅黑" w:hAnsi="微软雅黑" w:eastAsia="微软雅黑"/>
          <w:color w:val="000000" w:themeColor="text1"/>
          <w:sz w:val="24"/>
          <w:szCs w:val="24"/>
        </w:rPr>
        <w:pict>
          <v:rect id="_x0000_s2051" o:spid="_x0000_s2051" o:spt="1" style="position:absolute;left:0pt;margin-left:135.75pt;margin-top:56.1pt;height:18.75pt;width:126pt;z-index:251659264;mso-width-relative:page;mso-height-relative:page;" filled="f" stroked="t" coordsize="21600,21600">
            <v:path/>
            <v:fill on="f" focussize="0,0"/>
            <v:stroke weight="1.5pt" color="#FF0000"/>
            <v:imagedata o:title=""/>
            <o:lock v:ext="edit"/>
          </v:rect>
        </w:pict>
      </w:r>
      <w:r>
        <w:rPr>
          <w:rFonts w:ascii="微软雅黑" w:hAnsi="微软雅黑" w:eastAsia="微软雅黑"/>
          <w:color w:val="000000" w:themeColor="text1"/>
          <w:sz w:val="24"/>
          <w:szCs w:val="24"/>
        </w:rPr>
        <w:drawing>
          <wp:inline distT="0" distB="0" distL="0" distR="0">
            <wp:extent cx="6358255" cy="1524000"/>
            <wp:effectExtent l="19050" t="0" r="4313" b="0"/>
            <wp:docPr id="2" name="图片 1" descr="C:\Users\th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th\Desktop\12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9215" cy="152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20" w:firstLine="0" w:firstLineChars="0"/>
        <w:rPr>
          <w:rFonts w:ascii="微软雅黑" w:hAnsi="微软雅黑" w:eastAsia="微软雅黑"/>
          <w:color w:val="000000" w:themeColor="text1"/>
          <w:sz w:val="24"/>
          <w:szCs w:val="24"/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</w:rPr>
        <w:t xml:space="preserve">                                   图3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b/>
          <w:color w:val="1F497D" w:themeColor="text2"/>
          <w:sz w:val="32"/>
          <w:szCs w:val="32"/>
        </w:rPr>
      </w:pPr>
      <w:r>
        <w:rPr>
          <w:rFonts w:hint="eastAsia" w:ascii="微软雅黑" w:hAnsi="微软雅黑" w:eastAsia="微软雅黑"/>
          <w:b/>
          <w:color w:val="1F497D" w:themeColor="text2"/>
          <w:sz w:val="32"/>
          <w:szCs w:val="32"/>
        </w:rPr>
        <w:t>增加超级管理员批量分配部门功能</w:t>
      </w:r>
    </w:p>
    <w:p>
      <w:pPr>
        <w:pStyle w:val="9"/>
        <w:ind w:left="720" w:firstLine="0" w:firstLineChars="0"/>
        <w:rPr>
          <w:rFonts w:hint="eastAsia" w:ascii="微软雅黑" w:hAnsi="微软雅黑" w:eastAsia="微软雅黑"/>
          <w:color w:val="000000" w:themeColor="text1"/>
          <w:sz w:val="24"/>
          <w:szCs w:val="24"/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</w:rPr>
        <w:t>为超级管理员增加审核管理菜单，列表页面“审核管理”按钮保留，点击后进入审核管理页面。如图4所示，进入后可为每个审核要点分配审核部门，具体操作和部门管理员分配审核员操作类似，只是审核部门支持多选，管理页面可搜索审核要点，如图5所示</w:t>
      </w:r>
    </w:p>
    <w:p>
      <w:pPr>
        <w:pStyle w:val="9"/>
        <w:ind w:left="720" w:firstLine="0" w:firstLineChars="0"/>
        <w:rPr>
          <w:rFonts w:hint="eastAsia" w:ascii="微软雅黑" w:hAnsi="微软雅黑" w:eastAsia="微软雅黑"/>
          <w:color w:val="000000" w:themeColor="text1"/>
          <w:sz w:val="24"/>
          <w:szCs w:val="24"/>
        </w:rPr>
      </w:pPr>
      <w:r>
        <w:rPr>
          <w:rFonts w:ascii="微软雅黑" w:hAnsi="微软雅黑" w:eastAsia="微软雅黑"/>
          <w:color w:val="000000" w:themeColor="text1"/>
          <w:sz w:val="24"/>
          <w:szCs w:val="24"/>
        </w:rPr>
        <w:drawing>
          <wp:inline distT="0" distB="0" distL="0" distR="0">
            <wp:extent cx="6358890" cy="1762125"/>
            <wp:effectExtent l="19050" t="0" r="3810" b="0"/>
            <wp:docPr id="5" name="图片 3" descr="C:\Users\th\Desktop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C:\Users\th\Desktop\2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5248" cy="176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20" w:firstLine="0" w:firstLineChars="0"/>
        <w:rPr>
          <w:rFonts w:hint="eastAsia" w:ascii="微软雅黑" w:hAnsi="微软雅黑" w:eastAsia="微软雅黑"/>
          <w:color w:val="000000" w:themeColor="text1"/>
          <w:sz w:val="24"/>
          <w:szCs w:val="24"/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</w:rPr>
        <w:t xml:space="preserve">                                         图4</w:t>
      </w:r>
    </w:p>
    <w:p>
      <w:pPr>
        <w:pStyle w:val="9"/>
        <w:ind w:left="720" w:firstLine="0" w:firstLineChars="0"/>
        <w:rPr>
          <w:rFonts w:hint="eastAsia" w:ascii="微软雅黑" w:hAnsi="微软雅黑" w:eastAsia="微软雅黑"/>
          <w:b/>
          <w:color w:val="1F497D" w:themeColor="text2"/>
          <w:sz w:val="32"/>
          <w:szCs w:val="32"/>
        </w:rPr>
      </w:pPr>
      <w:r>
        <w:rPr>
          <w:rFonts w:ascii="微软雅黑" w:hAnsi="微软雅黑" w:eastAsia="微软雅黑"/>
          <w:b/>
          <w:color w:val="1F497D" w:themeColor="text2"/>
          <w:sz w:val="32"/>
          <w:szCs w:val="32"/>
        </w:rPr>
        <w:drawing>
          <wp:inline distT="0" distB="0" distL="0" distR="0">
            <wp:extent cx="6426835" cy="2705100"/>
            <wp:effectExtent l="19050" t="0" r="0" b="0"/>
            <wp:docPr id="4" name="图片 2" descr="C:\Users\th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C:\Users\th\Desktop\12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683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20" w:firstLine="0" w:firstLineChars="0"/>
        <w:rPr>
          <w:rFonts w:ascii="微软雅黑" w:hAnsi="微软雅黑" w:eastAsia="微软雅黑"/>
          <w:b/>
          <w:color w:val="1F497D" w:themeColor="text2"/>
          <w:sz w:val="32"/>
          <w:szCs w:val="32"/>
        </w:rPr>
      </w:pPr>
      <w:r>
        <w:rPr>
          <w:rFonts w:hint="eastAsia" w:ascii="微软雅黑" w:hAnsi="微软雅黑" w:eastAsia="微软雅黑"/>
          <w:b/>
          <w:color w:val="1F497D" w:themeColor="text2"/>
          <w:sz w:val="32"/>
          <w:szCs w:val="32"/>
        </w:rPr>
        <w:t xml:space="preserve">                          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</w:rPr>
        <w:t>图5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23C88"/>
    <w:multiLevelType w:val="multilevel"/>
    <w:tmpl w:val="2B923C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64CE"/>
    <w:rsid w:val="00056D9F"/>
    <w:rsid w:val="000B4AE5"/>
    <w:rsid w:val="000B561C"/>
    <w:rsid w:val="000D6BEB"/>
    <w:rsid w:val="000E4A34"/>
    <w:rsid w:val="00125BE2"/>
    <w:rsid w:val="00126680"/>
    <w:rsid w:val="00156124"/>
    <w:rsid w:val="001963AE"/>
    <w:rsid w:val="00200ECC"/>
    <w:rsid w:val="0021175E"/>
    <w:rsid w:val="00227EEE"/>
    <w:rsid w:val="00282732"/>
    <w:rsid w:val="0028623B"/>
    <w:rsid w:val="002A5DD4"/>
    <w:rsid w:val="00311009"/>
    <w:rsid w:val="0031740A"/>
    <w:rsid w:val="00317E8B"/>
    <w:rsid w:val="003323CE"/>
    <w:rsid w:val="003804F0"/>
    <w:rsid w:val="003D4E2B"/>
    <w:rsid w:val="004464CE"/>
    <w:rsid w:val="004709EB"/>
    <w:rsid w:val="00474B50"/>
    <w:rsid w:val="005227DA"/>
    <w:rsid w:val="005A1974"/>
    <w:rsid w:val="005B5B45"/>
    <w:rsid w:val="005E26E8"/>
    <w:rsid w:val="00652325"/>
    <w:rsid w:val="00654566"/>
    <w:rsid w:val="0066412C"/>
    <w:rsid w:val="006705C7"/>
    <w:rsid w:val="006864DD"/>
    <w:rsid w:val="006E6927"/>
    <w:rsid w:val="00703244"/>
    <w:rsid w:val="007346B8"/>
    <w:rsid w:val="00820EB3"/>
    <w:rsid w:val="008334DF"/>
    <w:rsid w:val="00847E0A"/>
    <w:rsid w:val="00865729"/>
    <w:rsid w:val="008A1BE6"/>
    <w:rsid w:val="00935FF3"/>
    <w:rsid w:val="0095463D"/>
    <w:rsid w:val="00974FBA"/>
    <w:rsid w:val="00987BC2"/>
    <w:rsid w:val="00A06926"/>
    <w:rsid w:val="00A54CE7"/>
    <w:rsid w:val="00A67C64"/>
    <w:rsid w:val="00AD7E61"/>
    <w:rsid w:val="00B21CBF"/>
    <w:rsid w:val="00BA119C"/>
    <w:rsid w:val="00C379F9"/>
    <w:rsid w:val="00C43AED"/>
    <w:rsid w:val="00CF4AC5"/>
    <w:rsid w:val="00D171AD"/>
    <w:rsid w:val="00D3787C"/>
    <w:rsid w:val="00D42E7C"/>
    <w:rsid w:val="00D96E52"/>
    <w:rsid w:val="00DC7B6A"/>
    <w:rsid w:val="00DE1593"/>
    <w:rsid w:val="00E55DCA"/>
    <w:rsid w:val="00E5605E"/>
    <w:rsid w:val="00E56DA4"/>
    <w:rsid w:val="00ED5E04"/>
    <w:rsid w:val="00ED7B7F"/>
    <w:rsid w:val="00EF3150"/>
    <w:rsid w:val="00EF4FEA"/>
    <w:rsid w:val="00F337BC"/>
    <w:rsid w:val="00F74384"/>
    <w:rsid w:val="00FA0684"/>
    <w:rsid w:val="00FA627A"/>
    <w:rsid w:val="5682243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75</Words>
  <Characters>433</Characters>
  <Lines>3</Lines>
  <Paragraphs>1</Paragraphs>
  <ScaleCrop>false</ScaleCrop>
  <LinksUpToDate>false</LinksUpToDate>
  <CharactersWithSpaces>507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2016-12-23T11:59:00Z</dcterms:created>
  <dc:creator>th</dc:creator>
  <cp:lastModifiedBy>Administrator</cp:lastModifiedBy>
  <dcterms:modified xsi:type="dcterms:W3CDTF">2017-02-20T16:02:50Z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