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tabs>
          <w:tab w:val="left" w:pos="2427"/>
          <w:tab w:val="center" w:pos="4365"/>
        </w:tabs>
        <w:spacing w:before="100" w:beforeAutospacing="1" w:after="100" w:afterAutospacing="1" w:line="240" w:lineRule="auto"/>
        <w:jc w:val="left"/>
      </w:pPr>
      <w:r>
        <w:tab/>
      </w:r>
      <w:r>
        <w:tab/>
      </w:r>
      <w:r>
        <w:rPr>
          <w:rFonts w:hint="eastAsia"/>
        </w:rPr>
        <w:t>纠正措施培训</w:t>
      </w:r>
    </w:p>
    <w:p>
      <w:pPr>
        <w:spacing w:line="360" w:lineRule="auto"/>
        <w:ind w:right="-189" w:rightChars="-86"/>
        <w:rPr>
          <w:rFonts w:ascii="Arial" w:hAnsi="Arial" w:cs="Arial"/>
        </w:rPr>
      </w:pPr>
      <w:r>
        <w:rPr>
          <w:rFonts w:hint="eastAsia" w:ascii="Arial" w:hAnsi="Arial" w:cs="Arial"/>
        </w:rPr>
        <w:t>部门：</w:t>
      </w:r>
      <w:r>
        <w:rPr>
          <w:rFonts w:hint="eastAsia" w:ascii="Arial" w:hAnsi="Arial" w:cs="Arial"/>
          <w:lang w:val="en-US" w:eastAsia="zh-CN"/>
        </w:rPr>
        <w:t>研发测试部</w:t>
      </w:r>
      <w:r>
        <w:rPr>
          <w:rFonts w:hint="eastAsia" w:ascii="Arial" w:hAnsi="Arial" w:cs="Arial"/>
        </w:rPr>
        <w:t xml:space="preserve">                                                         </w:t>
      </w:r>
      <w:bookmarkStart w:id="0" w:name="_GoBack"/>
      <w:bookmarkEnd w:id="0"/>
      <w:r>
        <w:rPr>
          <w:rFonts w:hint="eastAsia" w:ascii="Arial" w:hAnsi="Arial" w:cs="Arial"/>
        </w:rPr>
        <w:t xml:space="preserve"> 序号：</w:t>
      </w:r>
      <w:r>
        <w:rPr>
          <w:rFonts w:hint="eastAsia" w:ascii="Arial" w:hAnsi="Arial" w:cs="Arial"/>
          <w:lang w:val="en-US" w:eastAsia="zh-CN"/>
        </w:rPr>
        <w:t>1</w:t>
      </w:r>
      <w:r>
        <w:rPr>
          <w:rFonts w:hint="eastAsia" w:ascii="Arial" w:hAnsi="Arial" w:cs="Arial"/>
        </w:rPr>
        <w:t xml:space="preserve">      </w:t>
      </w:r>
    </w:p>
    <w:tbl>
      <w:tblPr>
        <w:tblStyle w:val="30"/>
        <w:tblW w:w="94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4020"/>
        <w:gridCol w:w="1340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atLeast"/>
          <w:jc w:val="center"/>
        </w:trPr>
        <w:tc>
          <w:tcPr>
            <w:tcW w:w="1532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培训名称</w:t>
            </w:r>
          </w:p>
        </w:tc>
        <w:tc>
          <w:tcPr>
            <w:tcW w:w="7913" w:type="dxa"/>
            <w:gridSpan w:val="3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纠正措施培训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1" w:hRule="atLeast"/>
          <w:jc w:val="center"/>
        </w:trPr>
        <w:tc>
          <w:tcPr>
            <w:tcW w:w="1532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培训形式</w:t>
            </w:r>
          </w:p>
        </w:tc>
        <w:tc>
          <w:tcPr>
            <w:tcW w:w="4020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  <w:lang w:eastAsia="zh-CN"/>
              </w:rPr>
              <w:t>☑</w:t>
            </w:r>
            <w:r>
              <w:rPr>
                <w:rFonts w:hint="eastAsia"/>
              </w:rPr>
              <w:t xml:space="preserve">内部培训   </w:t>
            </w:r>
            <w:r>
              <w:rPr>
                <w:rFonts w:hint="eastAsia"/>
                <w:color w:val="FF0000"/>
                <w:lang w:eastAsia="zh-CN"/>
              </w:rPr>
              <w:t>□</w:t>
            </w:r>
            <w:r>
              <w:rPr>
                <w:rFonts w:hint="eastAsia"/>
              </w:rPr>
              <w:t>外部培训</w:t>
            </w:r>
          </w:p>
        </w:tc>
        <w:tc>
          <w:tcPr>
            <w:tcW w:w="1340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2553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公司大会议室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atLeast"/>
          <w:jc w:val="center"/>
        </w:trPr>
        <w:tc>
          <w:tcPr>
            <w:tcW w:w="1532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培训机构</w:t>
            </w:r>
          </w:p>
        </w:tc>
        <w:tc>
          <w:tcPr>
            <w:tcW w:w="4020" w:type="dxa"/>
            <w:shd w:val="clear" w:color="auto" w:fill="FFFFFF"/>
          </w:tcPr>
          <w:p>
            <w:pPr>
              <w:pStyle w:val="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公司内部</w:t>
            </w:r>
          </w:p>
        </w:tc>
        <w:tc>
          <w:tcPr>
            <w:tcW w:w="1340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培训教师</w:t>
            </w:r>
          </w:p>
        </w:tc>
        <w:tc>
          <w:tcPr>
            <w:tcW w:w="2553" w:type="dxa"/>
            <w:shd w:val="clear" w:color="auto" w:fill="FFFFFF"/>
          </w:tcPr>
          <w:p>
            <w:pPr>
              <w:pStyle w:val="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研发测试员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atLeast"/>
          <w:jc w:val="center"/>
        </w:trPr>
        <w:tc>
          <w:tcPr>
            <w:tcW w:w="1532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培训日期</w:t>
            </w:r>
          </w:p>
        </w:tc>
        <w:tc>
          <w:tcPr>
            <w:tcW w:w="4020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  <w:lang w:eastAsia="zh-CN"/>
              </w:rPr>
              <w:t>2020年9月24日</w:t>
            </w:r>
          </w:p>
        </w:tc>
        <w:tc>
          <w:tcPr>
            <w:tcW w:w="1340" w:type="dxa"/>
            <w:shd w:val="clear" w:color="auto" w:fill="FFFFFF"/>
          </w:tcPr>
          <w:p>
            <w:pPr>
              <w:pStyle w:val="20"/>
            </w:pPr>
            <w:r>
              <w:rPr>
                <w:rFonts w:hint="eastAsia"/>
              </w:rPr>
              <w:t>经办人</w:t>
            </w:r>
          </w:p>
        </w:tc>
        <w:tc>
          <w:tcPr>
            <w:tcW w:w="2553" w:type="dxa"/>
            <w:shd w:val="clear" w:color="auto" w:fill="FFFFFF"/>
          </w:tcPr>
          <w:p>
            <w:pPr>
              <w:pStyle w:val="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3" w:hRule="atLeast"/>
          <w:jc w:val="center"/>
        </w:trPr>
        <w:tc>
          <w:tcPr>
            <w:tcW w:w="1532" w:type="dxa"/>
            <w:shd w:val="clear" w:color="auto" w:fill="FFFFFF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培训目的</w:t>
            </w:r>
          </w:p>
        </w:tc>
        <w:tc>
          <w:tcPr>
            <w:tcW w:w="7913" w:type="dxa"/>
            <w:gridSpan w:val="3"/>
            <w:shd w:val="clear" w:color="auto" w:fill="FFFFFF"/>
          </w:tcPr>
          <w:p>
            <w:pPr>
              <w:pStyle w:val="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完善测试部分报告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8" w:hRule="atLeast"/>
          <w:jc w:val="center"/>
        </w:trPr>
        <w:tc>
          <w:tcPr>
            <w:tcW w:w="1532" w:type="dxa"/>
            <w:shd w:val="clear" w:color="auto" w:fill="FFFFFF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7913" w:type="dxa"/>
            <w:gridSpan w:val="3"/>
            <w:shd w:val="clear" w:color="auto" w:fill="FFFFFF"/>
          </w:tcPr>
          <w:p>
            <w:pPr>
              <w:pStyle w:val="39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/>
                <w:sz w:val="24"/>
              </w:rPr>
            </w:pPr>
          </w:p>
          <w:p>
            <w:pPr>
              <w:pStyle w:val="39"/>
              <w:numPr>
                <w:ilvl w:val="0"/>
                <w:numId w:val="2"/>
              </w:numPr>
              <w:spacing w:line="400" w:lineRule="exact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测试报告撰写规范</w:t>
            </w:r>
          </w:p>
          <w:p>
            <w:pPr>
              <w:pStyle w:val="39"/>
              <w:numPr>
                <w:ilvl w:val="0"/>
                <w:numId w:val="2"/>
              </w:numPr>
              <w:spacing w:line="400" w:lineRule="exact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测试报告流程体系</w:t>
            </w:r>
          </w:p>
          <w:p>
            <w:pPr>
              <w:pStyle w:val="39"/>
              <w:numPr>
                <w:ilvl w:val="0"/>
                <w:numId w:val="2"/>
              </w:numPr>
              <w:spacing w:line="400" w:lineRule="exact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测试内容划分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73" w:hRule="atLeast"/>
          <w:jc w:val="center"/>
        </w:trPr>
        <w:tc>
          <w:tcPr>
            <w:tcW w:w="1532" w:type="dxa"/>
            <w:shd w:val="clear" w:color="auto" w:fill="FFFFFF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参加培训</w:t>
            </w:r>
            <w:r>
              <w:br w:type="textWrapping"/>
            </w:r>
            <w:r>
              <w:rPr>
                <w:rFonts w:hint="eastAsia"/>
              </w:rPr>
              <w:t>人员签到</w:t>
            </w:r>
          </w:p>
        </w:tc>
        <w:tc>
          <w:tcPr>
            <w:tcW w:w="7913" w:type="dxa"/>
            <w:gridSpan w:val="3"/>
            <w:shd w:val="clear" w:color="auto" w:fill="FFFFFF"/>
            <w:vAlign w:val="center"/>
          </w:tcPr>
          <w:p>
            <w:pPr>
              <w:spacing w:line="40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研发测试部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8" w:hRule="atLeast"/>
          <w:jc w:val="center"/>
        </w:trPr>
        <w:tc>
          <w:tcPr>
            <w:tcW w:w="1532" w:type="dxa"/>
            <w:shd w:val="clear" w:color="auto" w:fill="FFFFFF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培训</w:t>
            </w:r>
            <w:r>
              <w:br w:type="textWrapping"/>
            </w:r>
            <w:r>
              <w:rPr>
                <w:rFonts w:hint="eastAsia"/>
              </w:rPr>
              <w:t>效果评价</w:t>
            </w:r>
          </w:p>
        </w:tc>
        <w:tc>
          <w:tcPr>
            <w:tcW w:w="7913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完成iso的测试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评价人：                    日期：</w:t>
            </w:r>
            <w:r>
              <w:rPr>
                <w:rFonts w:hint="eastAsia"/>
                <w:lang w:eastAsia="zh-CN"/>
              </w:rPr>
              <w:t>2020年9月24日</w:t>
            </w:r>
          </w:p>
        </w:tc>
      </w:tr>
    </w:tbl>
    <w:p>
      <w:pPr>
        <w:pStyle w:val="3"/>
        <w:ind w:firstLine="0" w:firstLineChars="0"/>
        <w:rPr>
          <w:color w:val="FF0000"/>
        </w:rPr>
      </w:pPr>
    </w:p>
    <w:sectPr>
      <w:headerReference r:id="rId3" w:type="default"/>
      <w:footerReference r:id="rId4" w:type="default"/>
      <w:pgSz w:w="11906" w:h="16838"/>
      <w:pgMar w:top="1588" w:right="1588" w:bottom="1247" w:left="1588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4106545</wp:posOffset>
              </wp:positionH>
              <wp:positionV relativeFrom="paragraph">
                <wp:posOffset>60325</wp:posOffset>
              </wp:positionV>
              <wp:extent cx="1371600" cy="136525"/>
              <wp:effectExtent l="4445" t="0" r="0" b="6350"/>
              <wp:wrapNone/>
              <wp:docPr id="1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第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1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 共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1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323.35pt;margin-top:4.75pt;height:10.75pt;width:108pt;z-index:251658240;mso-width-relative:page;mso-height-relative:page;" filled="f" stroked="f" coordsize="21600,21600" o:gfxdata="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1b4hD9cAAAAIAQAA&#10;DwAAAAAAAAABACAAAAAiAAAAZHJzL2Rvd25yZXYueG1sUEsBAhQAFAAAAAgAh07iQLA1uRvhAQAA&#10;tgMAAA4AAAAAAAAAAQAgAAAAJgEAAGRycy9lMm9Eb2MueG1sUEsFBgAAAAAGAAYAWQEAAHk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rFonts w:hint="eastAsia"/>
                        <w:kern w:val="0"/>
                        <w:sz w:val="20"/>
                      </w:rPr>
                      <w:t xml:space="preserve">第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PAGE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1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 共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NUMPAGES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1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1"/>
            </w:rPr>
          </w:pPr>
          <w:r>
            <w:drawing>
              <wp:inline distT="0" distB="0" distL="0" distR="0">
                <wp:extent cx="457200" cy="457200"/>
                <wp:effectExtent l="0" t="0" r="0" b="0"/>
                <wp:docPr id="3" name="图片 2" descr="212724228036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212724228036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658" cy="461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纠正措施培训</w:t>
          </w: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sz w:val="20"/>
            </w:rPr>
            <w:t>1</w:t>
          </w:r>
          <w:r>
            <w:rPr>
              <w:rFonts w:hint="eastAsia"/>
              <w:sz w:val="20"/>
            </w:rPr>
            <w:t>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CX04-09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6CA42B28"/>
    <w:multiLevelType w:val="multilevel"/>
    <w:tmpl w:val="6CA42B2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9A"/>
    <w:rsid w:val="00035E11"/>
    <w:rsid w:val="00195DC6"/>
    <w:rsid w:val="002315C3"/>
    <w:rsid w:val="00260E09"/>
    <w:rsid w:val="002B0DFF"/>
    <w:rsid w:val="00402B3E"/>
    <w:rsid w:val="00632C11"/>
    <w:rsid w:val="007261E3"/>
    <w:rsid w:val="00776EA2"/>
    <w:rsid w:val="00783DAF"/>
    <w:rsid w:val="008125C9"/>
    <w:rsid w:val="008C204F"/>
    <w:rsid w:val="009341C4"/>
    <w:rsid w:val="009F5CD4"/>
    <w:rsid w:val="00C473FD"/>
    <w:rsid w:val="00CC2A45"/>
    <w:rsid w:val="00CF4D73"/>
    <w:rsid w:val="00DD6B2B"/>
    <w:rsid w:val="00E159F2"/>
    <w:rsid w:val="00E16A85"/>
    <w:rsid w:val="00E225BA"/>
    <w:rsid w:val="00ED5523"/>
    <w:rsid w:val="00F10D9A"/>
    <w:rsid w:val="052B55C3"/>
    <w:rsid w:val="200A4C90"/>
    <w:rsid w:val="42566BD3"/>
    <w:rsid w:val="43440882"/>
    <w:rsid w:val="4351128F"/>
    <w:rsid w:val="461468A0"/>
    <w:rsid w:val="479B7486"/>
    <w:rsid w:val="572418DC"/>
    <w:rsid w:val="5C5E0D77"/>
    <w:rsid w:val="6AA152AE"/>
    <w:rsid w:val="7A23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8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18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semiHidden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5">
    <w:name w:val="Body Text Indent 3"/>
    <w:basedOn w:val="1"/>
    <w:semiHidden/>
    <w:qFormat/>
    <w:uiPriority w:val="0"/>
    <w:pPr>
      <w:spacing w:line="360" w:lineRule="auto"/>
      <w:ind w:firstLine="420"/>
    </w:pPr>
    <w:rPr>
      <w:color w:val="0000FF"/>
      <w:sz w:val="21"/>
    </w:rPr>
  </w:style>
  <w:style w:type="paragraph" w:styleId="26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7">
    <w:name w:val="toc 2"/>
    <w:basedOn w:val="1"/>
    <w:next w:val="1"/>
    <w:semiHidden/>
    <w:uiPriority w:val="0"/>
    <w:pPr>
      <w:ind w:left="210"/>
      <w:jc w:val="left"/>
    </w:pPr>
    <w:rPr>
      <w:smallCaps/>
      <w:szCs w:val="24"/>
    </w:rPr>
  </w:style>
  <w:style w:type="paragraph" w:styleId="28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9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2">
    <w:name w:val="page number"/>
    <w:basedOn w:val="31"/>
    <w:semiHidden/>
    <w:qFormat/>
    <w:uiPriority w:val="0"/>
  </w:style>
  <w:style w:type="character" w:styleId="33">
    <w:name w:val="FollowedHyperlink"/>
    <w:basedOn w:val="31"/>
    <w:semiHidden/>
    <w:qFormat/>
    <w:uiPriority w:val="0"/>
    <w:rPr>
      <w:color w:val="800080"/>
      <w:u w:val="single"/>
    </w:rPr>
  </w:style>
  <w:style w:type="character" w:styleId="34">
    <w:name w:val="Hyperlink"/>
    <w:basedOn w:val="31"/>
    <w:semiHidden/>
    <w:qFormat/>
    <w:uiPriority w:val="0"/>
    <w:rPr>
      <w:color w:val="0000FF"/>
      <w:u w:val="single"/>
    </w:rPr>
  </w:style>
  <w:style w:type="paragraph" w:customStyle="1" w:styleId="35">
    <w:name w:val="表标题"/>
    <w:basedOn w:val="36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6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1"/>
    <w:link w:val="17"/>
    <w:semiHidden/>
    <w:qFormat/>
    <w:uiPriority w:val="99"/>
    <w:rPr>
      <w:rFonts w:ascii="Heiti SC Light" w:eastAsia="Heiti SC Light"/>
      <w:kern w:val="2"/>
      <w:sz w:val="18"/>
      <w:szCs w:val="18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:\ISO9001\&#27169;&#26495;\&#30456;&#20851;&#34920;&#26684;work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C991A1-9273-124A-A9C8-F2EFA63D48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E:\ISO9001\模板\相关表格work模板.dot</Template>
  <Company>redflag</Company>
  <Pages>1</Pages>
  <Words>73</Words>
  <Characters>420</Characters>
  <Lines>3</Lines>
  <Paragraphs>1</Paragraphs>
  <TotalTime>4</TotalTime>
  <ScaleCrop>false</ScaleCrop>
  <LinksUpToDate>false</LinksUpToDate>
  <CharactersWithSpaces>492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2020-04-03T07:00:00Z</dcterms:created>
  <dc:creator>郑茜</dc:creator>
  <cp:lastModifiedBy>樱木说我是天才</cp:lastModifiedBy>
  <cp:lastPrinted>2020-04-08T08:12:00Z</cp:lastPrinted>
  <dcterms:modified xsi:type="dcterms:W3CDTF">2020-09-24T03:13:34Z</dcterms:modified>
  <dc:title>北京中科红旗软件技术有限公司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