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宋体" w:hAnsi="宋体" w:cs="宋体"/>
        </w:rPr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tbl>
      <w:tblPr>
        <w:tblStyle w:val="31"/>
        <w:tblW w:w="584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4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bCs/>
                <w:color w:val="auto"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2"/>
                <w:lang w:val="en-US" w:eastAsia="zh-CN"/>
              </w:rPr>
              <w:t>InWise 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项目任务书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文档编号：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CX06-01</w:t>
            </w:r>
          </w:p>
        </w:tc>
      </w:tr>
    </w:tbl>
    <w:p>
      <w:pPr>
        <w:widowControl/>
      </w:pPr>
    </w:p>
    <w:p>
      <w:pPr>
        <w:widowControl/>
      </w:pPr>
    </w:p>
    <w:p/>
    <w:p/>
    <w:p/>
    <w:p/>
    <w:p/>
    <w:p/>
    <w:p/>
    <w:p/>
    <w:p>
      <w:pPr>
        <w:rPr>
          <w:rFonts w:hint="eastAsia"/>
        </w:rPr>
      </w:pPr>
    </w:p>
    <w:p/>
    <w:p/>
    <w:p/>
    <w:tbl>
      <w:tblPr>
        <w:tblStyle w:val="31"/>
        <w:tblW w:w="5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964"/>
        <w:gridCol w:w="987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拟制：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color w:val="FF0000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刘华先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2020.5.22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color w:val="FF0000"/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审核：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lang w:val="en-US" w:eastAsia="zh-CN"/>
              </w:rPr>
              <w:t>董金彩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eastAsia="zh-CN"/>
              </w:rPr>
              <w:t>2020.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  <w:lang w:eastAsia="zh-CN"/>
              </w:rPr>
              <w:t>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批准：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刘偊赜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eastAsia="zh-CN"/>
              </w:rPr>
              <w:t>2020</w:t>
            </w:r>
            <w:r>
              <w:rPr>
                <w:rFonts w:hint="eastAsia"/>
                <w:sz w:val="28"/>
                <w:lang w:val="en-US" w:eastAsia="zh-CN"/>
              </w:rPr>
              <w:t>.5</w:t>
            </w:r>
            <w:r>
              <w:rPr>
                <w:rFonts w:hint="eastAsia"/>
                <w:sz w:val="28"/>
                <w:lang w:eastAsia="zh-CN"/>
              </w:rPr>
              <w:t>.22</w:t>
            </w:r>
          </w:p>
        </w:tc>
      </w:tr>
    </w:tbl>
    <w:p/>
    <w:p>
      <w:pPr>
        <w:widowControl/>
        <w:rPr>
          <w:b/>
          <w:sz w:val="28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1588" w:right="1588" w:bottom="1247" w:left="1588" w:header="567" w:footer="680" w:gutter="0"/>
          <w:cols w:space="425" w:num="1"/>
          <w:docGrid w:type="linesAndChars" w:linePitch="312" w:charSpace="0"/>
        </w:sectPr>
      </w:pPr>
    </w:p>
    <w:p>
      <w:pPr>
        <w:pStyle w:val="23"/>
        <w:rPr>
          <w:sz w:val="28"/>
        </w:rPr>
      </w:pPr>
      <w:r>
        <w:rPr>
          <w:rFonts w:hint="eastAsia"/>
          <w:sz w:val="28"/>
        </w:rPr>
        <w:t>修订记录</w:t>
      </w:r>
    </w:p>
    <w:p>
      <w:pPr>
        <w:rPr>
          <w:b/>
        </w:rPr>
      </w:pPr>
    </w:p>
    <w:tbl>
      <w:tblPr>
        <w:tblStyle w:val="31"/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5119"/>
        <w:gridCol w:w="97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11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973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bookmarkStart w:id="0" w:name="OLE_LINK1"/>
            <w:r>
              <w:rPr>
                <w:rFonts w:hint="eastAsia"/>
                <w:b/>
              </w:rPr>
              <w:t>修订</w:t>
            </w:r>
            <w:bookmarkEnd w:id="0"/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vAlign w:val="center"/>
          </w:tcPr>
          <w:p>
            <w:r>
              <w:t>V1.0</w:t>
            </w:r>
          </w:p>
        </w:tc>
        <w:tc>
          <w:tcPr>
            <w:tcW w:w="5119" w:type="dxa"/>
            <w:tcBorders>
              <w:top w:val="double" w:color="auto" w:sz="4" w:space="0"/>
            </w:tcBorders>
            <w:vAlign w:val="center"/>
          </w:tcPr>
          <w:p>
            <w:r>
              <w:t>创建此文件</w:t>
            </w:r>
          </w:p>
        </w:tc>
        <w:tc>
          <w:tcPr>
            <w:tcW w:w="973" w:type="dxa"/>
            <w:tcBorders>
              <w:top w:val="doub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刘华先</w:t>
            </w:r>
            <w:r>
              <w:t xml:space="preserve"> 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2020.9.22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</w:tbl>
    <w:p>
      <w:pPr>
        <w:rPr>
          <w:b/>
        </w:rPr>
      </w:pPr>
    </w:p>
    <w:p>
      <w:pPr>
        <w:rPr>
          <w:b/>
          <w:sz w:val="24"/>
        </w:rPr>
      </w:pPr>
    </w:p>
    <w:p>
      <w:pPr>
        <w:pStyle w:val="23"/>
        <w:sectPr>
          <w:footerReference r:id="rId8" w:type="default"/>
          <w:pgSz w:w="11906" w:h="16838"/>
          <w:pgMar w:top="1400" w:right="1600" w:bottom="1100" w:left="1600" w:header="800" w:footer="700" w:gutter="0"/>
          <w:cols w:space="425" w:num="1"/>
          <w:docGrid w:type="lines" w:linePitch="312" w:charSpace="0"/>
        </w:sectPr>
      </w:pPr>
    </w:p>
    <w:p>
      <w:pPr>
        <w:pStyle w:val="23"/>
      </w:pPr>
      <w:r>
        <w:rPr>
          <w:rFonts w:hint="eastAsia"/>
        </w:rPr>
        <w:t>目  录</w:t>
      </w:r>
    </w:p>
    <w:p>
      <w:pPr>
        <w:pStyle w:val="21"/>
        <w:tabs>
          <w:tab w:val="left" w:pos="420"/>
          <w:tab w:val="right" w:leader="dot" w:pos="8696"/>
        </w:tabs>
        <w:rPr>
          <w:b w:val="0"/>
          <w:bCs w:val="0"/>
          <w:caps w:val="0"/>
          <w:sz w:val="21"/>
        </w:rPr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</w:instrText>
      </w:r>
      <w:r>
        <w:rPr>
          <w:rFonts w:hint="eastAsia"/>
          <w:b w:val="0"/>
          <w:bCs w:val="0"/>
          <w:caps w:val="0"/>
          <w:smallCaps/>
        </w:rPr>
        <w:instrText xml:space="preserve">\o "3-3" \h \z \t "标题 1,1,标题 2,2"</w:instrText>
      </w:r>
      <w:r>
        <w:rPr>
          <w:b w:val="0"/>
          <w:bCs w:val="0"/>
          <w:caps w:val="0"/>
          <w:smallCaps/>
        </w:rPr>
        <w:fldChar w:fldCharType="separate"/>
      </w:r>
      <w:r>
        <w:fldChar w:fldCharType="begin"/>
      </w:r>
      <w:r>
        <w:instrText xml:space="preserve"> HYPERLINK \l "_Toc127612736" </w:instrText>
      </w:r>
      <w:r>
        <w:fldChar w:fldCharType="separate"/>
      </w:r>
      <w:r>
        <w:rPr>
          <w:rStyle w:val="35"/>
        </w:rPr>
        <w:t>1</w:t>
      </w:r>
      <w:r>
        <w:rPr>
          <w:b w:val="0"/>
          <w:bCs w:val="0"/>
          <w:caps w:val="0"/>
          <w:sz w:val="21"/>
        </w:rPr>
        <w:tab/>
      </w:r>
      <w:r>
        <w:rPr>
          <w:rStyle w:val="35"/>
          <w:rFonts w:hint="eastAsia"/>
        </w:rPr>
        <w:t>产品信息</w:t>
      </w:r>
      <w:r>
        <w:tab/>
      </w:r>
      <w:r>
        <w:fldChar w:fldCharType="begin"/>
      </w:r>
      <w:r>
        <w:instrText xml:space="preserve"> PAGEREF _Toc127612736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"_Toc127612737" </w:instrText>
      </w:r>
      <w:r>
        <w:fldChar w:fldCharType="separate"/>
      </w:r>
      <w:r>
        <w:rPr>
          <w:rStyle w:val="35"/>
        </w:rPr>
        <w:t>1.1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产品名称和版本</w:t>
      </w:r>
      <w:r>
        <w:tab/>
      </w:r>
      <w:r>
        <w:fldChar w:fldCharType="begin"/>
      </w:r>
      <w:r>
        <w:instrText xml:space="preserve"> PAGEREF _Toc127612737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"_Toc127612738" </w:instrText>
      </w:r>
      <w:r>
        <w:fldChar w:fldCharType="separate"/>
      </w:r>
      <w:r>
        <w:rPr>
          <w:rStyle w:val="35"/>
        </w:rPr>
        <w:t>1.2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产品的背景与类型：</w:t>
      </w:r>
      <w:r>
        <w:tab/>
      </w:r>
      <w:r>
        <w:fldChar w:fldCharType="begin"/>
      </w:r>
      <w:r>
        <w:instrText xml:space="preserve"> PAGEREF _Toc127612738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"_Toc127612739" </w:instrText>
      </w:r>
      <w:r>
        <w:fldChar w:fldCharType="separate"/>
      </w:r>
      <w:r>
        <w:rPr>
          <w:rStyle w:val="35"/>
        </w:rPr>
        <w:t>1.3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产品的用户</w:t>
      </w:r>
      <w:r>
        <w:tab/>
      </w:r>
      <w:r>
        <w:fldChar w:fldCharType="begin"/>
      </w:r>
      <w:r>
        <w:instrText xml:space="preserve"> PAGEREF _Toc127612739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"_Toc127612740" </w:instrText>
      </w:r>
      <w:r>
        <w:fldChar w:fldCharType="separate"/>
      </w:r>
      <w:r>
        <w:rPr>
          <w:rStyle w:val="35"/>
        </w:rPr>
        <w:t>1.4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预期的读者和阅读建议：</w:t>
      </w:r>
      <w:r>
        <w:tab/>
      </w:r>
      <w:r>
        <w:fldChar w:fldCharType="begin"/>
      </w:r>
      <w:r>
        <w:instrText xml:space="preserve"> PAGEREF _Toc127612740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"_Toc127612741" </w:instrText>
      </w:r>
      <w:r>
        <w:fldChar w:fldCharType="separate"/>
      </w:r>
      <w:r>
        <w:rPr>
          <w:rStyle w:val="35"/>
        </w:rPr>
        <w:t>1.5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相关文档及参考资料</w:t>
      </w:r>
      <w:r>
        <w:tab/>
      </w:r>
      <w:r>
        <w:fldChar w:fldCharType="begin"/>
      </w:r>
      <w:r>
        <w:instrText xml:space="preserve"> PAGEREF _Toc127612741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"_Toc127612742" </w:instrText>
      </w:r>
      <w:r>
        <w:fldChar w:fldCharType="separate"/>
      </w:r>
      <w:r>
        <w:rPr>
          <w:rStyle w:val="35"/>
        </w:rPr>
        <w:t>1.6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术语列表</w:t>
      </w:r>
      <w:r>
        <w:tab/>
      </w:r>
      <w:r>
        <w:fldChar w:fldCharType="begin"/>
      </w:r>
      <w:r>
        <w:instrText xml:space="preserve"> PAGEREF _Toc127612742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8696"/>
        </w:tabs>
        <w:rPr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"_Toc127612743" </w:instrText>
      </w:r>
      <w:r>
        <w:fldChar w:fldCharType="separate"/>
      </w:r>
      <w:r>
        <w:rPr>
          <w:rStyle w:val="35"/>
        </w:rPr>
        <w:t>2</w:t>
      </w:r>
      <w:r>
        <w:rPr>
          <w:b w:val="0"/>
          <w:bCs w:val="0"/>
          <w:caps w:val="0"/>
          <w:sz w:val="21"/>
        </w:rPr>
        <w:tab/>
      </w:r>
      <w:r>
        <w:rPr>
          <w:rStyle w:val="35"/>
          <w:rFonts w:hint="eastAsia"/>
        </w:rPr>
        <w:t>产品原始需求</w:t>
      </w:r>
      <w:r>
        <w:tab/>
      </w:r>
      <w:r>
        <w:fldChar w:fldCharType="begin"/>
      </w:r>
      <w:r>
        <w:instrText xml:space="preserve"> PAGEREF _Toc127612743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"_Toc127612744" </w:instrText>
      </w:r>
      <w:r>
        <w:fldChar w:fldCharType="separate"/>
      </w:r>
      <w:r>
        <w:rPr>
          <w:rStyle w:val="35"/>
        </w:rPr>
        <w:t>2.1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功能要求</w:t>
      </w:r>
      <w:r>
        <w:tab/>
      </w:r>
      <w:r>
        <w:fldChar w:fldCharType="begin"/>
      </w:r>
      <w:r>
        <w:instrText xml:space="preserve"> PAGEREF _Toc127612744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"_Toc127612745" </w:instrText>
      </w:r>
      <w:r>
        <w:fldChar w:fldCharType="separate"/>
      </w:r>
      <w:r>
        <w:rPr>
          <w:rStyle w:val="35"/>
        </w:rPr>
        <w:t>2.2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性能要求</w:t>
      </w:r>
      <w:r>
        <w:tab/>
      </w:r>
      <w:r>
        <w:fldChar w:fldCharType="begin"/>
      </w:r>
      <w:r>
        <w:instrText xml:space="preserve"> PAGEREF _Toc127612745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"_Toc127612746" </w:instrText>
      </w:r>
      <w:r>
        <w:fldChar w:fldCharType="separate"/>
      </w:r>
      <w:r>
        <w:rPr>
          <w:rStyle w:val="35"/>
        </w:rPr>
        <w:t>2.3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用户界面要求</w:t>
      </w:r>
      <w:r>
        <w:tab/>
      </w:r>
      <w:r>
        <w:fldChar w:fldCharType="begin"/>
      </w:r>
      <w:r>
        <w:instrText xml:space="preserve"> PAGEREF _Toc127612746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"_Toc127612747" </w:instrText>
      </w:r>
      <w:r>
        <w:fldChar w:fldCharType="separate"/>
      </w:r>
      <w:r>
        <w:rPr>
          <w:rStyle w:val="35"/>
        </w:rPr>
        <w:t>2.4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文档要求</w:t>
      </w:r>
      <w:r>
        <w:tab/>
      </w:r>
      <w:r>
        <w:fldChar w:fldCharType="begin"/>
      </w:r>
      <w:r>
        <w:instrText xml:space="preserve"> PAGEREF _Toc127612747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"_Toc127612748" </w:instrText>
      </w:r>
      <w:r>
        <w:fldChar w:fldCharType="separate"/>
      </w:r>
      <w:r>
        <w:rPr>
          <w:rStyle w:val="35"/>
        </w:rPr>
        <w:t>2.5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环境要求</w:t>
      </w:r>
      <w:r>
        <w:tab/>
      </w:r>
      <w:r>
        <w:fldChar w:fldCharType="begin"/>
      </w:r>
      <w:r>
        <w:instrText xml:space="preserve"> PAGEREF _Toc127612748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"_Toc127612749" </w:instrText>
      </w:r>
      <w:r>
        <w:fldChar w:fldCharType="separate"/>
      </w:r>
      <w:r>
        <w:rPr>
          <w:rStyle w:val="35"/>
        </w:rPr>
        <w:t>2.6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可靠性要求</w:t>
      </w:r>
      <w:r>
        <w:tab/>
      </w:r>
      <w:r>
        <w:fldChar w:fldCharType="begin"/>
      </w:r>
      <w:r>
        <w:instrText xml:space="preserve"> PAGEREF _Toc127612749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"_Toc127612750" </w:instrText>
      </w:r>
      <w:r>
        <w:fldChar w:fldCharType="separate"/>
      </w:r>
      <w:r>
        <w:rPr>
          <w:rStyle w:val="35"/>
        </w:rPr>
        <w:t>2.7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安全保密要求</w:t>
      </w:r>
      <w:r>
        <w:tab/>
      </w:r>
      <w:r>
        <w:fldChar w:fldCharType="begin"/>
      </w:r>
      <w:r>
        <w:instrText xml:space="preserve"> PAGEREF _Toc127612750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"_Toc127612751" </w:instrText>
      </w:r>
      <w:r>
        <w:fldChar w:fldCharType="separate"/>
      </w:r>
      <w:r>
        <w:rPr>
          <w:rStyle w:val="35"/>
        </w:rPr>
        <w:t>2.8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进度的要求</w:t>
      </w:r>
      <w:r>
        <w:tab/>
      </w:r>
      <w:r>
        <w:fldChar w:fldCharType="begin"/>
      </w:r>
      <w:r>
        <w:instrText xml:space="preserve"> PAGEREF _Toc127612751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"_Toc127612752" </w:instrText>
      </w:r>
      <w:r>
        <w:fldChar w:fldCharType="separate"/>
      </w:r>
      <w:r>
        <w:rPr>
          <w:rStyle w:val="35"/>
        </w:rPr>
        <w:t>2.9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其它要求</w:t>
      </w:r>
      <w:r>
        <w:tab/>
      </w:r>
      <w:r>
        <w:fldChar w:fldCharType="begin"/>
      </w:r>
      <w:r>
        <w:instrText xml:space="preserve"> PAGEREF _Toc127612752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8696"/>
        </w:tabs>
        <w:rPr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"_Toc127612753" </w:instrText>
      </w:r>
      <w:r>
        <w:fldChar w:fldCharType="separate"/>
      </w:r>
      <w:r>
        <w:rPr>
          <w:rStyle w:val="35"/>
        </w:rPr>
        <w:t>3</w:t>
      </w:r>
      <w:r>
        <w:rPr>
          <w:b w:val="0"/>
          <w:bCs w:val="0"/>
          <w:caps w:val="0"/>
          <w:sz w:val="21"/>
        </w:rPr>
        <w:tab/>
      </w:r>
      <w:r>
        <w:rPr>
          <w:rStyle w:val="35"/>
          <w:rFonts w:hint="eastAsia"/>
        </w:rPr>
        <w:t>产品的交付</w:t>
      </w:r>
      <w:r>
        <w:tab/>
      </w:r>
      <w:r>
        <w:fldChar w:fldCharType="begin"/>
      </w:r>
      <w:r>
        <w:instrText xml:space="preserve"> PAGEREF _Toc127612753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"_Toc127612754" </w:instrText>
      </w:r>
      <w:r>
        <w:fldChar w:fldCharType="separate"/>
      </w:r>
      <w:r>
        <w:rPr>
          <w:rStyle w:val="35"/>
        </w:rPr>
        <w:t>3.1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产品的验收准则</w:t>
      </w:r>
      <w:r>
        <w:tab/>
      </w:r>
      <w:r>
        <w:fldChar w:fldCharType="begin"/>
      </w:r>
      <w:r>
        <w:instrText xml:space="preserve"> PAGEREF _Toc127612754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"_Toc127612755" </w:instrText>
      </w:r>
      <w:r>
        <w:fldChar w:fldCharType="separate"/>
      </w:r>
      <w:r>
        <w:rPr>
          <w:rStyle w:val="35"/>
        </w:rPr>
        <w:t>3.2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文档列表</w:t>
      </w:r>
      <w:r>
        <w:tab/>
      </w:r>
      <w:r>
        <w:fldChar w:fldCharType="begin"/>
      </w:r>
      <w:r>
        <w:instrText xml:space="preserve"> PAGEREF _Toc127612755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"_Toc127612756" </w:instrText>
      </w:r>
      <w:r>
        <w:fldChar w:fldCharType="separate"/>
      </w:r>
      <w:r>
        <w:rPr>
          <w:rStyle w:val="35"/>
        </w:rPr>
        <w:t>3.3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代码包</w:t>
      </w:r>
      <w:r>
        <w:tab/>
      </w:r>
      <w:r>
        <w:fldChar w:fldCharType="begin"/>
      </w:r>
      <w:r>
        <w:instrText xml:space="preserve"> PAGEREF _Toc127612756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"_Toc127612757" </w:instrText>
      </w:r>
      <w:r>
        <w:fldChar w:fldCharType="separate"/>
      </w:r>
      <w:r>
        <w:rPr>
          <w:rStyle w:val="35"/>
        </w:rPr>
        <w:t>3.4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培训</w:t>
      </w:r>
      <w:r>
        <w:tab/>
      </w:r>
      <w:r>
        <w:fldChar w:fldCharType="begin"/>
      </w:r>
      <w:r>
        <w:instrText xml:space="preserve"> PAGEREF _Toc127612757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"_Toc127612758" </w:instrText>
      </w:r>
      <w:r>
        <w:fldChar w:fldCharType="separate"/>
      </w:r>
      <w:r>
        <w:rPr>
          <w:rStyle w:val="35"/>
        </w:rPr>
        <w:t>3.5</w:t>
      </w:r>
      <w:r>
        <w:rPr>
          <w:smallCaps w:val="0"/>
          <w:sz w:val="21"/>
        </w:rPr>
        <w:tab/>
      </w:r>
      <w:r>
        <w:rPr>
          <w:rStyle w:val="35"/>
          <w:rFonts w:hint="eastAsia"/>
        </w:rPr>
        <w:t>服务</w:t>
      </w:r>
      <w:r>
        <w:tab/>
      </w:r>
      <w:r>
        <w:fldChar w:fldCharType="begin"/>
      </w:r>
      <w:r>
        <w:instrText xml:space="preserve"> PAGEREF _Toc127612758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8696"/>
        </w:tabs>
      </w:pPr>
      <w:r>
        <w:fldChar w:fldCharType="begin"/>
      </w:r>
      <w:r>
        <w:instrText xml:space="preserve"> HYPERLINK \l "_Toc127612759" </w:instrText>
      </w:r>
      <w:r>
        <w:fldChar w:fldCharType="separate"/>
      </w:r>
      <w:r>
        <w:rPr>
          <w:rStyle w:val="35"/>
        </w:rPr>
        <w:t>4</w:t>
      </w:r>
      <w:r>
        <w:rPr>
          <w:b w:val="0"/>
          <w:bCs w:val="0"/>
          <w:caps w:val="0"/>
          <w:sz w:val="21"/>
        </w:rPr>
        <w:tab/>
      </w:r>
      <w:r>
        <w:rPr>
          <w:rStyle w:val="35"/>
          <w:rFonts w:hint="eastAsia"/>
        </w:rPr>
        <w:t>需求变化时处理方案</w:t>
      </w:r>
      <w:r>
        <w:tab/>
      </w:r>
      <w:r>
        <w:fldChar w:fldCharType="begin"/>
      </w:r>
      <w:r>
        <w:instrText xml:space="preserve"> PAGEREF _Toc127612759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  <w:r>
        <w:rPr>
          <w:b/>
          <w:bCs/>
          <w:caps/>
          <w:smallCaps/>
          <w:szCs w:val="24"/>
        </w:rPr>
        <w:fldChar w:fldCharType="end"/>
      </w:r>
    </w:p>
    <w:p>
      <w:pPr>
        <w:pStyle w:val="2"/>
        <w:sectPr>
          <w:headerReference r:id="rId9" w:type="default"/>
          <w:pgSz w:w="11906" w:h="16838"/>
          <w:pgMar w:top="1400" w:right="1600" w:bottom="1100" w:left="1600" w:header="800" w:footer="700" w:gutter="0"/>
          <w:cols w:space="425" w:num="1"/>
          <w:docGrid w:type="lines" w:linePitch="312" w:charSpace="0"/>
        </w:sectPr>
      </w:pPr>
      <w:bookmarkStart w:id="1" w:name="_Toc127354001"/>
    </w:p>
    <w:p>
      <w:pPr>
        <w:pStyle w:val="2"/>
      </w:pPr>
      <w:bookmarkStart w:id="2" w:name="_Toc127612736"/>
      <w:r>
        <w:rPr>
          <w:rFonts w:hint="eastAsia"/>
        </w:rPr>
        <w:t>产品信息</w:t>
      </w:r>
      <w:bookmarkEnd w:id="1"/>
      <w:bookmarkEnd w:id="2"/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3" w:name="_Toc127612737"/>
      <w:bookmarkStart w:id="4" w:name="_Toc127354002"/>
      <w:r>
        <w:rPr>
          <w:rFonts w:hint="eastAsia"/>
        </w:rPr>
        <w:t>产品名称和版本</w:t>
      </w:r>
      <w:bookmarkEnd w:id="3"/>
      <w:bookmarkEnd w:id="4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</w:rPr>
        <w:t>产品名称：</w:t>
      </w:r>
      <w:r>
        <w:rPr>
          <w:rFonts w:hint="eastAsia"/>
          <w:lang w:val="en-US" w:eastAsia="zh-CN"/>
        </w:rPr>
        <w:t>红旗 inWise 8.0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</w:rPr>
        <w:t>版本：</w:t>
      </w:r>
      <w:r>
        <w:rPr>
          <w:rFonts w:hint="eastAsia"/>
          <w:lang w:val="en-US" w:eastAsia="zh-CN"/>
        </w:rPr>
        <w:t>inWise 8.0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5" w:name="_Toc127612738"/>
      <w:bookmarkStart w:id="6" w:name="_Toc127354003"/>
      <w:r>
        <w:rPr>
          <w:rFonts w:hint="eastAsia"/>
        </w:rPr>
        <w:t>产品的背景与类型</w:t>
      </w:r>
      <w:bookmarkEnd w:id="5"/>
      <w:bookmarkEnd w:id="6"/>
    </w:p>
    <w:p>
      <w:pPr>
        <w:pStyle w:val="3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2015年6月2日下午，“国产化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操作系统</w:t>
      </w:r>
      <w:r>
        <w:rPr>
          <w:rFonts w:ascii="宋体" w:hAnsi="宋体" w:eastAsia="宋体" w:cs="宋体"/>
          <w:sz w:val="24"/>
          <w:szCs w:val="24"/>
        </w:rPr>
        <w:t>及其产业在国防科技领域的应用”论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坛在北京中华世纪坛成功召开。旨在宣传推广国产化操作系统及其产业在国防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科技领域中的应用，推动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中国</w:t>
      </w:r>
      <w:r>
        <w:rPr>
          <w:rFonts w:ascii="宋体" w:hAnsi="宋体" w:eastAsia="宋体" w:cs="宋体"/>
          <w:sz w:val="24"/>
          <w:szCs w:val="24"/>
        </w:rPr>
        <w:t>智能终端操作系统产业联盟成员单位国产化技术、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产品的市场推广。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为响应号召，中科红旗投入国产系统的研发行列中，并成功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研发出红旗inWise操作系统。</w:t>
      </w:r>
    </w:p>
    <w:p>
      <w:pPr>
        <w:pStyle w:val="3"/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该操作系统是基于Linux内核，集成了</w:t>
      </w:r>
      <w:r>
        <w:rPr>
          <w:rFonts w:ascii="宋体" w:hAnsi="宋体" w:eastAsia="宋体" w:cs="宋体"/>
          <w:sz w:val="24"/>
          <w:szCs w:val="24"/>
        </w:rPr>
        <w:t>最新的稳定内核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4.18</w:t>
      </w:r>
      <w:r>
        <w:rPr>
          <w:rFonts w:ascii="宋体" w:hAnsi="宋体" w:eastAsia="宋体" w:cs="宋体"/>
          <w:sz w:val="24"/>
          <w:szCs w:val="24"/>
        </w:rPr>
        <w:t>和各种驱动程序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包，使系统具备更好的硬件兼容性，特别是极大提升了无线支持能力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并提供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了符合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金融服务扩展（</w:t>
      </w:r>
      <w:r>
        <w:rPr>
          <w:rFonts w:ascii="宋体" w:hAnsi="宋体" w:eastAsia="宋体" w:cs="宋体"/>
          <w:sz w:val="24"/>
          <w:szCs w:val="24"/>
          <w:lang w:val="zh-CN"/>
        </w:rPr>
        <w:t>XFS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接口</w:t>
      </w:r>
      <w:r>
        <w:rPr>
          <w:rFonts w:hint="eastAsia" w:ascii="宋体" w:hAnsi="宋体" w:cs="宋体"/>
          <w:sz w:val="24"/>
          <w:szCs w:val="24"/>
          <w:lang w:val="zh-CN"/>
        </w:rPr>
        <w:t>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7" w:name="_Toc127354004"/>
      <w:bookmarkStart w:id="8" w:name="_Toc127612739"/>
      <w:r>
        <w:rPr>
          <w:rFonts w:hint="eastAsia"/>
        </w:rPr>
        <w:t>产品的用户</w:t>
      </w:r>
      <w:bookmarkEnd w:id="7"/>
      <w:bookmarkEnd w:id="8"/>
    </w:p>
    <w:p>
      <w:pPr>
        <w:ind w:left="420"/>
        <w:rPr>
          <w:i/>
          <w:iCs/>
          <w:color w:val="008000"/>
        </w:rPr>
      </w:pPr>
      <w:r>
        <w:rPr>
          <w:rFonts w:ascii="宋体" w:hAnsi="宋体" w:eastAsia="宋体" w:cs="宋体"/>
          <w:sz w:val="24"/>
          <w:szCs w:val="24"/>
        </w:rPr>
        <w:t>红旗inWise操作系统8.0正式版，是中科红旗的新一代操作系统，在红旗Linux桌面原有的基础上，主要进行了系统优化、硬件兼容、国际化语言支持、界面设计改进，红旗inWise 8.0更适用于政府、家庭、个人的办公、教育、开发、学习、娱乐等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9" w:name="_Toc127612740"/>
      <w:bookmarkStart w:id="10" w:name="_Toc127354005"/>
      <w:r>
        <w:rPr>
          <w:rFonts w:hint="eastAsia"/>
        </w:rPr>
        <w:t>预期的读者和阅读建议</w:t>
      </w:r>
      <w:bookmarkEnd w:id="9"/>
      <w:bookmarkEnd w:id="10"/>
    </w:p>
    <w:p>
      <w:pPr>
        <w:ind w:firstLine="420"/>
      </w:pPr>
      <w:r>
        <w:rPr>
          <w:rFonts w:hint="eastAsia"/>
        </w:rPr>
        <w:t>本文档适合项目经理、产品经理、项目开发人员及测试人员阅读。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11" w:name="_Toc127612741"/>
      <w:bookmarkStart w:id="12" w:name="_Toc127354006"/>
      <w:r>
        <w:rPr>
          <w:rFonts w:hint="eastAsia"/>
        </w:rPr>
        <w:t>相关文档及参考资料</w:t>
      </w:r>
      <w:bookmarkEnd w:id="11"/>
      <w:bookmarkEnd w:id="12"/>
    </w:p>
    <w:p>
      <w:pPr>
        <w:pStyle w:val="3"/>
      </w:pPr>
      <w:r>
        <w:t>《RFQM-CX06-产品立项控制程序》</w:t>
      </w:r>
    </w:p>
    <w:p/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13" w:name="_Toc127612742"/>
      <w:bookmarkStart w:id="14" w:name="_Toc127354007"/>
      <w:r>
        <w:rPr>
          <w:rFonts w:hint="eastAsia"/>
        </w:rPr>
        <w:t>术语列表</w:t>
      </w:r>
      <w:bookmarkEnd w:id="13"/>
      <w:bookmarkEnd w:id="14"/>
    </w:p>
    <w:p>
      <w:pPr>
        <w:ind w:firstLine="420"/>
        <w:rPr>
          <w:color w:val="000000"/>
        </w:rPr>
      </w:pPr>
      <w:r>
        <w:rPr>
          <w:rFonts w:hint="eastAsia"/>
          <w:lang w:val="en-US" w:eastAsia="zh-CN"/>
        </w:rPr>
        <w:t>inWise8.0</w:t>
      </w:r>
      <w:r>
        <w:rPr>
          <w:rFonts w:hint="eastAsia"/>
          <w:color w:val="000000"/>
        </w:rPr>
        <w:t>：</w:t>
      </w:r>
      <w:r>
        <w:rPr>
          <w:color w:val="000000"/>
        </w:rPr>
        <w:t>红旗研发的操作系统的名字</w:t>
      </w:r>
      <w:r>
        <w:rPr>
          <w:rFonts w:hint="eastAsia"/>
          <w:color w:val="000000"/>
        </w:rPr>
        <w:t>。</w:t>
      </w:r>
    </w:p>
    <w:p/>
    <w:p>
      <w:pPr>
        <w:pStyle w:val="2"/>
        <w:spacing w:before="312" w:beforeLines="100" w:after="312" w:afterLines="100"/>
        <w:rPr>
          <w:rFonts w:hint="default"/>
          <w:lang w:val="en-US" w:eastAsia="zh-CN"/>
        </w:rPr>
      </w:pPr>
      <w:bookmarkStart w:id="15" w:name="_Toc127612743"/>
      <w:bookmarkStart w:id="16" w:name="_Toc127354008"/>
      <w:r>
        <w:rPr>
          <w:rFonts w:hint="eastAsia"/>
        </w:rPr>
        <w:t>产品原始需求</w:t>
      </w:r>
      <w:bookmarkEnd w:id="15"/>
      <w:bookmarkEnd w:id="16"/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17" w:name="_Toc127612744"/>
      <w:bookmarkStart w:id="18" w:name="_Toc525712398"/>
      <w:bookmarkStart w:id="19" w:name="_Toc526070356"/>
      <w:bookmarkStart w:id="20" w:name="_Toc127354009"/>
      <w:r>
        <w:rPr>
          <w:rFonts w:hint="eastAsia"/>
        </w:rPr>
        <w:t>功能要求</w:t>
      </w:r>
      <w:bookmarkEnd w:id="17"/>
      <w:bookmarkEnd w:id="18"/>
      <w:bookmarkEnd w:id="19"/>
      <w:bookmarkEnd w:id="20"/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Inwise8.0操作系统是为给符合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</w:t>
      </w:r>
      <w:r>
        <w:rPr>
          <w:rFonts w:hint="eastAsia"/>
          <w:szCs w:val="22"/>
          <w:lang w:val="en-US" w:eastAsia="zh-CN"/>
        </w:rPr>
        <w:t>的硬件设备，提供更加人性的化的设计，更加好的用户体验而设计的一个针对性强的Linux操作系统。</w:t>
      </w:r>
    </w:p>
    <w:p>
      <w:pPr>
        <w:pStyle w:val="3"/>
        <w:rPr>
          <w:rFonts w:hint="default"/>
          <w:szCs w:val="22"/>
          <w:lang w:val="en-US" w:eastAsia="zh-CN"/>
        </w:rPr>
      </w:pPr>
      <w:r>
        <w:rPr>
          <w:rFonts w:hint="eastAsia" w:ascii="宋体" w:hAnsi="宋体" w:cs="宋体"/>
          <w:kern w:val="0"/>
        </w:rPr>
        <w:t>现将列举其具体开发需求如下：</w:t>
      </w:r>
    </w:p>
    <w:p>
      <w:pPr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</w:rPr>
        <w:t>根据用户需求，提供具有基础功能、高稳定性、安全性的</w:t>
      </w:r>
      <w:r>
        <w:rPr>
          <w:rFonts w:ascii="TimesNewRomanPSMT" w:hAnsi="TimesNewRomanPSMT" w:eastAsia="TimesNewRomanPSMT"/>
          <w:kern w:val="0"/>
        </w:rPr>
        <w:t>linux</w:t>
      </w:r>
      <w:r>
        <w:rPr>
          <w:rFonts w:hint="eastAsia" w:ascii="宋体" w:hAnsi="宋体" w:cs="宋体"/>
          <w:kern w:val="0"/>
        </w:rPr>
        <w:t>操作系统。这其中包括软件包的移植，解决在其移植过程中出现的</w:t>
      </w:r>
      <w:r>
        <w:rPr>
          <w:rFonts w:ascii="TimesNewRomanPSMT" w:hAnsi="TimesNewRomanPSMT" w:eastAsia="TimesNewRomanPSMT"/>
          <w:kern w:val="0"/>
        </w:rPr>
        <w:t>bug</w:t>
      </w:r>
      <w:r>
        <w:rPr>
          <w:rFonts w:hint="eastAsia" w:ascii="宋体" w:hAnsi="宋体" w:cs="宋体"/>
          <w:kern w:val="0"/>
        </w:rPr>
        <w:t>和依赖等相关问题</w:t>
      </w:r>
      <w:r>
        <w:rPr>
          <w:rFonts w:hint="eastAsia" w:ascii="宋体" w:hAnsi="宋体" w:cs="宋体"/>
          <w:kern w:val="0"/>
          <w:lang w:eastAsia="zh-CN"/>
        </w:rPr>
        <w:t>。</w:t>
      </w:r>
    </w:p>
    <w:p>
      <w:pPr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</w:pPr>
      <w:r>
        <w:rPr>
          <w:rFonts w:hint="eastAsia"/>
          <w:lang w:val="en-US" w:eastAsia="zh-CN"/>
        </w:rPr>
        <w:t>提供</w:t>
      </w:r>
      <w:r>
        <w:rPr>
          <w:rFonts w:hint="eastAsia"/>
          <w:szCs w:val="22"/>
          <w:lang w:val="en-US" w:eastAsia="zh-CN"/>
        </w:rPr>
        <w:t>符合了符合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接口。</w:t>
      </w:r>
    </w:p>
    <w:p>
      <w:pPr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安装程序anaconda的重新设计和增强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ascii="Times-Roman" w:hAnsi="Times-Roman" w:eastAsia="Times-Roman"/>
          <w:kern w:val="0"/>
        </w:rPr>
      </w:pPr>
      <w:r>
        <w:rPr>
          <w:rFonts w:hint="eastAsia"/>
          <w:szCs w:val="22"/>
          <w:lang w:val="en-US" w:eastAsia="zh-CN"/>
        </w:rPr>
        <w:t>支持NTFS文件系统。</w:t>
      </w:r>
    </w:p>
    <w:p>
      <w:pPr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</w:pPr>
      <w:r>
        <w:rPr>
          <w:rFonts w:hint="eastAsia"/>
          <w:lang w:val="en-US" w:eastAsia="zh-CN"/>
        </w:rPr>
        <w:t>增加ATM模式。(</w:t>
      </w:r>
      <w:r>
        <w:rPr>
          <w:rFonts w:ascii="宋体" w:hAnsi="宋体" w:eastAsia="宋体" w:cs="宋体"/>
          <w:sz w:val="24"/>
          <w:szCs w:val="24"/>
        </w:rPr>
        <w:t>切换到ATM模式后，屏蔽所有桌面图标，鼠标右键</w:t>
      </w:r>
      <w:r>
        <w:rPr>
          <w:rFonts w:hint="eastAsia"/>
          <w:lang w:val="en-US" w:eastAsia="zh-CN"/>
        </w:rPr>
        <w:t>)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21" w:name="_Toc525712399"/>
      <w:bookmarkStart w:id="22" w:name="_Toc127354010"/>
      <w:bookmarkStart w:id="23" w:name="_Toc127612745"/>
      <w:bookmarkStart w:id="24" w:name="_Toc526070357"/>
      <w:r>
        <w:rPr>
          <w:rFonts w:hint="eastAsia"/>
        </w:rPr>
        <w:t>性能要求</w:t>
      </w:r>
      <w:bookmarkEnd w:id="21"/>
      <w:bookmarkEnd w:id="22"/>
      <w:bookmarkEnd w:id="23"/>
      <w:bookmarkEnd w:id="24"/>
    </w:p>
    <w:p>
      <w:pPr>
        <w:numPr>
          <w:ilvl w:val="0"/>
          <w:numId w:val="3"/>
        </w:numPr>
        <w:tabs>
          <w:tab w:val="left" w:pos="360"/>
          <w:tab w:val="left" w:pos="720"/>
        </w:tabs>
        <w:ind w:hanging="720"/>
        <w:rPr>
          <w:rFonts w:ascii="TimesNewRomanPSMT" w:hAnsi="TimesNewRomanPSMT" w:eastAsia="TimesNewRomanPSMT"/>
          <w:kern w:val="0"/>
        </w:rPr>
      </w:pPr>
      <w:r>
        <w:rPr>
          <w:rFonts w:hint="eastAsia" w:ascii="宋体" w:hAnsi="宋体" w:cs="宋体"/>
          <w:kern w:val="0"/>
          <w:lang w:val="en-US" w:eastAsia="zh-CN"/>
        </w:rPr>
        <w:t>inWise8.0</w:t>
      </w:r>
      <w:r>
        <w:rPr>
          <w:rFonts w:hint="eastAsia" w:ascii="宋体" w:hAnsi="宋体" w:cs="宋体"/>
          <w:kern w:val="0"/>
        </w:rPr>
        <w:t>能提供具有其他操作系统上所具有的最小化功能。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ind w:hanging="720"/>
      </w:pPr>
      <w:r>
        <w:rPr>
          <w:rFonts w:hint="eastAsia" w:ascii="宋体" w:hAnsi="宋体" w:cs="宋体"/>
          <w:kern w:val="0"/>
          <w:lang w:val="en-US" w:eastAsia="zh-CN"/>
        </w:rPr>
        <w:t xml:space="preserve">开机能够通过日志系统检测金融设备的运行状况。 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ind w:hanging="720"/>
      </w:pPr>
      <w:r>
        <w:rPr>
          <w:rFonts w:hint="eastAsia" w:ascii="宋体" w:hAnsi="宋体" w:cs="宋体"/>
          <w:kern w:val="0"/>
        </w:rPr>
        <w:t>提供的显卡驱动模块能使</w:t>
      </w:r>
      <w:r>
        <w:rPr>
          <w:rFonts w:ascii="TimesNewRomanPSMT" w:hAnsi="TimesNewRomanPSMT" w:eastAsia="TimesNewRomanPSMT"/>
          <w:kern w:val="0"/>
        </w:rPr>
        <w:t>VGA</w:t>
      </w:r>
      <w:r>
        <w:rPr>
          <w:rFonts w:hint="eastAsia" w:ascii="宋体" w:hAnsi="宋体" w:cs="宋体"/>
          <w:kern w:val="0"/>
        </w:rPr>
        <w:t>显示图形。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25" w:name="_Toc525712400"/>
      <w:bookmarkStart w:id="26" w:name="_Toc127354011"/>
      <w:bookmarkStart w:id="27" w:name="_Toc526070358"/>
      <w:bookmarkStart w:id="28" w:name="_Toc127612746"/>
      <w:r>
        <w:rPr>
          <w:rFonts w:hint="eastAsia"/>
        </w:rPr>
        <w:t>用户界面要求</w:t>
      </w:r>
      <w:bookmarkEnd w:id="25"/>
      <w:bookmarkEnd w:id="26"/>
      <w:bookmarkEnd w:id="27"/>
      <w:bookmarkEnd w:id="28"/>
    </w:p>
    <w:p>
      <w:pPr>
        <w:pStyle w:val="3"/>
      </w:pPr>
      <w:r>
        <w:rPr>
          <w:rFonts w:hint="eastAsia"/>
        </w:rPr>
        <w:t>提供Linux基本的图形化界面及字符交互界面。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29" w:name="_Toc127612747"/>
      <w:bookmarkStart w:id="30" w:name="_Toc127354012"/>
      <w:r>
        <w:rPr>
          <w:rFonts w:hint="eastAsia"/>
        </w:rPr>
        <w:t>文档要求</w:t>
      </w:r>
      <w:bookmarkEnd w:id="29"/>
      <w:bookmarkEnd w:id="30"/>
    </w:p>
    <w:p>
      <w:pPr>
        <w:pStyle w:val="3"/>
      </w:pPr>
      <w:r>
        <w:rPr>
          <w:rFonts w:hint="eastAsia"/>
        </w:rPr>
        <w:t>编写用户使用手册、项目计划书、代码分析报告、软件开发计划等文档。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31" w:name="_Toc525712402"/>
      <w:bookmarkStart w:id="32" w:name="_Toc127612748"/>
      <w:bookmarkStart w:id="33" w:name="_Toc526070360"/>
      <w:bookmarkStart w:id="34" w:name="_Toc127354013"/>
      <w:r>
        <w:rPr>
          <w:rFonts w:hint="eastAsia"/>
        </w:rPr>
        <w:t>环境要求</w:t>
      </w:r>
      <w:bookmarkEnd w:id="31"/>
      <w:bookmarkEnd w:id="32"/>
      <w:bookmarkEnd w:id="33"/>
      <w:bookmarkEnd w:id="34"/>
    </w:p>
    <w:p>
      <w:pPr>
        <w:numPr>
          <w:ilvl w:val="1"/>
          <w:numId w:val="4"/>
        </w:numPr>
        <w:tabs>
          <w:tab w:val="left" w:pos="20"/>
          <w:tab w:val="left" w:pos="596"/>
          <w:tab w:val="left" w:pos="735"/>
        </w:tabs>
        <w:ind w:left="578" w:hanging="578"/>
        <w:rPr>
          <w:rFonts w:ascii="TimesNewRomanPS-BoldMT" w:hAnsi="TimesNewRomanPS-BoldMT" w:eastAsia="TimesNewRomanPS-BoldMT"/>
          <w:b/>
          <w:kern w:val="0"/>
          <w:sz w:val="28"/>
        </w:rPr>
      </w:pPr>
      <w:r>
        <w:rPr>
          <w:rFonts w:hint="eastAsia" w:ascii="宋体" w:hAnsi="宋体" w:cs="宋体"/>
          <w:b/>
          <w:kern w:val="0"/>
          <w:sz w:val="28"/>
        </w:rPr>
        <w:t>软件环境需求</w:t>
      </w:r>
    </w:p>
    <w:p>
      <w:pPr>
        <w:tabs>
          <w:tab w:val="left" w:pos="735"/>
        </w:tabs>
        <w:rPr>
          <w:rFonts w:hint="default" w:ascii="TimesNewRomanPSMT" w:hAnsi="TimesNewRomanPSMT" w:eastAsia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>inWise 8.0</w:t>
      </w:r>
      <w:r>
        <w:rPr>
          <w:rFonts w:hint="eastAsia" w:ascii="宋体" w:hAnsi="宋体" w:cs="宋体"/>
          <w:kern w:val="0"/>
        </w:rPr>
        <w:t>操作系统，</w:t>
      </w:r>
      <w:r>
        <w:rPr>
          <w:rFonts w:ascii="TimesNewRomanPSMT" w:hAnsi="TimesNewRomanPSMT" w:eastAsia="TimesNewRomanPSMT"/>
          <w:kern w:val="0"/>
        </w:rPr>
        <w:t xml:space="preserve"> GCC</w:t>
      </w:r>
      <w:r>
        <w:rPr>
          <w:rFonts w:hint="eastAsia" w:ascii="TimesNewRomanPSMT" w:hAnsi="TimesNewRomanPSMT"/>
          <w:kern w:val="0"/>
          <w:lang w:val="en-US" w:eastAsia="zh-CN"/>
        </w:rPr>
        <w:t xml:space="preserve"> 、g++、python</w:t>
      </w:r>
      <w:bookmarkStart w:id="76" w:name="_GoBack"/>
      <w:bookmarkEnd w:id="76"/>
    </w:p>
    <w:p>
      <w:pPr>
        <w:tabs>
          <w:tab w:val="left" w:pos="20"/>
          <w:tab w:val="left" w:pos="596"/>
          <w:tab w:val="left" w:pos="735"/>
        </w:tabs>
        <w:rPr>
          <w:rFonts w:ascii="TimesNewRomanPS-BoldMT" w:hAnsi="TimesNewRomanPS-BoldMT" w:eastAsia="TimesNewRomanPS-BoldMT"/>
          <w:b/>
          <w:kern w:val="0"/>
          <w:sz w:val="28"/>
        </w:rPr>
      </w:pPr>
      <w:r>
        <w:rPr>
          <w:rFonts w:hint="eastAsia" w:ascii="宋体" w:hAnsi="宋体" w:cs="宋体"/>
          <w:b/>
          <w:kern w:val="0"/>
          <w:sz w:val="28"/>
        </w:rPr>
        <w:t>硬件环境需求</w:t>
      </w:r>
    </w:p>
    <w:p>
      <w:pPr>
        <w:pStyle w:val="3"/>
      </w:pPr>
      <w:r>
        <w:rPr>
          <w:rFonts w:ascii="TimesNewRomanPSMT" w:hAnsi="TimesNewRomanPSMT" w:eastAsia="TimesNewRomanPSMT"/>
          <w:kern w:val="0"/>
        </w:rPr>
        <w:t>cup</w:t>
      </w:r>
      <w:r>
        <w:rPr>
          <w:rFonts w:hint="eastAsia" w:ascii="宋体" w:hAnsi="宋体" w:cs="宋体"/>
          <w:kern w:val="0"/>
        </w:rPr>
        <w:t>至少一个，内存不少于</w:t>
      </w:r>
      <w:r>
        <w:rPr>
          <w:rFonts w:ascii="TimesNewRomanPSMT" w:hAnsi="TimesNewRomanPSMT" w:eastAsia="TimesNewRomanPSMT"/>
          <w:kern w:val="0"/>
        </w:rPr>
        <w:t>1024M</w:t>
      </w:r>
      <w:r>
        <w:rPr>
          <w:rFonts w:hint="eastAsia" w:ascii="宋体" w:hAnsi="宋体" w:cs="宋体"/>
          <w:kern w:val="0"/>
        </w:rPr>
        <w:t>，硬盘不少于</w:t>
      </w:r>
      <w:r>
        <w:rPr>
          <w:rFonts w:ascii="TimesNewRomanPSMT" w:hAnsi="TimesNewRomanPSMT" w:eastAsia="TimesNewRomanPSMT"/>
          <w:kern w:val="0"/>
        </w:rPr>
        <w:t>50G</w:t>
      </w:r>
      <w:r>
        <w:rPr>
          <w:rFonts w:hint="eastAsia" w:ascii="宋体" w:hAnsi="宋体" w:cs="宋体"/>
          <w:kern w:val="0"/>
        </w:rPr>
        <w:t>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35" w:name="_Toc127354014"/>
      <w:bookmarkStart w:id="36" w:name="_Toc525712403"/>
      <w:bookmarkStart w:id="37" w:name="_Toc127612749"/>
      <w:bookmarkStart w:id="38" w:name="_Toc526070361"/>
      <w:r>
        <w:rPr>
          <w:rFonts w:hint="eastAsia"/>
        </w:rPr>
        <w:t>可靠性要求</w:t>
      </w:r>
      <w:bookmarkEnd w:id="35"/>
      <w:bookmarkEnd w:id="36"/>
      <w:bookmarkEnd w:id="37"/>
      <w:bookmarkEnd w:id="38"/>
    </w:p>
    <w:p>
      <w:pPr>
        <w:pStyle w:val="3"/>
      </w:pPr>
      <w:r>
        <w:rPr>
          <w:rFonts w:hint="eastAsia" w:ascii="宋体" w:hAnsi="宋体" w:cs="宋体"/>
          <w:kern w:val="0"/>
          <w:lang w:val="en-US" w:eastAsia="zh-CN"/>
        </w:rPr>
        <w:t>inWise8.0</w:t>
      </w:r>
      <w:r>
        <w:rPr>
          <w:rFonts w:hint="eastAsia" w:ascii="宋体" w:hAnsi="宋体" w:cs="宋体"/>
          <w:kern w:val="0"/>
        </w:rPr>
        <w:t>提供了系统日志功能，能记录系统出错的运行状态和原因，并提供恢复到最近未出错的前一次状态。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39" w:name="_Toc127354015"/>
      <w:bookmarkStart w:id="40" w:name="_Toc127612750"/>
      <w:bookmarkStart w:id="41" w:name="_Toc526070362"/>
      <w:bookmarkStart w:id="42" w:name="_Toc525712404"/>
      <w:r>
        <w:rPr>
          <w:rFonts w:hint="eastAsia"/>
        </w:rPr>
        <w:t>安全保密要求</w:t>
      </w:r>
      <w:bookmarkEnd w:id="39"/>
      <w:bookmarkEnd w:id="40"/>
      <w:bookmarkEnd w:id="41"/>
      <w:bookmarkEnd w:id="42"/>
    </w:p>
    <w:p>
      <w:pPr>
        <w:pStyle w:val="3"/>
      </w:pPr>
      <w:r>
        <w:rPr>
          <w:rFonts w:hint="eastAsia" w:ascii="宋体" w:hAnsi="宋体" w:cs="宋体"/>
          <w:kern w:val="0"/>
          <w:lang w:val="en-US" w:eastAsia="zh-CN"/>
        </w:rPr>
        <w:t>inWise8.0</w:t>
      </w:r>
      <w:r>
        <w:rPr>
          <w:rFonts w:hint="eastAsia" w:ascii="宋体" w:hAnsi="宋体" w:cs="宋体"/>
          <w:kern w:val="0"/>
        </w:rPr>
        <w:t>将提供用户权限认证服务，确保系统的安全使用。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43" w:name="_Toc127612751"/>
      <w:bookmarkStart w:id="44" w:name="_Toc127354016"/>
      <w:r>
        <w:rPr>
          <w:rFonts w:hint="eastAsia"/>
        </w:rPr>
        <w:t>进度的要求</w:t>
      </w:r>
      <w:bookmarkEnd w:id="43"/>
      <w:bookmarkEnd w:id="44"/>
    </w:p>
    <w:p>
      <w:pPr>
        <w:pStyle w:val="3"/>
      </w:pPr>
      <w:r>
        <w:rPr>
          <w:rFonts w:hint="eastAsia"/>
        </w:rPr>
        <w:t>产品需要在</w:t>
      </w:r>
      <w:r>
        <w:t>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月完成RTM版本测试及发布。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45" w:name="_Toc127612752"/>
      <w:bookmarkStart w:id="46" w:name="_Toc127354017"/>
      <w:bookmarkStart w:id="47" w:name="_Toc525712405"/>
      <w:bookmarkStart w:id="48" w:name="_Toc526070363"/>
      <w:r>
        <w:rPr>
          <w:rFonts w:hint="eastAsia"/>
        </w:rPr>
        <w:t>其它要求</w:t>
      </w:r>
      <w:bookmarkEnd w:id="45"/>
      <w:bookmarkEnd w:id="46"/>
      <w:bookmarkEnd w:id="47"/>
      <w:bookmarkEnd w:id="48"/>
    </w:p>
    <w:p>
      <w:pPr>
        <w:pStyle w:val="3"/>
      </w:pPr>
      <w:r>
        <w:rPr>
          <w:rFonts w:hint="eastAsia"/>
        </w:rPr>
        <w:t>无</w:t>
      </w:r>
    </w:p>
    <w:p>
      <w:pPr>
        <w:pStyle w:val="2"/>
        <w:spacing w:before="312" w:beforeLines="100" w:after="312" w:afterLines="100"/>
      </w:pPr>
      <w:bookmarkStart w:id="49" w:name="_Toc526070364"/>
      <w:bookmarkStart w:id="50" w:name="_Toc525712406"/>
      <w:bookmarkStart w:id="51" w:name="_Toc127354018"/>
      <w:bookmarkStart w:id="52" w:name="_Toc127612753"/>
      <w:r>
        <w:rPr>
          <w:rFonts w:hint="eastAsia"/>
        </w:rPr>
        <w:t>产品的</w:t>
      </w:r>
      <w:bookmarkEnd w:id="49"/>
      <w:bookmarkEnd w:id="50"/>
      <w:r>
        <w:rPr>
          <w:rFonts w:hint="eastAsia"/>
        </w:rPr>
        <w:t>交付</w:t>
      </w:r>
      <w:bookmarkEnd w:id="51"/>
      <w:bookmarkEnd w:id="52"/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  <w:rPr>
          <w:color w:val="auto"/>
        </w:rPr>
      </w:pPr>
      <w:bookmarkStart w:id="53" w:name="_Toc526070382"/>
      <w:bookmarkStart w:id="54" w:name="_Toc127354019"/>
      <w:bookmarkStart w:id="55" w:name="_Toc127612754"/>
      <w:bookmarkStart w:id="56" w:name="_Toc525712407"/>
      <w:bookmarkStart w:id="57" w:name="_Toc526070365"/>
      <w:r>
        <w:rPr>
          <w:rFonts w:hint="eastAsia"/>
          <w:color w:val="auto"/>
        </w:rPr>
        <w:t>产品的验收准则</w:t>
      </w:r>
      <w:bookmarkEnd w:id="53"/>
      <w:bookmarkEnd w:id="54"/>
      <w:bookmarkEnd w:id="55"/>
    </w:p>
    <w:p>
      <w:pPr>
        <w:numPr>
          <w:ilvl w:val="0"/>
          <w:numId w:val="5"/>
        </w:numPr>
        <w:tabs>
          <w:tab w:val="left" w:pos="360"/>
          <w:tab w:val="left" w:pos="720"/>
        </w:tabs>
        <w:ind w:hanging="720"/>
        <w:rPr>
          <w:rFonts w:ascii="TimesNewRomanPSMT" w:hAnsi="TimesNewRomanPSMT" w:eastAsia="TimesNewRomanPSMT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软件需求分析说明书中定义的所有功能已全部实现，性能指标全部达到要求。</w:t>
      </w:r>
    </w:p>
    <w:p>
      <w:pPr>
        <w:numPr>
          <w:ilvl w:val="0"/>
          <w:numId w:val="5"/>
        </w:numPr>
        <w:tabs>
          <w:tab w:val="left" w:pos="360"/>
          <w:tab w:val="left" w:pos="720"/>
        </w:tabs>
        <w:ind w:hanging="720"/>
        <w:rPr>
          <w:rFonts w:ascii="TimesNewRomanPSMT" w:hAnsi="TimesNewRomanPSMT" w:eastAsia="TimesNewRomanPSMT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所有测试项没有残余状态为</w:t>
      </w:r>
      <w:r>
        <w:rPr>
          <w:rFonts w:ascii="TimesNewRomanPSMT" w:hAnsi="TimesNewRomanPSMT" w:eastAsia="TimesNewRomanPSMT"/>
          <w:color w:val="000000"/>
          <w:kern w:val="0"/>
        </w:rPr>
        <w:t>critical</w:t>
      </w:r>
      <w:r>
        <w:rPr>
          <w:rFonts w:hint="eastAsia" w:ascii="宋体" w:hAnsi="宋体" w:cs="宋体"/>
          <w:color w:val="000000"/>
          <w:kern w:val="0"/>
        </w:rPr>
        <w:t>或者</w:t>
      </w:r>
      <w:r>
        <w:rPr>
          <w:rFonts w:ascii="TimesNewRomanPSMT" w:hAnsi="TimesNewRomanPSMT" w:eastAsia="TimesNewRomanPSMT"/>
          <w:color w:val="000000"/>
          <w:kern w:val="0"/>
        </w:rPr>
        <w:t>blocker</w:t>
      </w:r>
      <w:r>
        <w:rPr>
          <w:rFonts w:hint="eastAsia" w:ascii="宋体" w:hAnsi="宋体" w:cs="宋体"/>
          <w:color w:val="000000"/>
          <w:kern w:val="0"/>
        </w:rPr>
        <w:t>的</w:t>
      </w:r>
      <w:r>
        <w:rPr>
          <w:rFonts w:ascii="TimesNewRomanPSMT" w:hAnsi="TimesNewRomanPSMT" w:eastAsia="TimesNewRomanPSMT"/>
          <w:color w:val="000000"/>
          <w:kern w:val="0"/>
        </w:rPr>
        <w:t xml:space="preserve">BUG </w:t>
      </w:r>
      <w:r>
        <w:rPr>
          <w:rFonts w:hint="eastAsia" w:ascii="宋体" w:hAnsi="宋体" w:cs="宋体"/>
          <w:color w:val="000000"/>
          <w:kern w:val="0"/>
        </w:rPr>
        <w:t>。</w:t>
      </w:r>
    </w:p>
    <w:p>
      <w:pPr>
        <w:numPr>
          <w:ilvl w:val="0"/>
          <w:numId w:val="5"/>
        </w:numPr>
        <w:tabs>
          <w:tab w:val="left" w:pos="360"/>
          <w:tab w:val="left" w:pos="720"/>
        </w:tabs>
        <w:ind w:hanging="720"/>
      </w:pPr>
      <w:r>
        <w:rPr>
          <w:rFonts w:hint="eastAsia" w:ascii="宋体" w:hAnsi="宋体" w:cs="宋体"/>
          <w:color w:val="000000"/>
          <w:kern w:val="0"/>
        </w:rPr>
        <w:t>立项审批表、需求分析文档、设计文档和编码实现一致。</w:t>
      </w:r>
    </w:p>
    <w:p>
      <w:pPr>
        <w:numPr>
          <w:ilvl w:val="0"/>
          <w:numId w:val="5"/>
        </w:numPr>
        <w:tabs>
          <w:tab w:val="left" w:pos="360"/>
          <w:tab w:val="left" w:pos="720"/>
        </w:tabs>
        <w:ind w:hanging="720"/>
      </w:pPr>
      <w:r>
        <w:rPr>
          <w:rFonts w:hint="eastAsia" w:ascii="宋体" w:hAnsi="宋体" w:cs="宋体"/>
          <w:color w:val="000000"/>
          <w:kern w:val="0"/>
        </w:rPr>
        <w:t>验收测试工件齐全。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58" w:name="_Toc127612755"/>
      <w:bookmarkStart w:id="59" w:name="_Toc127354020"/>
      <w:r>
        <w:rPr>
          <w:rFonts w:hint="eastAsia"/>
        </w:rPr>
        <w:t>文档列表</w:t>
      </w:r>
      <w:bookmarkEnd w:id="56"/>
      <w:bookmarkEnd w:id="57"/>
      <w:bookmarkEnd w:id="58"/>
      <w:bookmarkEnd w:id="59"/>
    </w:p>
    <w:p>
      <w:pPr>
        <w:ind w:firstLine="420"/>
      </w:pPr>
      <w:r>
        <w:rPr>
          <w:rFonts w:hint="eastAsia"/>
        </w:rPr>
        <w:t>本产品完成后交付给用户的文档包括：</w:t>
      </w:r>
    </w:p>
    <w:tbl>
      <w:tblPr>
        <w:tblStyle w:val="31"/>
        <w:tblW w:w="8246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700"/>
        <w:gridCol w:w="1620"/>
        <w:gridCol w:w="162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32" w:type="dxa"/>
            <w:vMerge w:val="restart"/>
            <w:vAlign w:val="center"/>
          </w:tcPr>
          <w:p>
            <w:pPr>
              <w:spacing w:before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700" w:type="dxa"/>
            <w:vMerge w:val="restart"/>
            <w:vAlign w:val="center"/>
          </w:tcPr>
          <w:p>
            <w:pPr>
              <w:spacing w:before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文档名</w:t>
            </w:r>
          </w:p>
        </w:tc>
        <w:tc>
          <w:tcPr>
            <w:tcW w:w="3240" w:type="dxa"/>
            <w:gridSpan w:val="2"/>
            <w:vAlign w:val="center"/>
          </w:tcPr>
          <w:p>
            <w:pPr>
              <w:spacing w:before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介质</w:t>
            </w:r>
          </w:p>
        </w:tc>
        <w:tc>
          <w:tcPr>
            <w:tcW w:w="1574" w:type="dxa"/>
            <w:vMerge w:val="restart"/>
            <w:vAlign w:val="center"/>
          </w:tcPr>
          <w:p>
            <w:pPr>
              <w:spacing w:before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32" w:type="dxa"/>
            <w:vMerge w:val="continue"/>
            <w:vAlign w:val="center"/>
          </w:tcPr>
          <w:p/>
        </w:tc>
        <w:tc>
          <w:tcPr>
            <w:tcW w:w="2700" w:type="dxa"/>
            <w:vMerge w:val="continue"/>
            <w:vAlign w:val="center"/>
          </w:tcPr>
          <w:p/>
        </w:tc>
        <w:tc>
          <w:tcPr>
            <w:tcW w:w="162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电子版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硬拷贝</w:t>
            </w:r>
          </w:p>
        </w:tc>
        <w:tc>
          <w:tcPr>
            <w:tcW w:w="1574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73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用户使用手册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光盘</w:t>
            </w:r>
          </w:p>
        </w:tc>
        <w:tc>
          <w:tcPr>
            <w:tcW w:w="1620" w:type="dxa"/>
          </w:tcPr>
          <w:p/>
        </w:tc>
        <w:tc>
          <w:tcPr>
            <w:tcW w:w="1574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32" w:type="dxa"/>
          </w:tcPr>
          <w:p/>
        </w:tc>
        <w:tc>
          <w:tcPr>
            <w:tcW w:w="2700" w:type="dxa"/>
          </w:tcPr>
          <w:p/>
        </w:tc>
        <w:tc>
          <w:tcPr>
            <w:tcW w:w="1620" w:type="dxa"/>
          </w:tcPr>
          <w:p/>
        </w:tc>
        <w:tc>
          <w:tcPr>
            <w:tcW w:w="1620" w:type="dxa"/>
          </w:tcPr>
          <w:p/>
        </w:tc>
        <w:tc>
          <w:tcPr>
            <w:tcW w:w="1574" w:type="dxa"/>
          </w:tcPr>
          <w:p/>
        </w:tc>
      </w:tr>
    </w:tbl>
    <w:p/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60" w:name="_Toc127354021"/>
      <w:bookmarkStart w:id="61" w:name="_Toc526070366"/>
      <w:bookmarkStart w:id="62" w:name="_Toc525712408"/>
      <w:bookmarkStart w:id="63" w:name="_Toc127612756"/>
      <w:r>
        <w:rPr>
          <w:rFonts w:hint="eastAsia"/>
        </w:rPr>
        <w:t>代码包</w:t>
      </w:r>
      <w:bookmarkEnd w:id="60"/>
      <w:bookmarkEnd w:id="61"/>
      <w:bookmarkEnd w:id="62"/>
      <w:bookmarkEnd w:id="63"/>
    </w:p>
    <w:p>
      <w:pPr>
        <w:ind w:firstLine="420"/>
      </w:pPr>
      <w:r>
        <w:rPr>
          <w:rFonts w:hint="eastAsia"/>
        </w:rPr>
        <w:t>本产品的安装介质为：</w:t>
      </w:r>
    </w:p>
    <w:p>
      <w:pPr>
        <w:ind w:left="420" w:firstLine="420"/>
      </w:pPr>
      <w:r>
        <w:rPr>
          <w:rFonts w:hint="eastAsia"/>
        </w:rPr>
        <w:t>光盘</w:t>
      </w:r>
    </w:p>
    <w:p/>
    <w:p>
      <w:pPr>
        <w:ind w:firstLine="420"/>
      </w:pPr>
      <w:r>
        <w:rPr>
          <w:rFonts w:hint="eastAsia"/>
        </w:rPr>
        <w:t>本产品的升级途径为：</w:t>
      </w:r>
    </w:p>
    <w:p>
      <w:pPr>
        <w:ind w:firstLine="420"/>
      </w:pPr>
      <w:r>
        <w:rPr>
          <w:rFonts w:hint="eastAsia"/>
        </w:rPr>
        <w:t xml:space="preserve">    在线</w:t>
      </w:r>
    </w:p>
    <w:p/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64" w:name="_Toc127354022"/>
      <w:bookmarkStart w:id="65" w:name="_Toc525712409"/>
      <w:bookmarkStart w:id="66" w:name="_Toc526070367"/>
      <w:bookmarkStart w:id="67" w:name="_Toc127612757"/>
      <w:r>
        <w:rPr>
          <w:rFonts w:hint="eastAsia"/>
        </w:rPr>
        <w:t>培训</w:t>
      </w:r>
      <w:bookmarkEnd w:id="64"/>
      <w:bookmarkEnd w:id="65"/>
      <w:bookmarkEnd w:id="66"/>
      <w:bookmarkEnd w:id="67"/>
    </w:p>
    <w:p>
      <w:pPr>
        <w:ind w:firstLine="420"/>
      </w:pPr>
      <w:r>
        <w:rPr>
          <w:rFonts w:hint="eastAsia"/>
        </w:rPr>
        <w:t>本产品交付后，对公司内部人员提供以下培训内容：</w:t>
      </w:r>
    </w:p>
    <w:p/>
    <w:tbl>
      <w:tblPr>
        <w:tblStyle w:val="31"/>
        <w:tblW w:w="8158" w:type="dxa"/>
        <w:tblInd w:w="3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885"/>
        <w:gridCol w:w="1039"/>
        <w:gridCol w:w="1039"/>
        <w:gridCol w:w="1208"/>
        <w:gridCol w:w="1307"/>
        <w:gridCol w:w="997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6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885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1039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对象</w:t>
            </w:r>
          </w:p>
        </w:tc>
        <w:tc>
          <w:tcPr>
            <w:tcW w:w="1039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人数</w:t>
            </w:r>
          </w:p>
        </w:tc>
        <w:tc>
          <w:tcPr>
            <w:tcW w:w="1208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307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资料</w:t>
            </w:r>
          </w:p>
        </w:tc>
        <w:tc>
          <w:tcPr>
            <w:tcW w:w="997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997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6" w:type="dxa"/>
          </w:tcPr>
          <w:p>
            <w:pPr>
              <w:spacing w:before="60"/>
            </w:pPr>
            <w:r>
              <w:rPr>
                <w:rFonts w:hint="eastAsia"/>
              </w:rPr>
              <w:t>1</w:t>
            </w:r>
          </w:p>
        </w:tc>
        <w:tc>
          <w:tcPr>
            <w:tcW w:w="885" w:type="dxa"/>
          </w:tcPr>
          <w:p>
            <w:pPr>
              <w:spacing w:before="60"/>
            </w:pPr>
            <w:r>
              <w:rPr>
                <w:rFonts w:hint="eastAsia"/>
              </w:rPr>
              <w:t>PPT</w:t>
            </w:r>
          </w:p>
        </w:tc>
        <w:tc>
          <w:tcPr>
            <w:tcW w:w="1039" w:type="dxa"/>
          </w:tcPr>
          <w:p>
            <w:pPr>
              <w:spacing w:before="60"/>
            </w:pPr>
            <w:r>
              <w:rPr>
                <w:rFonts w:hint="eastAsia"/>
              </w:rPr>
              <w:t>销售</w:t>
            </w:r>
          </w:p>
        </w:tc>
        <w:tc>
          <w:tcPr>
            <w:tcW w:w="1039" w:type="dxa"/>
          </w:tcPr>
          <w:p>
            <w:pPr>
              <w:spacing w:before="60"/>
            </w:pPr>
            <w:r>
              <w:rPr>
                <w:rFonts w:hint="eastAsia"/>
              </w:rPr>
              <w:t>8</w:t>
            </w:r>
          </w:p>
        </w:tc>
        <w:tc>
          <w:tcPr>
            <w:tcW w:w="1208" w:type="dxa"/>
          </w:tcPr>
          <w:p>
            <w:pPr>
              <w:spacing w:before="60"/>
            </w:pPr>
            <w:r>
              <w:rPr>
                <w:rFonts w:hint="eastAsia"/>
              </w:rPr>
              <w:t>系统卖点</w:t>
            </w:r>
          </w:p>
        </w:tc>
        <w:tc>
          <w:tcPr>
            <w:tcW w:w="1307" w:type="dxa"/>
          </w:tcPr>
          <w:p>
            <w:pPr>
              <w:spacing w:before="60"/>
            </w:pPr>
            <w:r>
              <w:rPr>
                <w:rFonts w:hint="eastAsia"/>
              </w:rPr>
              <w:t>PPT</w:t>
            </w:r>
          </w:p>
        </w:tc>
        <w:tc>
          <w:tcPr>
            <w:tcW w:w="997" w:type="dxa"/>
          </w:tcPr>
          <w:p>
            <w:pPr>
              <w:spacing w:before="60"/>
            </w:pPr>
          </w:p>
        </w:tc>
        <w:tc>
          <w:tcPr>
            <w:tcW w:w="997" w:type="dxa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6" w:type="dxa"/>
          </w:tcPr>
          <w:p>
            <w:pPr>
              <w:spacing w:before="60"/>
            </w:pPr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>
            <w:pPr>
              <w:spacing w:before="60"/>
            </w:pPr>
            <w:r>
              <w:rPr>
                <w:rFonts w:hint="eastAsia"/>
              </w:rPr>
              <w:t>PPT</w:t>
            </w:r>
          </w:p>
        </w:tc>
        <w:tc>
          <w:tcPr>
            <w:tcW w:w="1039" w:type="dxa"/>
          </w:tcPr>
          <w:p>
            <w:pPr>
              <w:spacing w:before="60"/>
            </w:pPr>
            <w:r>
              <w:rPr>
                <w:rFonts w:hint="eastAsia"/>
              </w:rPr>
              <w:t>售后</w:t>
            </w:r>
          </w:p>
        </w:tc>
        <w:tc>
          <w:tcPr>
            <w:tcW w:w="1039" w:type="dxa"/>
          </w:tcPr>
          <w:p>
            <w:pPr>
              <w:spacing w:before="60"/>
            </w:pPr>
            <w:r>
              <w:rPr>
                <w:rFonts w:hint="eastAsia"/>
              </w:rPr>
              <w:t>3</w:t>
            </w:r>
          </w:p>
        </w:tc>
        <w:tc>
          <w:tcPr>
            <w:tcW w:w="1208" w:type="dxa"/>
          </w:tcPr>
          <w:p>
            <w:pPr>
              <w:spacing w:before="60"/>
            </w:pPr>
            <w:r>
              <w:rPr>
                <w:rFonts w:hint="eastAsia"/>
              </w:rPr>
              <w:t>系统问题解决</w:t>
            </w:r>
          </w:p>
        </w:tc>
        <w:tc>
          <w:tcPr>
            <w:tcW w:w="1307" w:type="dxa"/>
          </w:tcPr>
          <w:p>
            <w:pPr>
              <w:spacing w:before="60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997" w:type="dxa"/>
          </w:tcPr>
          <w:p>
            <w:pPr>
              <w:spacing w:before="60"/>
            </w:pPr>
          </w:p>
        </w:tc>
        <w:tc>
          <w:tcPr>
            <w:tcW w:w="997" w:type="dxa"/>
          </w:tcPr>
          <w:p>
            <w:pPr>
              <w:spacing w:before="60"/>
            </w:pPr>
          </w:p>
        </w:tc>
      </w:tr>
    </w:tbl>
    <w:p>
      <w:pPr>
        <w:ind w:firstLine="420"/>
      </w:pPr>
      <w:bookmarkStart w:id="68" w:name="_Toc526070368"/>
      <w:bookmarkStart w:id="69" w:name="_Toc525712410"/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70" w:name="_Toc127354023"/>
      <w:bookmarkStart w:id="71" w:name="_Toc127612758"/>
      <w:r>
        <w:rPr>
          <w:rFonts w:hint="eastAsia"/>
        </w:rPr>
        <w:t>服务</w:t>
      </w:r>
      <w:bookmarkEnd w:id="68"/>
      <w:bookmarkEnd w:id="69"/>
      <w:bookmarkEnd w:id="70"/>
      <w:bookmarkEnd w:id="71"/>
    </w:p>
    <w:p>
      <w:pPr>
        <w:ind w:firstLine="420"/>
      </w:pPr>
      <w:r>
        <w:rPr>
          <w:rFonts w:hint="eastAsia"/>
        </w:rPr>
        <w:t>本产品交付后，对用户提供以下服务内容：</w:t>
      </w:r>
    </w:p>
    <w:p/>
    <w:tbl>
      <w:tblPr>
        <w:tblStyle w:val="31"/>
        <w:tblW w:w="81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745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30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745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420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1420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响应速度</w:t>
            </w:r>
          </w:p>
        </w:tc>
        <w:tc>
          <w:tcPr>
            <w:tcW w:w="1420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免费期限</w:t>
            </w:r>
          </w:p>
        </w:tc>
        <w:tc>
          <w:tcPr>
            <w:tcW w:w="1420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付费标准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30" w:type="dxa"/>
          </w:tcPr>
          <w:p>
            <w:pPr>
              <w:spacing w:before="60"/>
            </w:pPr>
            <w:r>
              <w:rPr>
                <w:rFonts w:hint="eastAsia"/>
              </w:rPr>
              <w:t>1</w:t>
            </w:r>
          </w:p>
        </w:tc>
        <w:tc>
          <w:tcPr>
            <w:tcW w:w="1745" w:type="dxa"/>
          </w:tcPr>
          <w:p>
            <w:pPr>
              <w:spacing w:before="60"/>
            </w:pPr>
            <w:r>
              <w:rPr>
                <w:rFonts w:hint="eastAsia"/>
              </w:rPr>
              <w:t>技术支持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较快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一年</w:t>
            </w:r>
          </w:p>
        </w:tc>
        <w:tc>
          <w:tcPr>
            <w:tcW w:w="1420" w:type="dxa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30" w:type="dxa"/>
          </w:tcPr>
          <w:p>
            <w:pPr>
              <w:spacing w:before="60"/>
            </w:pPr>
            <w:r>
              <w:rPr>
                <w:rFonts w:hint="eastAsia"/>
              </w:rPr>
              <w:t>2</w:t>
            </w:r>
          </w:p>
        </w:tc>
        <w:tc>
          <w:tcPr>
            <w:tcW w:w="1745" w:type="dxa"/>
          </w:tcPr>
          <w:p>
            <w:pPr>
              <w:spacing w:before="60"/>
            </w:pPr>
            <w:r>
              <w:rPr>
                <w:rFonts w:hint="eastAsia"/>
              </w:rPr>
              <w:t>技术支持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现场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慢</w:t>
            </w:r>
          </w:p>
        </w:tc>
        <w:tc>
          <w:tcPr>
            <w:tcW w:w="1420" w:type="dxa"/>
          </w:tcPr>
          <w:p>
            <w:pPr>
              <w:spacing w:before="60"/>
            </w:pP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5000/次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30" w:type="dxa"/>
          </w:tcPr>
          <w:p>
            <w:pPr>
              <w:spacing w:before="60"/>
            </w:pPr>
            <w:r>
              <w:rPr>
                <w:rFonts w:hint="eastAsia"/>
              </w:rPr>
              <w:t>3</w:t>
            </w:r>
          </w:p>
        </w:tc>
        <w:tc>
          <w:tcPr>
            <w:tcW w:w="1745" w:type="dxa"/>
          </w:tcPr>
          <w:p>
            <w:pPr>
              <w:spacing w:before="60"/>
            </w:pPr>
            <w:r>
              <w:rPr>
                <w:rFonts w:hint="eastAsia"/>
              </w:rPr>
              <w:t>技术支持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网络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较快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一年</w:t>
            </w:r>
          </w:p>
        </w:tc>
        <w:tc>
          <w:tcPr>
            <w:tcW w:w="1420" w:type="dxa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30" w:type="dxa"/>
          </w:tcPr>
          <w:p>
            <w:pPr>
              <w:spacing w:before="60"/>
            </w:pPr>
            <w:r>
              <w:rPr>
                <w:rFonts w:hint="eastAsia"/>
              </w:rPr>
              <w:t>4</w:t>
            </w:r>
          </w:p>
        </w:tc>
        <w:tc>
          <w:tcPr>
            <w:tcW w:w="1745" w:type="dxa"/>
          </w:tcPr>
          <w:p>
            <w:pPr>
              <w:spacing w:before="60"/>
            </w:pPr>
            <w:r>
              <w:rPr>
                <w:rFonts w:hint="eastAsia"/>
              </w:rPr>
              <w:t>技术支持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邮件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一般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一年</w:t>
            </w:r>
          </w:p>
        </w:tc>
        <w:tc>
          <w:tcPr>
            <w:tcW w:w="1420" w:type="dxa"/>
          </w:tcPr>
          <w:p>
            <w:pPr>
              <w:spacing w:before="60"/>
            </w:pPr>
          </w:p>
        </w:tc>
      </w:tr>
    </w:tbl>
    <w:p>
      <w:pPr>
        <w:pStyle w:val="3"/>
        <w:ind w:firstLine="0" w:firstLineChars="0"/>
      </w:pPr>
    </w:p>
    <w:p>
      <w:pPr>
        <w:pStyle w:val="2"/>
        <w:spacing w:before="312" w:beforeLines="100" w:after="312" w:afterLines="100"/>
      </w:pPr>
      <w:bookmarkStart w:id="72" w:name="_Toc526070381"/>
      <w:bookmarkStart w:id="73" w:name="_Toc127612759"/>
      <w:bookmarkStart w:id="74" w:name="_Toc525712423"/>
      <w:bookmarkStart w:id="75" w:name="_Toc127354024"/>
      <w:r>
        <w:rPr>
          <w:rFonts w:hint="eastAsia"/>
        </w:rPr>
        <w:t>需求变化时处理方案</w:t>
      </w:r>
      <w:bookmarkEnd w:id="72"/>
      <w:bookmarkEnd w:id="73"/>
      <w:bookmarkEnd w:id="74"/>
      <w:bookmarkEnd w:id="75"/>
    </w:p>
    <w:p>
      <w:pPr>
        <w:pStyle w:val="3"/>
        <w:ind w:left="420"/>
      </w:pPr>
      <w:r>
        <w:rPr>
          <w:rFonts w:hint="eastAsia"/>
        </w:rPr>
        <w:t>若由于客户要求发生变更而导致软件需求发生变化，则双方按以下方案处理：</w:t>
      </w:r>
    </w:p>
    <w:p>
      <w:pPr>
        <w:pStyle w:val="3"/>
        <w:ind w:left="420"/>
      </w:pPr>
      <w:r>
        <w:rPr>
          <w:rFonts w:hint="eastAsia"/>
        </w:rPr>
        <w:t>相互沟通协调软件的版本，需求是否可实现，以及人力成本及时间成本的核算。</w:t>
      </w:r>
    </w:p>
    <w:sectPr>
      <w:pgSz w:w="11906" w:h="16838"/>
      <w:pgMar w:top="1588" w:right="1588" w:bottom="1247" w:left="1588" w:header="680" w:footer="680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TimesNewRomanPSMT">
    <w:altName w:val="Times New Roman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imes-Roman">
    <w:altName w:val="Times New Roman"/>
    <w:panose1 w:val="00000500000000020000"/>
    <w:charset w:val="00"/>
    <w:family w:val="swiss"/>
    <w:pitch w:val="default"/>
    <w:sig w:usb0="00000000" w:usb1="00000000" w:usb2="00000000" w:usb3="00000000" w:csb0="00000001" w:csb1="00000000"/>
  </w:font>
  <w:font w:name="TimesNewRomanPS-BoldMT">
    <w:altName w:val="Times New Roman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00" w:beforeAutospacing="1" w:after="100" w:afterAutospacing="1"/>
      <w:rPr>
        <w:sz w:val="21"/>
      </w:rPr>
    </w:pP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lang w:eastAsia="en-US"/>
            </w:rPr>
          </w:pPr>
          <w:r>
            <w:pict>
              <v:shape id="_x0000_i1025" o:spt="75" alt="21272422803687" type="#_x0000_t75" style="height:45.95pt;width:45.95pt;" filled="f" o:preferrelative="t" stroked="f" coordsize="21600,21600">
                <v:path/>
                <v:fill on="f" focussize="0,0"/>
                <v:stroke on="f" joinstyle="miter"/>
                <v:imagedata r:id="rId1" o:title="21272422803687"/>
                <o:lock v:ext="edit" aspectratio="t"/>
                <w10:wrap type="none"/>
                <w10:anchorlock/>
              </v:shape>
            </w:pict>
          </w:r>
        </w:p>
      </w:tc>
      <w:tc>
        <w:tcPr>
          <w:tcW w:w="5416" w:type="dxa"/>
          <w:vMerge w:val="restart"/>
          <w:vAlign w:val="center"/>
        </w:tcPr>
        <w:p>
          <w:pPr>
            <w:pStyle w:val="20"/>
            <w:pBdr>
              <w:bottom w:val="none" w:color="auto" w:sz="0" w:space="0"/>
            </w:pBdr>
            <w:rPr>
              <w:b/>
              <w:bCs/>
              <w:sz w:val="22"/>
            </w:rPr>
          </w:pPr>
          <w:r>
            <w:rPr>
              <w:rFonts w:hint="eastAsia"/>
              <w:b/>
              <w:bCs/>
              <w:sz w:val="22"/>
            </w:rPr>
            <w:t>项目任务书</w:t>
          </w:r>
        </w:p>
      </w:tc>
      <w:tc>
        <w:tcPr>
          <w:tcW w:w="799" w:type="dxa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2</w:t>
          </w:r>
          <w:r>
            <w:rPr>
              <w:rFonts w:hint="eastAsia"/>
              <w:sz w:val="20"/>
            </w:rPr>
            <w:t>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20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CX06-01</w:t>
          </w:r>
        </w:p>
      </w:tc>
    </w:tr>
  </w:tbl>
  <w:p>
    <w:pPr>
      <w:pStyle w:val="20"/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lang w:eastAsia="en-US"/>
            </w:rPr>
          </w:pPr>
          <w:r>
            <w:rPr>
              <w:lang w:eastAsia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-21590</wp:posOffset>
                </wp:positionV>
                <wp:extent cx="698500" cy="393700"/>
                <wp:effectExtent l="25400" t="0" r="0" b="0"/>
                <wp:wrapNone/>
                <wp:docPr id="3" name="图片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39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20"/>
            <w:pBdr>
              <w:bottom w:val="none" w:color="auto" w:sz="0" w:space="0"/>
            </w:pBdr>
            <w:rPr>
              <w:b/>
              <w:bCs/>
              <w:sz w:val="24"/>
            </w:rPr>
          </w:pPr>
          <w:r>
            <w:rPr>
              <w:rFonts w:hint="eastAsia"/>
              <w:b/>
              <w:bCs/>
              <w:sz w:val="24"/>
            </w:rPr>
            <w:t>项目任务书</w:t>
          </w:r>
        </w:p>
      </w:tc>
      <w:tc>
        <w:tcPr>
          <w:tcW w:w="799" w:type="dxa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2.</w:t>
          </w:r>
          <w:r>
            <w:rPr>
              <w:rFonts w:hint="eastAsia"/>
              <w:sz w:val="20"/>
            </w:rPr>
            <w:t>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20"/>
            <w:pBdr>
              <w:bottom w:val="none" w:color="auto" w:sz="0" w:space="0"/>
            </w:pBdr>
            <w:rPr>
              <w:sz w:val="21"/>
            </w:rPr>
          </w:pPr>
        </w:p>
      </w:tc>
      <w:tc>
        <w:tcPr>
          <w:tcW w:w="799" w:type="dxa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CX06-01</w:t>
          </w:r>
        </w:p>
      </w:tc>
    </w:tr>
  </w:tbl>
  <w:p>
    <w:pPr>
      <w:pStyle w:val="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180EF0C9"/>
    <w:multiLevelType w:val="singleLevel"/>
    <w:tmpl w:val="180EF0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56FDE18A"/>
    <w:multiLevelType w:val="multilevel"/>
    <w:tmpl w:val="56FDE1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56FDF6A1"/>
    <w:multiLevelType w:val="multilevel"/>
    <w:tmpl w:val="56FDF6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0"/>
  <w:bordersDoNotSurroundFooter w:val="0"/>
  <w:doNotTrackMoves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1C209C"/>
    <w:rsid w:val="00281A14"/>
    <w:rsid w:val="003F55CC"/>
    <w:rsid w:val="00496F6F"/>
    <w:rsid w:val="00606158"/>
    <w:rsid w:val="006D052F"/>
    <w:rsid w:val="007B6AF9"/>
    <w:rsid w:val="00816209"/>
    <w:rsid w:val="008B09DF"/>
    <w:rsid w:val="00A143CF"/>
    <w:rsid w:val="00D96BC7"/>
    <w:rsid w:val="00EA0D75"/>
    <w:rsid w:val="00FA3386"/>
    <w:rsid w:val="027975CC"/>
    <w:rsid w:val="02B30E1A"/>
    <w:rsid w:val="051E47FD"/>
    <w:rsid w:val="08A426C7"/>
    <w:rsid w:val="0C705D63"/>
    <w:rsid w:val="15506178"/>
    <w:rsid w:val="193F7A42"/>
    <w:rsid w:val="1BBF157B"/>
    <w:rsid w:val="1DC95233"/>
    <w:rsid w:val="1FD91AC2"/>
    <w:rsid w:val="39E557F5"/>
    <w:rsid w:val="3A8161A5"/>
    <w:rsid w:val="3EFBCE1C"/>
    <w:rsid w:val="403D3645"/>
    <w:rsid w:val="41364DFF"/>
    <w:rsid w:val="45AD2FAD"/>
    <w:rsid w:val="45F975EF"/>
    <w:rsid w:val="4F1D6C00"/>
    <w:rsid w:val="4FBF5D0D"/>
    <w:rsid w:val="5CBE3F06"/>
    <w:rsid w:val="5DBF092A"/>
    <w:rsid w:val="692A7205"/>
    <w:rsid w:val="70363E6D"/>
    <w:rsid w:val="75AA5667"/>
    <w:rsid w:val="79BC3FF4"/>
    <w:rsid w:val="7A375678"/>
    <w:rsid w:val="7BB65A05"/>
    <w:rsid w:val="7E1569C9"/>
    <w:rsid w:val="ABF744C0"/>
    <w:rsid w:val="FFAE95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5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6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7">
    <w:name w:val="heading 4"/>
    <w:basedOn w:val="6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9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10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1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qFormat/>
    <w:uiPriority w:val="0"/>
    <w:pPr>
      <w:spacing w:before="100" w:beforeAutospacing="1" w:after="100" w:afterAutospacing="1"/>
      <w:ind w:firstLine="440" w:firstLineChars="200"/>
    </w:pPr>
  </w:style>
  <w:style w:type="paragraph" w:customStyle="1" w:styleId="5">
    <w:name w:val="正文缩进1"/>
    <w:basedOn w:val="1"/>
    <w:qFormat/>
    <w:uiPriority w:val="0"/>
    <w:pPr>
      <w:spacing w:before="100" w:after="100"/>
      <w:ind w:firstLine="200"/>
    </w:pPr>
  </w:style>
  <w:style w:type="paragraph" w:styleId="13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6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7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8">
    <w:name w:val="Balloon Text"/>
    <w:basedOn w:val="1"/>
    <w:link w:val="39"/>
    <w:unhideWhenUsed/>
    <w:qFormat/>
    <w:uiPriority w:val="99"/>
    <w:rPr>
      <w:rFonts w:ascii="Heiti SC Light" w:eastAsia="Heiti SC Light"/>
      <w:sz w:val="18"/>
      <w:szCs w:val="18"/>
    </w:rPr>
  </w:style>
  <w:style w:type="paragraph" w:styleId="19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2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4">
    <w:name w:val="List"/>
    <w:basedOn w:val="1"/>
    <w:semiHidden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5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6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7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8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30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3">
    <w:name w:val="page number"/>
    <w:basedOn w:val="32"/>
    <w:semiHidden/>
    <w:qFormat/>
    <w:uiPriority w:val="0"/>
  </w:style>
  <w:style w:type="character" w:styleId="34">
    <w:name w:val="FollowedHyperlink"/>
    <w:basedOn w:val="32"/>
    <w:semiHidden/>
    <w:qFormat/>
    <w:uiPriority w:val="0"/>
    <w:rPr>
      <w:color w:val="800080"/>
      <w:u w:val="single"/>
    </w:rPr>
  </w:style>
  <w:style w:type="character" w:styleId="35">
    <w:name w:val="Hyperlink"/>
    <w:basedOn w:val="32"/>
    <w:semiHidden/>
    <w:qFormat/>
    <w:uiPriority w:val="0"/>
    <w:rPr>
      <w:color w:val="0000FF"/>
      <w:u w:val="single"/>
    </w:rPr>
  </w:style>
  <w:style w:type="paragraph" w:customStyle="1" w:styleId="36">
    <w:name w:val="表标题"/>
    <w:basedOn w:val="37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7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8">
    <w:name w:val="标题1-1"/>
    <w:basedOn w:val="2"/>
    <w:qFormat/>
    <w:uiPriority w:val="0"/>
  </w:style>
  <w:style w:type="character" w:customStyle="1" w:styleId="39">
    <w:name w:val="批注框文本 字符"/>
    <w:basedOn w:val="32"/>
    <w:link w:val="18"/>
    <w:semiHidden/>
    <w:qFormat/>
    <w:uiPriority w:val="99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redflag</Company>
  <Pages>8</Pages>
  <Words>664</Words>
  <Characters>3785</Characters>
  <Lines>31</Lines>
  <Paragraphs>8</Paragraphs>
  <TotalTime>143</TotalTime>
  <ScaleCrop>false</ScaleCrop>
  <LinksUpToDate>false</LinksUpToDate>
  <CharactersWithSpaces>4441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2113-01-01T00:05:00Z</dcterms:created>
  <dc:creator>王旭</dc:creator>
  <cp:lastModifiedBy>樱木说我是天才</cp:lastModifiedBy>
  <cp:lastPrinted>2002-06-09T08:44:00Z</cp:lastPrinted>
  <dcterms:modified xsi:type="dcterms:W3CDTF">2020-09-23T05:09:00Z</dcterms:modified>
  <dc:title>北京中科红旗软件技术有限公司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