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tbl>
      <w:tblPr>
        <w:tblStyle w:val="29"/>
        <w:tblW w:w="5846" w:type="dxa"/>
        <w:jc w:val="center"/>
        <w:tblLayout w:type="fixed"/>
        <w:tblCellMar>
          <w:top w:w="0" w:type="dxa"/>
          <w:left w:w="108" w:type="dxa"/>
          <w:bottom w:w="0" w:type="dxa"/>
          <w:right w:w="108" w:type="dxa"/>
        </w:tblCellMar>
      </w:tblPr>
      <w:tblGrid>
        <w:gridCol w:w="1778"/>
        <w:gridCol w:w="4068"/>
      </w:tblGrid>
      <w:tr>
        <w:tblPrEx>
          <w:tblCellMar>
            <w:top w:w="0" w:type="dxa"/>
            <w:left w:w="108" w:type="dxa"/>
            <w:bottom w:w="0" w:type="dxa"/>
            <w:right w:w="108" w:type="dxa"/>
          </w:tblCellMar>
        </w:tblPrEx>
        <w:trPr>
          <w:trHeight w:val="290" w:hRule="atLeast"/>
          <w:jc w:val="center"/>
        </w:trPr>
        <w:tc>
          <w:tcPr>
            <w:tcW w:w="1778" w:type="dxa"/>
            <w:shd w:val="clear" w:color="auto" w:fill="auto"/>
            <w:vAlign w:val="bottom"/>
          </w:tcPr>
          <w:p>
            <w:pPr>
              <w:spacing w:beforeAutospacing="1" w:afterAutospacing="1"/>
              <w:rPr>
                <w:b/>
                <w:bCs/>
                <w:sz w:val="32"/>
              </w:rPr>
            </w:pPr>
            <w:r>
              <w:rPr>
                <w:b/>
                <w:bCs/>
                <w:sz w:val="32"/>
              </w:rPr>
              <w:t>项目名称：</w:t>
            </w:r>
          </w:p>
        </w:tc>
        <w:tc>
          <w:tcPr>
            <w:tcW w:w="4068" w:type="dxa"/>
            <w:tcBorders>
              <w:bottom w:val="single" w:color="00000A" w:sz="4" w:space="0"/>
            </w:tcBorders>
            <w:shd w:val="clear" w:color="auto" w:fill="auto"/>
            <w:vAlign w:val="bottom"/>
          </w:tcPr>
          <w:p>
            <w:pPr>
              <w:spacing w:beforeAutospacing="1" w:afterAutospacing="1"/>
              <w:rPr>
                <w:rFonts w:hint="default" w:eastAsia="宋体"/>
                <w:b/>
                <w:bCs/>
                <w:sz w:val="32"/>
                <w:lang w:val="en-US" w:eastAsia="zh-CN"/>
              </w:rPr>
            </w:pPr>
            <w:r>
              <w:rPr>
                <w:rFonts w:hint="eastAsia"/>
                <w:b/>
                <w:bCs/>
                <w:sz w:val="32"/>
                <w:lang w:val="en-US" w:eastAsia="zh-CN"/>
              </w:rPr>
              <w:t>InWise 8.0</w:t>
            </w:r>
          </w:p>
        </w:tc>
      </w:tr>
      <w:tr>
        <w:tblPrEx>
          <w:tblCellMar>
            <w:top w:w="0" w:type="dxa"/>
            <w:left w:w="108" w:type="dxa"/>
            <w:bottom w:w="0" w:type="dxa"/>
            <w:right w:w="108" w:type="dxa"/>
          </w:tblCellMar>
        </w:tblPrEx>
        <w:trPr>
          <w:trHeight w:val="218" w:hRule="atLeast"/>
          <w:jc w:val="center"/>
        </w:trPr>
        <w:tc>
          <w:tcPr>
            <w:tcW w:w="1778" w:type="dxa"/>
            <w:shd w:val="clear" w:color="auto" w:fill="auto"/>
            <w:vAlign w:val="bottom"/>
          </w:tcPr>
          <w:p>
            <w:pPr>
              <w:spacing w:beforeAutospacing="1" w:afterAutospacing="1"/>
              <w:rPr>
                <w:b/>
                <w:bCs/>
                <w:sz w:val="32"/>
              </w:rPr>
            </w:pPr>
          </w:p>
        </w:tc>
        <w:tc>
          <w:tcPr>
            <w:tcW w:w="4068" w:type="dxa"/>
            <w:tcBorders>
              <w:top w:val="single" w:color="00000A" w:sz="4" w:space="0"/>
            </w:tcBorders>
            <w:shd w:val="clear" w:color="auto" w:fill="auto"/>
            <w:vAlign w:val="bottom"/>
          </w:tcPr>
          <w:p>
            <w:pPr>
              <w:spacing w:beforeAutospacing="1" w:afterAutospacing="1"/>
              <w:rPr>
                <w:b/>
                <w:bCs/>
                <w:sz w:val="32"/>
              </w:rPr>
            </w:pPr>
          </w:p>
        </w:tc>
      </w:tr>
      <w:tr>
        <w:tblPrEx>
          <w:tblCellMar>
            <w:top w:w="0" w:type="dxa"/>
            <w:left w:w="108" w:type="dxa"/>
            <w:bottom w:w="0" w:type="dxa"/>
            <w:right w:w="108" w:type="dxa"/>
          </w:tblCellMar>
        </w:tblPrEx>
        <w:trPr>
          <w:trHeight w:val="290" w:hRule="atLeast"/>
          <w:jc w:val="center"/>
        </w:trPr>
        <w:tc>
          <w:tcPr>
            <w:tcW w:w="1778" w:type="dxa"/>
            <w:shd w:val="clear" w:color="auto" w:fill="auto"/>
            <w:vAlign w:val="bottom"/>
          </w:tcPr>
          <w:p>
            <w:pPr>
              <w:spacing w:beforeAutospacing="1" w:afterAutospacing="1"/>
              <w:rPr>
                <w:b/>
                <w:bCs/>
                <w:sz w:val="32"/>
              </w:rPr>
            </w:pPr>
            <w:r>
              <w:rPr>
                <w:b/>
                <w:bCs/>
                <w:sz w:val="32"/>
              </w:rPr>
              <w:t>文档名称：</w:t>
            </w:r>
          </w:p>
        </w:tc>
        <w:tc>
          <w:tcPr>
            <w:tcW w:w="4068" w:type="dxa"/>
            <w:tcBorders>
              <w:bottom w:val="single" w:color="00000A" w:sz="4" w:space="0"/>
            </w:tcBorders>
            <w:shd w:val="clear" w:color="auto" w:fill="auto"/>
            <w:vAlign w:val="bottom"/>
          </w:tcPr>
          <w:p>
            <w:pPr>
              <w:spacing w:beforeAutospacing="1" w:afterAutospacing="1"/>
              <w:rPr>
                <w:b/>
                <w:bCs/>
                <w:sz w:val="32"/>
              </w:rPr>
            </w:pPr>
            <w:r>
              <w:rPr>
                <w:b/>
                <w:bCs/>
                <w:sz w:val="32"/>
              </w:rPr>
              <w:t>代码分析报告</w:t>
            </w:r>
          </w:p>
        </w:tc>
      </w:tr>
      <w:tr>
        <w:tblPrEx>
          <w:tblCellMar>
            <w:top w:w="0" w:type="dxa"/>
            <w:left w:w="108" w:type="dxa"/>
            <w:bottom w:w="0" w:type="dxa"/>
            <w:right w:w="108" w:type="dxa"/>
          </w:tblCellMar>
        </w:tblPrEx>
        <w:trPr>
          <w:trHeight w:val="218" w:hRule="atLeast"/>
          <w:jc w:val="center"/>
        </w:trPr>
        <w:tc>
          <w:tcPr>
            <w:tcW w:w="1778" w:type="dxa"/>
            <w:shd w:val="clear" w:color="auto" w:fill="auto"/>
            <w:vAlign w:val="bottom"/>
          </w:tcPr>
          <w:p>
            <w:pPr>
              <w:spacing w:beforeAutospacing="1" w:afterAutospacing="1"/>
              <w:rPr>
                <w:b/>
                <w:bCs/>
                <w:sz w:val="32"/>
              </w:rPr>
            </w:pPr>
          </w:p>
        </w:tc>
        <w:tc>
          <w:tcPr>
            <w:tcW w:w="4068" w:type="dxa"/>
            <w:tcBorders>
              <w:top w:val="single" w:color="00000A" w:sz="4" w:space="0"/>
            </w:tcBorders>
            <w:shd w:val="clear" w:color="auto" w:fill="auto"/>
            <w:vAlign w:val="bottom"/>
          </w:tcPr>
          <w:p>
            <w:pPr>
              <w:spacing w:beforeAutospacing="1" w:afterAutospacing="1"/>
              <w:rPr>
                <w:b/>
                <w:bCs/>
                <w:sz w:val="32"/>
              </w:rPr>
            </w:pPr>
          </w:p>
        </w:tc>
      </w:tr>
      <w:tr>
        <w:tblPrEx>
          <w:tblCellMar>
            <w:top w:w="0" w:type="dxa"/>
            <w:left w:w="108" w:type="dxa"/>
            <w:bottom w:w="0" w:type="dxa"/>
            <w:right w:w="108" w:type="dxa"/>
          </w:tblCellMar>
        </w:tblPrEx>
        <w:trPr>
          <w:trHeight w:val="218" w:hRule="atLeast"/>
          <w:jc w:val="center"/>
        </w:trPr>
        <w:tc>
          <w:tcPr>
            <w:tcW w:w="1778" w:type="dxa"/>
            <w:shd w:val="clear" w:color="auto" w:fill="auto"/>
            <w:vAlign w:val="bottom"/>
          </w:tcPr>
          <w:p>
            <w:pPr>
              <w:spacing w:beforeAutospacing="1" w:afterAutospacing="1"/>
              <w:rPr>
                <w:b/>
                <w:bCs/>
                <w:sz w:val="32"/>
              </w:rPr>
            </w:pPr>
            <w:r>
              <w:rPr>
                <w:b/>
                <w:bCs/>
                <w:sz w:val="32"/>
              </w:rPr>
              <w:t>文档编号：</w:t>
            </w:r>
          </w:p>
        </w:tc>
        <w:tc>
          <w:tcPr>
            <w:tcW w:w="4068" w:type="dxa"/>
            <w:tcBorders>
              <w:bottom w:val="single" w:color="00000A" w:sz="4" w:space="0"/>
            </w:tcBorders>
            <w:shd w:val="clear" w:color="auto" w:fill="auto"/>
            <w:vAlign w:val="bottom"/>
          </w:tcPr>
          <w:p>
            <w:pPr>
              <w:spacing w:beforeAutospacing="1" w:afterAutospacing="1"/>
              <w:rPr>
                <w:b/>
                <w:bCs/>
                <w:sz w:val="32"/>
              </w:rPr>
            </w:pPr>
            <w:r>
              <w:rPr>
                <w:b/>
                <w:bCs/>
                <w:sz w:val="32"/>
              </w:rPr>
              <w:t>CX08-05</w:t>
            </w:r>
          </w:p>
        </w:tc>
      </w:tr>
    </w:tbl>
    <w:p>
      <w:pPr>
        <w:widowControl/>
      </w:pPr>
    </w:p>
    <w:p>
      <w:pPr>
        <w:widowControl/>
      </w:pPr>
    </w:p>
    <w:p/>
    <w:p/>
    <w:p/>
    <w:p/>
    <w:p/>
    <w:p/>
    <w:p/>
    <w:p/>
    <w:p/>
    <w:tbl>
      <w:tblPr>
        <w:tblStyle w:val="29"/>
        <w:tblW w:w="5860" w:type="dxa"/>
        <w:jc w:val="center"/>
        <w:tblLayout w:type="fixed"/>
        <w:tblCellMar>
          <w:top w:w="0" w:type="dxa"/>
          <w:left w:w="108" w:type="dxa"/>
          <w:bottom w:w="0" w:type="dxa"/>
          <w:right w:w="108" w:type="dxa"/>
        </w:tblCellMar>
      </w:tblPr>
      <w:tblGrid>
        <w:gridCol w:w="1267"/>
        <w:gridCol w:w="1693"/>
        <w:gridCol w:w="1142"/>
        <w:gridCol w:w="1758"/>
      </w:tblGrid>
      <w:tr>
        <w:tblPrEx>
          <w:tblCellMar>
            <w:top w:w="0" w:type="dxa"/>
            <w:left w:w="108" w:type="dxa"/>
            <w:bottom w:w="0" w:type="dxa"/>
            <w:right w:w="108" w:type="dxa"/>
          </w:tblCellMar>
        </w:tblPrEx>
        <w:trPr>
          <w:trHeight w:val="240" w:hRule="atLeast"/>
          <w:jc w:val="center"/>
        </w:trPr>
        <w:tc>
          <w:tcPr>
            <w:tcW w:w="1267" w:type="dxa"/>
            <w:shd w:val="clear" w:color="auto" w:fill="auto"/>
            <w:vAlign w:val="center"/>
          </w:tcPr>
          <w:p>
            <w:pPr>
              <w:spacing w:before="60" w:after="60"/>
              <w:rPr>
                <w:b/>
                <w:sz w:val="28"/>
              </w:rPr>
            </w:pPr>
            <w:r>
              <w:rPr>
                <w:b/>
                <w:sz w:val="28"/>
              </w:rPr>
              <w:t>拟制：</w:t>
            </w:r>
          </w:p>
        </w:tc>
        <w:tc>
          <w:tcPr>
            <w:tcW w:w="1693" w:type="dxa"/>
            <w:tcBorders>
              <w:bottom w:val="single" w:color="00000A" w:sz="4" w:space="0"/>
            </w:tcBorders>
            <w:shd w:val="clear" w:color="auto" w:fill="auto"/>
            <w:vAlign w:val="center"/>
          </w:tcPr>
          <w:p>
            <w:pPr>
              <w:spacing w:before="60" w:after="60"/>
              <w:rPr>
                <w:rFonts w:hint="eastAsia" w:eastAsia="宋体"/>
                <w:sz w:val="28"/>
                <w:lang w:val="en-US" w:eastAsia="zh-CN"/>
              </w:rPr>
            </w:pPr>
            <w:r>
              <w:rPr>
                <w:rFonts w:hint="eastAsia"/>
                <w:sz w:val="28"/>
                <w:lang w:val="en-US" w:eastAsia="zh-CN"/>
              </w:rPr>
              <w:t>刘华先</w:t>
            </w:r>
          </w:p>
        </w:tc>
        <w:tc>
          <w:tcPr>
            <w:tcW w:w="1142" w:type="dxa"/>
            <w:shd w:val="clear" w:color="auto" w:fill="auto"/>
            <w:vAlign w:val="center"/>
          </w:tcPr>
          <w:p>
            <w:pPr>
              <w:spacing w:before="60" w:after="60"/>
              <w:rPr>
                <w:b/>
                <w:sz w:val="28"/>
              </w:rPr>
            </w:pPr>
            <w:r>
              <w:rPr>
                <w:b/>
                <w:sz w:val="28"/>
              </w:rPr>
              <w:t>日期：</w:t>
            </w:r>
          </w:p>
        </w:tc>
        <w:tc>
          <w:tcPr>
            <w:tcW w:w="1758" w:type="dxa"/>
            <w:tcBorders>
              <w:bottom w:val="single" w:color="00000A" w:sz="4" w:space="0"/>
            </w:tcBorders>
            <w:shd w:val="clear" w:color="auto" w:fill="auto"/>
            <w:vAlign w:val="center"/>
          </w:tcPr>
          <w:p>
            <w:pPr>
              <w:numPr>
                <w:numId w:val="0"/>
              </w:numPr>
              <w:spacing w:before="60" w:after="60"/>
              <w:rPr>
                <w:rFonts w:hint="default" w:eastAsia="宋体"/>
                <w:sz w:val="28"/>
                <w:lang w:val="en-US" w:eastAsia="zh-CN"/>
              </w:rPr>
            </w:pPr>
            <w:r>
              <w:rPr>
                <w:rFonts w:hint="eastAsia"/>
                <w:sz w:val="28"/>
                <w:lang w:val="en-US" w:eastAsia="zh-CN"/>
              </w:rPr>
              <w:t>2020.9.23</w:t>
            </w:r>
          </w:p>
        </w:tc>
      </w:tr>
      <w:tr>
        <w:tblPrEx>
          <w:tblCellMar>
            <w:top w:w="0" w:type="dxa"/>
            <w:left w:w="108" w:type="dxa"/>
            <w:bottom w:w="0" w:type="dxa"/>
            <w:right w:w="108" w:type="dxa"/>
          </w:tblCellMar>
        </w:tblPrEx>
        <w:trPr>
          <w:trHeight w:val="74" w:hRule="atLeast"/>
          <w:jc w:val="center"/>
        </w:trPr>
        <w:tc>
          <w:tcPr>
            <w:tcW w:w="1267" w:type="dxa"/>
            <w:shd w:val="clear" w:color="auto" w:fill="auto"/>
            <w:vAlign w:val="center"/>
          </w:tcPr>
          <w:p>
            <w:pPr>
              <w:spacing w:before="60" w:after="60"/>
              <w:rPr>
                <w:b/>
                <w:sz w:val="28"/>
              </w:rPr>
            </w:pPr>
          </w:p>
        </w:tc>
        <w:tc>
          <w:tcPr>
            <w:tcW w:w="1693" w:type="dxa"/>
            <w:tcBorders>
              <w:top w:val="single" w:color="00000A" w:sz="4" w:space="0"/>
            </w:tcBorders>
            <w:shd w:val="clear" w:color="auto" w:fill="auto"/>
            <w:vAlign w:val="center"/>
          </w:tcPr>
          <w:p>
            <w:pPr>
              <w:spacing w:before="60" w:after="60"/>
              <w:rPr>
                <w:sz w:val="28"/>
              </w:rPr>
            </w:pPr>
          </w:p>
        </w:tc>
        <w:tc>
          <w:tcPr>
            <w:tcW w:w="1142" w:type="dxa"/>
            <w:shd w:val="clear" w:color="auto" w:fill="auto"/>
            <w:vAlign w:val="center"/>
          </w:tcPr>
          <w:p>
            <w:pPr>
              <w:spacing w:before="60" w:after="60"/>
              <w:rPr>
                <w:b/>
                <w:sz w:val="28"/>
              </w:rPr>
            </w:pPr>
          </w:p>
        </w:tc>
        <w:tc>
          <w:tcPr>
            <w:tcW w:w="1758" w:type="dxa"/>
            <w:tcBorders>
              <w:top w:val="single" w:color="00000A" w:sz="4" w:space="0"/>
            </w:tcBorders>
            <w:shd w:val="clear" w:color="auto" w:fill="auto"/>
            <w:vAlign w:val="center"/>
          </w:tcPr>
          <w:p>
            <w:pPr>
              <w:spacing w:before="60" w:after="60"/>
              <w:rPr>
                <w:sz w:val="28"/>
              </w:rPr>
            </w:pPr>
          </w:p>
        </w:tc>
      </w:tr>
      <w:tr>
        <w:tblPrEx>
          <w:tblCellMar>
            <w:top w:w="0" w:type="dxa"/>
            <w:left w:w="108" w:type="dxa"/>
            <w:bottom w:w="0" w:type="dxa"/>
            <w:right w:w="108" w:type="dxa"/>
          </w:tblCellMar>
        </w:tblPrEx>
        <w:trPr>
          <w:trHeight w:val="74" w:hRule="atLeast"/>
          <w:jc w:val="center"/>
        </w:trPr>
        <w:tc>
          <w:tcPr>
            <w:tcW w:w="1267" w:type="dxa"/>
            <w:shd w:val="clear" w:color="auto" w:fill="auto"/>
            <w:vAlign w:val="center"/>
          </w:tcPr>
          <w:p>
            <w:pPr>
              <w:spacing w:before="60" w:after="60"/>
              <w:rPr>
                <w:b/>
                <w:sz w:val="28"/>
              </w:rPr>
            </w:pPr>
            <w:r>
              <w:rPr>
                <w:b/>
                <w:sz w:val="28"/>
              </w:rPr>
              <w:t>审核：</w:t>
            </w:r>
          </w:p>
        </w:tc>
        <w:tc>
          <w:tcPr>
            <w:tcW w:w="1693" w:type="dxa"/>
            <w:tcBorders>
              <w:bottom w:val="single" w:color="00000A" w:sz="4" w:space="0"/>
            </w:tcBorders>
            <w:shd w:val="clear" w:color="auto" w:fill="auto"/>
            <w:vAlign w:val="center"/>
          </w:tcPr>
          <w:p>
            <w:pPr>
              <w:spacing w:before="60" w:after="60"/>
              <w:rPr>
                <w:sz w:val="28"/>
              </w:rPr>
            </w:pPr>
            <w:r>
              <w:rPr>
                <w:rFonts w:hint="eastAsia"/>
                <w:sz w:val="28"/>
              </w:rPr>
              <w:t>刘偊赜</w:t>
            </w:r>
          </w:p>
        </w:tc>
        <w:tc>
          <w:tcPr>
            <w:tcW w:w="1142" w:type="dxa"/>
            <w:shd w:val="clear" w:color="auto" w:fill="auto"/>
            <w:vAlign w:val="center"/>
          </w:tcPr>
          <w:p>
            <w:pPr>
              <w:spacing w:before="60" w:after="60"/>
              <w:rPr>
                <w:b/>
                <w:sz w:val="28"/>
              </w:rPr>
            </w:pPr>
            <w:r>
              <w:rPr>
                <w:b/>
                <w:sz w:val="28"/>
              </w:rPr>
              <w:t>日期：</w:t>
            </w:r>
          </w:p>
        </w:tc>
        <w:tc>
          <w:tcPr>
            <w:tcW w:w="1758" w:type="dxa"/>
            <w:tcBorders>
              <w:bottom w:val="single" w:color="00000A" w:sz="4" w:space="0"/>
            </w:tcBorders>
            <w:shd w:val="clear" w:color="auto" w:fill="auto"/>
            <w:vAlign w:val="center"/>
          </w:tcPr>
          <w:p>
            <w:pPr>
              <w:spacing w:before="60" w:after="60"/>
              <w:rPr>
                <w:rFonts w:hint="eastAsia" w:eastAsia="宋体"/>
                <w:lang w:val="en-US" w:eastAsia="zh-CN"/>
              </w:rPr>
            </w:pPr>
            <w:r>
              <w:rPr>
                <w:rFonts w:hint="eastAsia"/>
                <w:sz w:val="28"/>
                <w:lang w:eastAsia="zh-CN"/>
              </w:rPr>
              <w:t>2020.9.23</w:t>
            </w:r>
          </w:p>
        </w:tc>
      </w:tr>
      <w:tr>
        <w:tblPrEx>
          <w:tblCellMar>
            <w:top w:w="0" w:type="dxa"/>
            <w:left w:w="108" w:type="dxa"/>
            <w:bottom w:w="0" w:type="dxa"/>
            <w:right w:w="108" w:type="dxa"/>
          </w:tblCellMar>
        </w:tblPrEx>
        <w:trPr>
          <w:trHeight w:val="74" w:hRule="atLeast"/>
          <w:jc w:val="center"/>
        </w:trPr>
        <w:tc>
          <w:tcPr>
            <w:tcW w:w="1267" w:type="dxa"/>
            <w:shd w:val="clear" w:color="auto" w:fill="auto"/>
            <w:vAlign w:val="center"/>
          </w:tcPr>
          <w:p>
            <w:pPr>
              <w:spacing w:before="60" w:after="60"/>
              <w:rPr>
                <w:b/>
                <w:sz w:val="28"/>
              </w:rPr>
            </w:pPr>
          </w:p>
        </w:tc>
        <w:tc>
          <w:tcPr>
            <w:tcW w:w="1693" w:type="dxa"/>
            <w:tcBorders>
              <w:top w:val="single" w:color="00000A" w:sz="4" w:space="0"/>
            </w:tcBorders>
            <w:shd w:val="clear" w:color="auto" w:fill="auto"/>
            <w:vAlign w:val="center"/>
          </w:tcPr>
          <w:p>
            <w:pPr>
              <w:spacing w:before="60" w:after="60"/>
              <w:rPr>
                <w:sz w:val="28"/>
              </w:rPr>
            </w:pPr>
          </w:p>
        </w:tc>
        <w:tc>
          <w:tcPr>
            <w:tcW w:w="1142" w:type="dxa"/>
            <w:shd w:val="clear" w:color="auto" w:fill="auto"/>
            <w:vAlign w:val="center"/>
          </w:tcPr>
          <w:p>
            <w:pPr>
              <w:spacing w:before="60" w:after="60"/>
              <w:rPr>
                <w:b/>
                <w:sz w:val="28"/>
              </w:rPr>
            </w:pPr>
          </w:p>
        </w:tc>
        <w:tc>
          <w:tcPr>
            <w:tcW w:w="1758" w:type="dxa"/>
            <w:tcBorders>
              <w:top w:val="single" w:color="00000A" w:sz="4" w:space="0"/>
            </w:tcBorders>
            <w:shd w:val="clear" w:color="auto" w:fill="auto"/>
            <w:vAlign w:val="center"/>
          </w:tcPr>
          <w:p>
            <w:pPr>
              <w:spacing w:before="60" w:after="60"/>
              <w:rPr>
                <w:sz w:val="28"/>
              </w:rPr>
            </w:pPr>
          </w:p>
        </w:tc>
      </w:tr>
      <w:tr>
        <w:tblPrEx>
          <w:tblCellMar>
            <w:top w:w="0" w:type="dxa"/>
            <w:left w:w="108" w:type="dxa"/>
            <w:bottom w:w="0" w:type="dxa"/>
            <w:right w:w="108" w:type="dxa"/>
          </w:tblCellMar>
        </w:tblPrEx>
        <w:trPr>
          <w:trHeight w:val="74" w:hRule="atLeast"/>
          <w:jc w:val="center"/>
        </w:trPr>
        <w:tc>
          <w:tcPr>
            <w:tcW w:w="1267" w:type="dxa"/>
            <w:shd w:val="clear" w:color="auto" w:fill="auto"/>
            <w:vAlign w:val="center"/>
          </w:tcPr>
          <w:p>
            <w:pPr>
              <w:spacing w:before="60" w:after="60"/>
              <w:rPr>
                <w:b/>
                <w:sz w:val="28"/>
              </w:rPr>
            </w:pPr>
            <w:r>
              <w:rPr>
                <w:b/>
                <w:sz w:val="28"/>
              </w:rPr>
              <w:t>批准：</w:t>
            </w:r>
          </w:p>
        </w:tc>
        <w:tc>
          <w:tcPr>
            <w:tcW w:w="1693" w:type="dxa"/>
            <w:tcBorders>
              <w:bottom w:val="single" w:color="00000A" w:sz="4" w:space="0"/>
            </w:tcBorders>
            <w:shd w:val="clear" w:color="auto" w:fill="auto"/>
            <w:vAlign w:val="center"/>
          </w:tcPr>
          <w:p>
            <w:pPr>
              <w:spacing w:before="60" w:after="60"/>
              <w:rPr>
                <w:sz w:val="28"/>
              </w:rPr>
            </w:pPr>
            <w:r>
              <w:rPr>
                <w:rFonts w:hint="eastAsia"/>
                <w:sz w:val="28"/>
              </w:rPr>
              <w:t>刘偊赜</w:t>
            </w:r>
          </w:p>
        </w:tc>
        <w:tc>
          <w:tcPr>
            <w:tcW w:w="1142" w:type="dxa"/>
            <w:shd w:val="clear" w:color="auto" w:fill="auto"/>
            <w:vAlign w:val="center"/>
          </w:tcPr>
          <w:p>
            <w:pPr>
              <w:spacing w:before="60" w:after="60"/>
              <w:rPr>
                <w:b/>
                <w:sz w:val="28"/>
              </w:rPr>
            </w:pPr>
            <w:r>
              <w:rPr>
                <w:b/>
                <w:sz w:val="28"/>
              </w:rPr>
              <w:t>日期：</w:t>
            </w:r>
          </w:p>
        </w:tc>
        <w:tc>
          <w:tcPr>
            <w:tcW w:w="1758" w:type="dxa"/>
            <w:tcBorders>
              <w:bottom w:val="single" w:color="00000A" w:sz="4" w:space="0"/>
            </w:tcBorders>
            <w:shd w:val="clear" w:color="auto" w:fill="auto"/>
            <w:vAlign w:val="center"/>
          </w:tcPr>
          <w:p>
            <w:pPr>
              <w:spacing w:before="60" w:after="60"/>
              <w:rPr>
                <w:rFonts w:hint="eastAsia" w:eastAsia="宋体"/>
                <w:lang w:val="en-US" w:eastAsia="zh-CN"/>
              </w:rPr>
            </w:pPr>
            <w:r>
              <w:rPr>
                <w:rFonts w:hint="eastAsia"/>
                <w:sz w:val="28"/>
                <w:lang w:eastAsia="zh-CN"/>
              </w:rPr>
              <w:t>2020.9.23</w:t>
            </w:r>
          </w:p>
        </w:tc>
      </w:tr>
    </w:tbl>
    <w:p/>
    <w:p>
      <w:pPr>
        <w:widowControl/>
        <w:rPr>
          <w:b/>
          <w:sz w:val="28"/>
        </w:rPr>
      </w:pPr>
    </w:p>
    <w:p>
      <w:pPr>
        <w:rPr>
          <w:b/>
          <w:sz w:val="24"/>
        </w:rPr>
        <w:sectPr>
          <w:headerReference r:id="rId5" w:type="first"/>
          <w:headerReference r:id="rId3" w:type="default"/>
          <w:headerReference r:id="rId4" w:type="even"/>
          <w:pgSz w:w="11906" w:h="16838"/>
          <w:pgMar w:top="1588" w:right="1588" w:bottom="1247" w:left="1588" w:header="680" w:footer="0" w:gutter="0"/>
          <w:cols w:space="720" w:num="1"/>
          <w:formProt w:val="0"/>
          <w:docGrid w:type="linesAndChars" w:linePitch="312" w:charSpace="-2049"/>
        </w:sectPr>
      </w:pPr>
    </w:p>
    <w:p>
      <w:pPr>
        <w:pStyle w:val="22"/>
        <w:rPr>
          <w:sz w:val="28"/>
        </w:rPr>
      </w:pPr>
      <w:bookmarkStart w:id="0" w:name="_Toc8994"/>
      <w:bookmarkStart w:id="1" w:name="_Toc8967"/>
      <w:r>
        <w:rPr>
          <w:sz w:val="28"/>
        </w:rPr>
        <w:t>修订记录</w:t>
      </w:r>
      <w:bookmarkEnd w:id="0"/>
      <w:bookmarkEnd w:id="1"/>
    </w:p>
    <w:p>
      <w:pPr>
        <w:rPr>
          <w:b/>
        </w:rPr>
      </w:pPr>
    </w:p>
    <w:tbl>
      <w:tblPr>
        <w:tblStyle w:val="29"/>
        <w:tblW w:w="8946" w:type="dxa"/>
        <w:jc w:val="center"/>
        <w:tblBorders>
          <w:top w:val="single" w:color="00000A" w:sz="4" w:space="0"/>
          <w:left w:val="single" w:color="00000A" w:sz="4" w:space="0"/>
          <w:bottom w:val="double" w:color="00000A" w:sz="4" w:space="0"/>
          <w:right w:val="single" w:color="00000A" w:sz="4" w:space="0"/>
          <w:insideH w:val="double" w:color="00000A" w:sz="4" w:space="0"/>
          <w:insideV w:val="single" w:color="00000A" w:sz="4" w:space="0"/>
        </w:tblBorders>
        <w:tblLayout w:type="fixed"/>
        <w:tblCellMar>
          <w:top w:w="0" w:type="dxa"/>
          <w:left w:w="108" w:type="dxa"/>
          <w:bottom w:w="0" w:type="dxa"/>
          <w:right w:w="108" w:type="dxa"/>
        </w:tblCellMar>
      </w:tblPr>
      <w:tblGrid>
        <w:gridCol w:w="777"/>
        <w:gridCol w:w="778"/>
        <w:gridCol w:w="5119"/>
        <w:gridCol w:w="973"/>
        <w:gridCol w:w="1299"/>
      </w:tblGrid>
      <w:tr>
        <w:tblPrEx>
          <w:tblBorders>
            <w:top w:val="single" w:color="00000A" w:sz="4" w:space="0"/>
            <w:left w:val="single" w:color="00000A" w:sz="4" w:space="0"/>
            <w:bottom w:val="double" w:color="00000A" w:sz="4" w:space="0"/>
            <w:right w:val="single" w:color="00000A" w:sz="4" w:space="0"/>
            <w:insideH w:val="double" w:color="00000A" w:sz="4" w:space="0"/>
            <w:insideV w:val="single" w:color="00000A" w:sz="4" w:space="0"/>
          </w:tblBorders>
          <w:tblCellMar>
            <w:top w:w="0" w:type="dxa"/>
            <w:left w:w="108" w:type="dxa"/>
            <w:bottom w:w="0" w:type="dxa"/>
            <w:right w:w="108" w:type="dxa"/>
          </w:tblCellMar>
        </w:tblPrEx>
        <w:trPr>
          <w:trHeight w:val="427" w:hRule="atLeast"/>
          <w:jc w:val="center"/>
        </w:trPr>
        <w:tc>
          <w:tcPr>
            <w:tcW w:w="777" w:type="dxa"/>
            <w:tcBorders>
              <w:top w:val="single" w:color="00000A" w:sz="4" w:space="0"/>
              <w:left w:val="single" w:color="00000A" w:sz="4" w:space="0"/>
              <w:bottom w:val="double" w:color="00000A" w:sz="4" w:space="0"/>
              <w:right w:val="single" w:color="00000A" w:sz="4" w:space="0"/>
            </w:tcBorders>
            <w:shd w:val="clear" w:color="auto" w:fill="auto"/>
            <w:tcMar>
              <w:left w:w="108" w:type="dxa"/>
            </w:tcMar>
            <w:vAlign w:val="center"/>
          </w:tcPr>
          <w:p>
            <w:pPr>
              <w:jc w:val="center"/>
              <w:rPr>
                <w:b/>
              </w:rPr>
            </w:pPr>
            <w:r>
              <w:rPr>
                <w:b/>
              </w:rPr>
              <w:t>序号</w:t>
            </w:r>
          </w:p>
        </w:tc>
        <w:tc>
          <w:tcPr>
            <w:tcW w:w="778" w:type="dxa"/>
            <w:tcBorders>
              <w:top w:val="single" w:color="00000A" w:sz="4" w:space="0"/>
              <w:left w:val="single" w:color="00000A" w:sz="4" w:space="0"/>
              <w:bottom w:val="double" w:color="00000A" w:sz="4" w:space="0"/>
              <w:right w:val="single" w:color="00000A" w:sz="4" w:space="0"/>
            </w:tcBorders>
            <w:shd w:val="clear" w:color="auto" w:fill="auto"/>
            <w:tcMar>
              <w:left w:w="108" w:type="dxa"/>
            </w:tcMar>
            <w:vAlign w:val="center"/>
          </w:tcPr>
          <w:p>
            <w:pPr>
              <w:jc w:val="center"/>
              <w:rPr>
                <w:b/>
              </w:rPr>
            </w:pPr>
            <w:r>
              <w:rPr>
                <w:b/>
              </w:rPr>
              <w:t>版本</w:t>
            </w:r>
          </w:p>
        </w:tc>
        <w:tc>
          <w:tcPr>
            <w:tcW w:w="5119" w:type="dxa"/>
            <w:tcBorders>
              <w:top w:val="single" w:color="00000A" w:sz="4" w:space="0"/>
              <w:left w:val="single" w:color="00000A" w:sz="4" w:space="0"/>
              <w:bottom w:val="double" w:color="00000A" w:sz="4" w:space="0"/>
              <w:right w:val="single" w:color="00000A" w:sz="4" w:space="0"/>
            </w:tcBorders>
            <w:shd w:val="clear" w:color="auto" w:fill="auto"/>
            <w:tcMar>
              <w:left w:w="108" w:type="dxa"/>
            </w:tcMar>
            <w:vAlign w:val="center"/>
          </w:tcPr>
          <w:p>
            <w:pPr>
              <w:jc w:val="center"/>
              <w:rPr>
                <w:b/>
              </w:rPr>
            </w:pPr>
            <w:r>
              <w:rPr>
                <w:b/>
              </w:rPr>
              <w:t>修订说明</w:t>
            </w:r>
          </w:p>
        </w:tc>
        <w:tc>
          <w:tcPr>
            <w:tcW w:w="973" w:type="dxa"/>
            <w:tcBorders>
              <w:top w:val="single" w:color="00000A" w:sz="4" w:space="0"/>
              <w:left w:val="single" w:color="00000A" w:sz="4" w:space="0"/>
              <w:bottom w:val="double" w:color="00000A" w:sz="4" w:space="0"/>
              <w:right w:val="single" w:color="00000A" w:sz="4" w:space="0"/>
            </w:tcBorders>
            <w:shd w:val="clear" w:color="auto" w:fill="auto"/>
            <w:tcMar>
              <w:left w:w="108" w:type="dxa"/>
            </w:tcMar>
            <w:vAlign w:val="center"/>
          </w:tcPr>
          <w:p>
            <w:pPr>
              <w:jc w:val="center"/>
              <w:rPr>
                <w:b/>
              </w:rPr>
            </w:pPr>
            <w:r>
              <w:rPr>
                <w:b/>
              </w:rPr>
              <w:t>修订者</w:t>
            </w:r>
          </w:p>
        </w:tc>
        <w:tc>
          <w:tcPr>
            <w:tcW w:w="1299" w:type="dxa"/>
            <w:tcBorders>
              <w:top w:val="single" w:color="00000A" w:sz="4" w:space="0"/>
              <w:left w:val="single" w:color="00000A" w:sz="4" w:space="0"/>
              <w:bottom w:val="double" w:color="00000A" w:sz="4" w:space="0"/>
              <w:right w:val="single" w:color="00000A" w:sz="4" w:space="0"/>
            </w:tcBorders>
            <w:shd w:val="clear" w:color="auto" w:fill="auto"/>
            <w:tcMar>
              <w:left w:w="108" w:type="dxa"/>
            </w:tcMar>
            <w:vAlign w:val="center"/>
          </w:tcPr>
          <w:p>
            <w:pPr>
              <w:jc w:val="center"/>
              <w:rPr>
                <w:b/>
              </w:rPr>
            </w:pPr>
            <w:bookmarkStart w:id="2" w:name="OLE_LINK1"/>
            <w:r>
              <w:rPr>
                <w:b/>
              </w:rPr>
              <w:t>修订</w:t>
            </w:r>
            <w:bookmarkEnd w:id="2"/>
            <w:r>
              <w:rPr>
                <w:b/>
              </w:rPr>
              <w:t>日期</w:t>
            </w:r>
          </w:p>
        </w:tc>
      </w:tr>
      <w:tr>
        <w:tblPrEx>
          <w:tblBorders>
            <w:top w:val="single" w:color="00000A" w:sz="4" w:space="0"/>
            <w:left w:val="single" w:color="00000A" w:sz="4" w:space="0"/>
            <w:bottom w:val="double" w:color="00000A" w:sz="4" w:space="0"/>
            <w:right w:val="single" w:color="00000A" w:sz="4" w:space="0"/>
            <w:insideH w:val="double" w:color="00000A" w:sz="4" w:space="0"/>
            <w:insideV w:val="single" w:color="00000A" w:sz="4" w:space="0"/>
          </w:tblBorders>
          <w:tblCellMar>
            <w:top w:w="0" w:type="dxa"/>
            <w:left w:w="108" w:type="dxa"/>
            <w:bottom w:w="0" w:type="dxa"/>
            <w:right w:w="108" w:type="dxa"/>
          </w:tblCellMar>
        </w:tblPrEx>
        <w:trPr>
          <w:trHeight w:val="340" w:hRule="atLeast"/>
          <w:jc w:val="center"/>
        </w:trPr>
        <w:tc>
          <w:tcPr>
            <w:tcW w:w="777" w:type="dxa"/>
            <w:tcBorders>
              <w:top w:val="doub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r>
              <w:t>1</w:t>
            </w:r>
          </w:p>
        </w:tc>
        <w:tc>
          <w:tcPr>
            <w:tcW w:w="778" w:type="dxa"/>
            <w:tcBorders>
              <w:top w:val="doub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r>
              <w:t>v1.0</w:t>
            </w:r>
          </w:p>
        </w:tc>
        <w:tc>
          <w:tcPr>
            <w:tcW w:w="5119" w:type="dxa"/>
            <w:tcBorders>
              <w:top w:val="doub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r>
              <w:t>编写</w:t>
            </w:r>
            <w:r>
              <w:rPr>
                <w:rFonts w:hint="eastAsia"/>
                <w:lang w:val="en-US" w:eastAsia="zh-CN"/>
              </w:rPr>
              <w:t>InWise 8.0</w:t>
            </w:r>
            <w:r>
              <w:t>代码分析报告</w:t>
            </w:r>
          </w:p>
        </w:tc>
        <w:tc>
          <w:tcPr>
            <w:tcW w:w="973" w:type="dxa"/>
            <w:tcBorders>
              <w:top w:val="doub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r>
              <w:rPr>
                <w:rFonts w:hint="eastAsia"/>
              </w:rPr>
              <w:t>董金彩</w:t>
            </w:r>
          </w:p>
        </w:tc>
        <w:tc>
          <w:tcPr>
            <w:tcW w:w="1299" w:type="dxa"/>
            <w:tcBorders>
              <w:top w:val="doub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rPr>
                <w:rFonts w:hint="eastAsia" w:eastAsia="宋体"/>
                <w:lang w:val="en-US" w:eastAsia="zh-CN"/>
              </w:rPr>
            </w:pPr>
            <w:r>
              <w:rPr>
                <w:rFonts w:hint="eastAsia"/>
                <w:lang w:eastAsia="zh-CN"/>
              </w:rPr>
              <w:t>2020.9.23</w:t>
            </w:r>
          </w:p>
        </w:tc>
      </w:tr>
      <w:tr>
        <w:tblPrEx>
          <w:tblBorders>
            <w:top w:val="single" w:color="00000A" w:sz="4" w:space="0"/>
            <w:left w:val="single" w:color="00000A" w:sz="4" w:space="0"/>
            <w:bottom w:val="double" w:color="00000A" w:sz="4" w:space="0"/>
            <w:right w:val="single" w:color="00000A" w:sz="4" w:space="0"/>
            <w:insideH w:val="double" w:color="00000A" w:sz="4" w:space="0"/>
            <w:insideV w:val="single" w:color="00000A" w:sz="4" w:space="0"/>
          </w:tblBorders>
          <w:tblCellMar>
            <w:top w:w="0" w:type="dxa"/>
            <w:left w:w="108" w:type="dxa"/>
            <w:bottom w:w="0" w:type="dxa"/>
            <w:right w:w="108" w:type="dxa"/>
          </w:tblCellMar>
        </w:tblPrEx>
        <w:trPr>
          <w:trHeight w:val="340" w:hRule="atLeast"/>
          <w:jc w:val="center"/>
        </w:trPr>
        <w:tc>
          <w:tcPr>
            <w:tcW w:w="777"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778"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5119"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973"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1299"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r>
      <w:tr>
        <w:tblPrEx>
          <w:tblBorders>
            <w:top w:val="single" w:color="00000A" w:sz="4" w:space="0"/>
            <w:left w:val="single" w:color="00000A" w:sz="4" w:space="0"/>
            <w:bottom w:val="double" w:color="00000A" w:sz="4" w:space="0"/>
            <w:right w:val="single" w:color="00000A" w:sz="4" w:space="0"/>
            <w:insideH w:val="double" w:color="00000A" w:sz="4" w:space="0"/>
            <w:insideV w:val="single" w:color="00000A" w:sz="4" w:space="0"/>
          </w:tblBorders>
          <w:tblCellMar>
            <w:top w:w="0" w:type="dxa"/>
            <w:left w:w="108" w:type="dxa"/>
            <w:bottom w:w="0" w:type="dxa"/>
            <w:right w:w="108" w:type="dxa"/>
          </w:tblCellMar>
        </w:tblPrEx>
        <w:trPr>
          <w:trHeight w:val="340" w:hRule="atLeast"/>
          <w:jc w:val="center"/>
        </w:trPr>
        <w:tc>
          <w:tcPr>
            <w:tcW w:w="777"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778"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5119"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973"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1299"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r>
      <w:tr>
        <w:tblPrEx>
          <w:tblBorders>
            <w:top w:val="single" w:color="00000A" w:sz="4" w:space="0"/>
            <w:left w:val="single" w:color="00000A" w:sz="4" w:space="0"/>
            <w:bottom w:val="double" w:color="00000A" w:sz="4" w:space="0"/>
            <w:right w:val="single" w:color="00000A" w:sz="4" w:space="0"/>
            <w:insideH w:val="double" w:color="00000A" w:sz="4" w:space="0"/>
            <w:insideV w:val="single" w:color="00000A" w:sz="4" w:space="0"/>
          </w:tblBorders>
          <w:tblCellMar>
            <w:top w:w="0" w:type="dxa"/>
            <w:left w:w="108" w:type="dxa"/>
            <w:bottom w:w="0" w:type="dxa"/>
            <w:right w:w="108" w:type="dxa"/>
          </w:tblCellMar>
        </w:tblPrEx>
        <w:trPr>
          <w:trHeight w:val="340" w:hRule="atLeast"/>
          <w:jc w:val="center"/>
        </w:trPr>
        <w:tc>
          <w:tcPr>
            <w:tcW w:w="777"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778"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5119"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973"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1299"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r>
      <w:tr>
        <w:tblPrEx>
          <w:tblBorders>
            <w:top w:val="single" w:color="00000A" w:sz="4" w:space="0"/>
            <w:left w:val="single" w:color="00000A" w:sz="4" w:space="0"/>
            <w:bottom w:val="double" w:color="00000A" w:sz="4" w:space="0"/>
            <w:right w:val="single" w:color="00000A" w:sz="4" w:space="0"/>
            <w:insideH w:val="double" w:color="00000A" w:sz="4" w:space="0"/>
            <w:insideV w:val="single" w:color="00000A" w:sz="4" w:space="0"/>
          </w:tblBorders>
          <w:tblCellMar>
            <w:top w:w="0" w:type="dxa"/>
            <w:left w:w="108" w:type="dxa"/>
            <w:bottom w:w="0" w:type="dxa"/>
            <w:right w:w="108" w:type="dxa"/>
          </w:tblCellMar>
        </w:tblPrEx>
        <w:trPr>
          <w:trHeight w:val="340" w:hRule="atLeast"/>
          <w:jc w:val="center"/>
        </w:trPr>
        <w:tc>
          <w:tcPr>
            <w:tcW w:w="777"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778"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5119"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973"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1299"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r>
      <w:tr>
        <w:tblPrEx>
          <w:tblBorders>
            <w:top w:val="single" w:color="00000A" w:sz="4" w:space="0"/>
            <w:left w:val="single" w:color="00000A" w:sz="4" w:space="0"/>
            <w:bottom w:val="double" w:color="00000A" w:sz="4" w:space="0"/>
            <w:right w:val="single" w:color="00000A" w:sz="4" w:space="0"/>
            <w:insideH w:val="double" w:color="00000A" w:sz="4" w:space="0"/>
            <w:insideV w:val="single" w:color="00000A" w:sz="4" w:space="0"/>
          </w:tblBorders>
          <w:tblCellMar>
            <w:top w:w="0" w:type="dxa"/>
            <w:left w:w="108" w:type="dxa"/>
            <w:bottom w:w="0" w:type="dxa"/>
            <w:right w:w="108" w:type="dxa"/>
          </w:tblCellMar>
        </w:tblPrEx>
        <w:trPr>
          <w:trHeight w:val="340" w:hRule="atLeast"/>
          <w:jc w:val="center"/>
        </w:trPr>
        <w:tc>
          <w:tcPr>
            <w:tcW w:w="777"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778"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5119"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973"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1299"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r>
      <w:tr>
        <w:tblPrEx>
          <w:tblBorders>
            <w:top w:val="single" w:color="00000A" w:sz="4" w:space="0"/>
            <w:left w:val="single" w:color="00000A" w:sz="4" w:space="0"/>
            <w:bottom w:val="double" w:color="00000A" w:sz="4" w:space="0"/>
            <w:right w:val="single" w:color="00000A" w:sz="4" w:space="0"/>
            <w:insideH w:val="double" w:color="00000A" w:sz="4" w:space="0"/>
            <w:insideV w:val="single" w:color="00000A" w:sz="4" w:space="0"/>
          </w:tblBorders>
          <w:tblCellMar>
            <w:top w:w="0" w:type="dxa"/>
            <w:left w:w="108" w:type="dxa"/>
            <w:bottom w:w="0" w:type="dxa"/>
            <w:right w:w="108" w:type="dxa"/>
          </w:tblCellMar>
        </w:tblPrEx>
        <w:trPr>
          <w:trHeight w:val="340" w:hRule="atLeast"/>
          <w:jc w:val="center"/>
        </w:trPr>
        <w:tc>
          <w:tcPr>
            <w:tcW w:w="777"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778"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5119"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973"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1299"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r>
      <w:tr>
        <w:tblPrEx>
          <w:tblBorders>
            <w:top w:val="single" w:color="00000A" w:sz="4" w:space="0"/>
            <w:left w:val="single" w:color="00000A" w:sz="4" w:space="0"/>
            <w:bottom w:val="double" w:color="00000A" w:sz="4" w:space="0"/>
            <w:right w:val="single" w:color="00000A" w:sz="4" w:space="0"/>
            <w:insideH w:val="double" w:color="00000A" w:sz="4" w:space="0"/>
            <w:insideV w:val="single" w:color="00000A" w:sz="4" w:space="0"/>
          </w:tblBorders>
          <w:tblCellMar>
            <w:top w:w="0" w:type="dxa"/>
            <w:left w:w="108" w:type="dxa"/>
            <w:bottom w:w="0" w:type="dxa"/>
            <w:right w:w="108" w:type="dxa"/>
          </w:tblCellMar>
        </w:tblPrEx>
        <w:trPr>
          <w:trHeight w:val="340" w:hRule="atLeast"/>
          <w:jc w:val="center"/>
        </w:trPr>
        <w:tc>
          <w:tcPr>
            <w:tcW w:w="777"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778"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5119"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973"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1299"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r>
      <w:tr>
        <w:tblPrEx>
          <w:tblBorders>
            <w:top w:val="single" w:color="00000A" w:sz="4" w:space="0"/>
            <w:left w:val="single" w:color="00000A" w:sz="4" w:space="0"/>
            <w:bottom w:val="double" w:color="00000A" w:sz="4" w:space="0"/>
            <w:right w:val="single" w:color="00000A" w:sz="4" w:space="0"/>
            <w:insideH w:val="double" w:color="00000A" w:sz="4" w:space="0"/>
            <w:insideV w:val="single" w:color="00000A" w:sz="4" w:space="0"/>
          </w:tblBorders>
          <w:tblCellMar>
            <w:top w:w="0" w:type="dxa"/>
            <w:left w:w="108" w:type="dxa"/>
            <w:bottom w:w="0" w:type="dxa"/>
            <w:right w:w="108" w:type="dxa"/>
          </w:tblCellMar>
        </w:tblPrEx>
        <w:trPr>
          <w:trHeight w:val="340" w:hRule="atLeast"/>
          <w:jc w:val="center"/>
        </w:trPr>
        <w:tc>
          <w:tcPr>
            <w:tcW w:w="777"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778"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5119"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973"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1299"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r>
      <w:tr>
        <w:tblPrEx>
          <w:tblBorders>
            <w:top w:val="single" w:color="00000A" w:sz="4" w:space="0"/>
            <w:left w:val="single" w:color="00000A" w:sz="4" w:space="0"/>
            <w:bottom w:val="double" w:color="00000A" w:sz="4" w:space="0"/>
            <w:right w:val="single" w:color="00000A" w:sz="4" w:space="0"/>
            <w:insideH w:val="double" w:color="00000A" w:sz="4" w:space="0"/>
            <w:insideV w:val="single" w:color="00000A" w:sz="4" w:space="0"/>
          </w:tblBorders>
          <w:tblCellMar>
            <w:top w:w="0" w:type="dxa"/>
            <w:left w:w="108" w:type="dxa"/>
            <w:bottom w:w="0" w:type="dxa"/>
            <w:right w:w="108" w:type="dxa"/>
          </w:tblCellMar>
        </w:tblPrEx>
        <w:trPr>
          <w:trHeight w:val="340" w:hRule="atLeast"/>
          <w:jc w:val="center"/>
        </w:trPr>
        <w:tc>
          <w:tcPr>
            <w:tcW w:w="777"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778"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5119"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973"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1299"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r>
      <w:tr>
        <w:tblPrEx>
          <w:tblBorders>
            <w:top w:val="single" w:color="00000A" w:sz="4" w:space="0"/>
            <w:left w:val="single" w:color="00000A" w:sz="4" w:space="0"/>
            <w:bottom w:val="double" w:color="00000A" w:sz="4" w:space="0"/>
            <w:right w:val="single" w:color="00000A" w:sz="4" w:space="0"/>
            <w:insideH w:val="double" w:color="00000A" w:sz="4" w:space="0"/>
            <w:insideV w:val="single" w:color="00000A" w:sz="4" w:space="0"/>
          </w:tblBorders>
          <w:tblCellMar>
            <w:top w:w="0" w:type="dxa"/>
            <w:left w:w="108" w:type="dxa"/>
            <w:bottom w:w="0" w:type="dxa"/>
            <w:right w:w="108" w:type="dxa"/>
          </w:tblCellMar>
        </w:tblPrEx>
        <w:trPr>
          <w:trHeight w:val="340" w:hRule="atLeast"/>
          <w:jc w:val="center"/>
        </w:trPr>
        <w:tc>
          <w:tcPr>
            <w:tcW w:w="777"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778"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5119"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973"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1299"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r>
      <w:tr>
        <w:tblPrEx>
          <w:tblBorders>
            <w:top w:val="single" w:color="00000A" w:sz="4" w:space="0"/>
            <w:left w:val="single" w:color="00000A" w:sz="4" w:space="0"/>
            <w:bottom w:val="double" w:color="00000A" w:sz="4" w:space="0"/>
            <w:right w:val="single" w:color="00000A" w:sz="4" w:space="0"/>
            <w:insideH w:val="double" w:color="00000A" w:sz="4" w:space="0"/>
            <w:insideV w:val="single" w:color="00000A" w:sz="4" w:space="0"/>
          </w:tblBorders>
          <w:tblCellMar>
            <w:top w:w="0" w:type="dxa"/>
            <w:left w:w="108" w:type="dxa"/>
            <w:bottom w:w="0" w:type="dxa"/>
            <w:right w:w="108" w:type="dxa"/>
          </w:tblCellMar>
        </w:tblPrEx>
        <w:trPr>
          <w:trHeight w:val="340" w:hRule="atLeast"/>
          <w:jc w:val="center"/>
        </w:trPr>
        <w:tc>
          <w:tcPr>
            <w:tcW w:w="777"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778"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5119"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973"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1299"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r>
    </w:tbl>
    <w:p>
      <w:pPr>
        <w:rPr>
          <w:b/>
        </w:rPr>
      </w:pPr>
    </w:p>
    <w:p>
      <w:pPr>
        <w:rPr>
          <w:b/>
          <w:sz w:val="24"/>
        </w:rPr>
        <w:sectPr>
          <w:headerReference r:id="rId6" w:type="default"/>
          <w:footerReference r:id="rId7" w:type="default"/>
          <w:pgSz w:w="11906" w:h="16838"/>
          <w:pgMar w:top="1588" w:right="1588" w:bottom="1247" w:left="1588" w:header="680" w:footer="680" w:gutter="0"/>
          <w:cols w:space="720" w:num="1"/>
          <w:formProt w:val="0"/>
          <w:docGrid w:type="linesAndChars" w:linePitch="312" w:charSpace="-2049"/>
        </w:sectPr>
      </w:pPr>
    </w:p>
    <w:p>
      <w:pPr>
        <w:pStyle w:val="22"/>
      </w:pPr>
      <w:bookmarkStart w:id="3" w:name="_Toc13076"/>
      <w:bookmarkStart w:id="4" w:name="_Toc26438"/>
      <w:r>
        <w:rPr>
          <w:b/>
          <w:bCs/>
          <w:sz w:val="32"/>
          <w:szCs w:val="32"/>
        </w:rPr>
        <w:t>目  录</w:t>
      </w:r>
      <w:bookmarkEnd w:id="3"/>
      <w:bookmarkEnd w:id="4"/>
      <w:r>
        <w:fldChar w:fldCharType="begin"/>
      </w:r>
      <w:r>
        <w:instrText xml:space="preserve">TOC \z \o "1-3" \h</w:instrText>
      </w:r>
      <w:r>
        <w:fldChar w:fldCharType="separate"/>
      </w:r>
    </w:p>
    <w:p>
      <w:pPr>
        <w:pStyle w:val="21"/>
        <w:tabs>
          <w:tab w:val="right" w:leader="dot" w:pos="8730"/>
        </w:tabs>
      </w:pPr>
      <w:r>
        <w:fldChar w:fldCharType="begin"/>
      </w:r>
      <w:r>
        <w:instrText xml:space="preserve"> HYPERLINK \l _Toc27890 </w:instrText>
      </w:r>
      <w:r>
        <w:fldChar w:fldCharType="separate"/>
      </w:r>
      <w:r>
        <w:t>1 引言</w:t>
      </w:r>
      <w:r>
        <w:tab/>
      </w:r>
      <w:r>
        <w:fldChar w:fldCharType="begin"/>
      </w:r>
      <w:r>
        <w:instrText xml:space="preserve"> PAGEREF _Toc27890 </w:instrText>
      </w:r>
      <w:r>
        <w:fldChar w:fldCharType="separate"/>
      </w:r>
      <w:r>
        <w:t>4</w:t>
      </w:r>
      <w:r>
        <w:fldChar w:fldCharType="end"/>
      </w:r>
      <w:r>
        <w:fldChar w:fldCharType="end"/>
      </w:r>
    </w:p>
    <w:p>
      <w:pPr>
        <w:pStyle w:val="26"/>
        <w:tabs>
          <w:tab w:val="right" w:leader="dot" w:pos="8730"/>
        </w:tabs>
      </w:pPr>
      <w:r>
        <w:fldChar w:fldCharType="begin"/>
      </w:r>
      <w:r>
        <w:instrText xml:space="preserve"> HYPERLINK \l _Toc15268 </w:instrText>
      </w:r>
      <w:r>
        <w:fldChar w:fldCharType="separate"/>
      </w:r>
      <w:r>
        <w:t>1.1 编写目的</w:t>
      </w:r>
      <w:r>
        <w:tab/>
      </w:r>
      <w:r>
        <w:fldChar w:fldCharType="begin"/>
      </w:r>
      <w:r>
        <w:instrText xml:space="preserve"> PAGEREF _Toc15268 </w:instrText>
      </w:r>
      <w:r>
        <w:fldChar w:fldCharType="separate"/>
      </w:r>
      <w:r>
        <w:t>4</w:t>
      </w:r>
      <w:r>
        <w:fldChar w:fldCharType="end"/>
      </w:r>
      <w:r>
        <w:fldChar w:fldCharType="end"/>
      </w:r>
    </w:p>
    <w:p>
      <w:pPr>
        <w:pStyle w:val="26"/>
        <w:tabs>
          <w:tab w:val="right" w:leader="dot" w:pos="8730"/>
        </w:tabs>
      </w:pPr>
      <w:r>
        <w:fldChar w:fldCharType="begin"/>
      </w:r>
      <w:r>
        <w:instrText xml:space="preserve"> HYPERLINK \l _Toc27549 </w:instrText>
      </w:r>
      <w:r>
        <w:fldChar w:fldCharType="separate"/>
      </w:r>
      <w:r>
        <w:t>1.2 背景</w:t>
      </w:r>
      <w:r>
        <w:tab/>
      </w:r>
      <w:r>
        <w:fldChar w:fldCharType="begin"/>
      </w:r>
      <w:r>
        <w:instrText xml:space="preserve"> PAGEREF _Toc27549 </w:instrText>
      </w:r>
      <w:r>
        <w:fldChar w:fldCharType="separate"/>
      </w:r>
      <w:r>
        <w:t>4</w:t>
      </w:r>
      <w:r>
        <w:fldChar w:fldCharType="end"/>
      </w:r>
      <w:r>
        <w:fldChar w:fldCharType="end"/>
      </w:r>
    </w:p>
    <w:p>
      <w:pPr>
        <w:pStyle w:val="26"/>
        <w:tabs>
          <w:tab w:val="right" w:leader="dot" w:pos="8730"/>
        </w:tabs>
      </w:pPr>
      <w:r>
        <w:fldChar w:fldCharType="begin"/>
      </w:r>
      <w:r>
        <w:instrText xml:space="preserve"> HYPERLINK \l _Toc5616 </w:instrText>
      </w:r>
      <w:r>
        <w:fldChar w:fldCharType="separate"/>
      </w:r>
      <w:r>
        <w:t>1.3 定义</w:t>
      </w:r>
      <w:r>
        <w:tab/>
      </w:r>
      <w:r>
        <w:fldChar w:fldCharType="begin"/>
      </w:r>
      <w:r>
        <w:instrText xml:space="preserve"> PAGEREF _Toc5616 </w:instrText>
      </w:r>
      <w:r>
        <w:fldChar w:fldCharType="separate"/>
      </w:r>
      <w:r>
        <w:t>4</w:t>
      </w:r>
      <w:r>
        <w:fldChar w:fldCharType="end"/>
      </w:r>
      <w:r>
        <w:fldChar w:fldCharType="end"/>
      </w:r>
    </w:p>
    <w:p>
      <w:pPr>
        <w:pStyle w:val="26"/>
        <w:tabs>
          <w:tab w:val="right" w:leader="dot" w:pos="8730"/>
        </w:tabs>
      </w:pPr>
      <w:r>
        <w:fldChar w:fldCharType="begin"/>
      </w:r>
      <w:r>
        <w:instrText xml:space="preserve"> HYPERLINK \l _Toc31982 </w:instrText>
      </w:r>
      <w:r>
        <w:fldChar w:fldCharType="separate"/>
      </w:r>
      <w:r>
        <w:t>1.4 参考资料</w:t>
      </w:r>
      <w:r>
        <w:tab/>
      </w:r>
      <w:r>
        <w:fldChar w:fldCharType="begin"/>
      </w:r>
      <w:r>
        <w:instrText xml:space="preserve"> PAGEREF _Toc31982 </w:instrText>
      </w:r>
      <w:r>
        <w:fldChar w:fldCharType="separate"/>
      </w:r>
      <w:r>
        <w:t>4</w:t>
      </w:r>
      <w:r>
        <w:fldChar w:fldCharType="end"/>
      </w:r>
      <w:r>
        <w:fldChar w:fldCharType="end"/>
      </w:r>
    </w:p>
    <w:p>
      <w:pPr>
        <w:pStyle w:val="21"/>
        <w:tabs>
          <w:tab w:val="right" w:leader="dot" w:pos="8730"/>
        </w:tabs>
      </w:pPr>
      <w:r>
        <w:fldChar w:fldCharType="begin"/>
      </w:r>
      <w:r>
        <w:instrText xml:space="preserve"> HYPERLINK \l _Toc6141 </w:instrText>
      </w:r>
      <w:r>
        <w:fldChar w:fldCharType="separate"/>
      </w:r>
      <w:r>
        <w:t>2 结构分析</w:t>
      </w:r>
      <w:r>
        <w:tab/>
      </w:r>
      <w:r>
        <w:fldChar w:fldCharType="begin"/>
      </w:r>
      <w:r>
        <w:instrText xml:space="preserve"> PAGEREF _Toc6141 </w:instrText>
      </w:r>
      <w:r>
        <w:fldChar w:fldCharType="separate"/>
      </w:r>
      <w:r>
        <w:t>4</w:t>
      </w:r>
      <w:r>
        <w:fldChar w:fldCharType="end"/>
      </w:r>
      <w:r>
        <w:fldChar w:fldCharType="end"/>
      </w:r>
    </w:p>
    <w:p>
      <w:pPr>
        <w:pStyle w:val="26"/>
        <w:tabs>
          <w:tab w:val="right" w:leader="dot" w:pos="8730"/>
        </w:tabs>
      </w:pPr>
      <w:r>
        <w:fldChar w:fldCharType="begin"/>
      </w:r>
      <w:r>
        <w:instrText xml:space="preserve"> HYPERLINK \l _Toc4326 </w:instrText>
      </w:r>
      <w:r>
        <w:fldChar w:fldCharType="separate"/>
      </w:r>
      <w:r>
        <w:t>1.5 运行环境</w:t>
      </w:r>
      <w:r>
        <w:tab/>
      </w:r>
      <w:r>
        <w:fldChar w:fldCharType="begin"/>
      </w:r>
      <w:r>
        <w:instrText xml:space="preserve"> PAGEREF _Toc4326 </w:instrText>
      </w:r>
      <w:r>
        <w:fldChar w:fldCharType="separate"/>
      </w:r>
      <w:r>
        <w:t>4</w:t>
      </w:r>
      <w:r>
        <w:fldChar w:fldCharType="end"/>
      </w:r>
      <w:r>
        <w:fldChar w:fldCharType="end"/>
      </w:r>
    </w:p>
    <w:p>
      <w:pPr>
        <w:pStyle w:val="26"/>
        <w:tabs>
          <w:tab w:val="right" w:leader="dot" w:pos="8730"/>
        </w:tabs>
      </w:pPr>
      <w:r>
        <w:fldChar w:fldCharType="begin"/>
      </w:r>
      <w:r>
        <w:instrText xml:space="preserve"> HYPERLINK \l _Toc22875 </w:instrText>
      </w:r>
      <w:r>
        <w:fldChar w:fldCharType="separate"/>
      </w:r>
      <w:r>
        <w:t>1.6 软件结构</w:t>
      </w:r>
      <w:r>
        <w:tab/>
      </w:r>
      <w:r>
        <w:fldChar w:fldCharType="begin"/>
      </w:r>
      <w:r>
        <w:instrText xml:space="preserve"> PAGEREF _Toc22875 </w:instrText>
      </w:r>
      <w:r>
        <w:fldChar w:fldCharType="separate"/>
      </w:r>
      <w:r>
        <w:t>5</w:t>
      </w:r>
      <w:r>
        <w:fldChar w:fldCharType="end"/>
      </w:r>
      <w:r>
        <w:fldChar w:fldCharType="end"/>
      </w:r>
    </w:p>
    <w:p>
      <w:pPr>
        <w:pStyle w:val="26"/>
        <w:tabs>
          <w:tab w:val="right" w:leader="dot" w:pos="8730"/>
        </w:tabs>
      </w:pPr>
      <w:r>
        <w:fldChar w:fldCharType="begin"/>
      </w:r>
      <w:r>
        <w:instrText xml:space="preserve"> HYPERLINK \l _Toc29215 </w:instrText>
      </w:r>
      <w:r>
        <w:fldChar w:fldCharType="separate"/>
      </w:r>
      <w:r>
        <w:t>1.7 系统数据结构</w:t>
      </w:r>
      <w:r>
        <w:tab/>
      </w:r>
      <w:r>
        <w:fldChar w:fldCharType="begin"/>
      </w:r>
      <w:r>
        <w:instrText xml:space="preserve"> PAGEREF _Toc29215 </w:instrText>
      </w:r>
      <w:r>
        <w:fldChar w:fldCharType="separate"/>
      </w:r>
      <w:r>
        <w:t>5</w:t>
      </w:r>
      <w:r>
        <w:fldChar w:fldCharType="end"/>
      </w:r>
      <w:r>
        <w:fldChar w:fldCharType="end"/>
      </w:r>
    </w:p>
    <w:p>
      <w:pPr>
        <w:pStyle w:val="21"/>
        <w:tabs>
          <w:tab w:val="right" w:leader="dot" w:pos="8730"/>
        </w:tabs>
      </w:pPr>
      <w:r>
        <w:fldChar w:fldCharType="begin"/>
      </w:r>
      <w:r>
        <w:instrText xml:space="preserve"> HYPERLINK \l _Toc28251 </w:instrText>
      </w:r>
      <w:r>
        <w:fldChar w:fldCharType="separate"/>
      </w:r>
      <w:r>
        <w:t>2 模块1（</w:t>
      </w:r>
      <w:r>
        <w:rPr>
          <w:szCs w:val="32"/>
        </w:rPr>
        <w:t>application migration</w:t>
      </w:r>
      <w:r>
        <w:t>）分析</w:t>
      </w:r>
      <w:r>
        <w:tab/>
      </w:r>
      <w:r>
        <w:fldChar w:fldCharType="begin"/>
      </w:r>
      <w:r>
        <w:instrText xml:space="preserve"> PAGEREF _Toc28251 </w:instrText>
      </w:r>
      <w:r>
        <w:fldChar w:fldCharType="separate"/>
      </w:r>
      <w:r>
        <w:t>6</w:t>
      </w:r>
      <w:r>
        <w:fldChar w:fldCharType="end"/>
      </w:r>
      <w:r>
        <w:fldChar w:fldCharType="end"/>
      </w:r>
    </w:p>
    <w:p>
      <w:pPr>
        <w:pStyle w:val="26"/>
        <w:tabs>
          <w:tab w:val="right" w:leader="dot" w:pos="8730"/>
        </w:tabs>
      </w:pPr>
      <w:r>
        <w:fldChar w:fldCharType="begin"/>
      </w:r>
      <w:r>
        <w:instrText xml:space="preserve"> HYPERLINK \l _Toc3901 </w:instrText>
      </w:r>
      <w:r>
        <w:fldChar w:fldCharType="separate"/>
      </w:r>
      <w:r>
        <w:t>2.1 模块描述</w:t>
      </w:r>
      <w:r>
        <w:tab/>
      </w:r>
      <w:r>
        <w:fldChar w:fldCharType="begin"/>
      </w:r>
      <w:r>
        <w:instrText xml:space="preserve"> PAGEREF _Toc3901 </w:instrText>
      </w:r>
      <w:r>
        <w:fldChar w:fldCharType="separate"/>
      </w:r>
      <w:r>
        <w:t>6</w:t>
      </w:r>
      <w:r>
        <w:fldChar w:fldCharType="end"/>
      </w:r>
      <w:r>
        <w:fldChar w:fldCharType="end"/>
      </w:r>
    </w:p>
    <w:p>
      <w:pPr>
        <w:pStyle w:val="26"/>
        <w:tabs>
          <w:tab w:val="right" w:leader="dot" w:pos="8730"/>
        </w:tabs>
      </w:pPr>
      <w:r>
        <w:fldChar w:fldCharType="begin"/>
      </w:r>
      <w:r>
        <w:instrText xml:space="preserve"> HYPERLINK \l _Toc28742 </w:instrText>
      </w:r>
      <w:r>
        <w:fldChar w:fldCharType="separate"/>
      </w:r>
      <w:r>
        <w:t xml:space="preserve">2.2 </w:t>
      </w:r>
      <w:r>
        <w:rPr>
          <w:rFonts w:hint="eastAsia"/>
          <w:lang w:val="en-US" w:eastAsia="zh-CN"/>
        </w:rPr>
        <w:t>系统</w:t>
      </w:r>
      <w:r>
        <w:t>结构</w:t>
      </w:r>
      <w:r>
        <w:tab/>
      </w:r>
      <w:r>
        <w:fldChar w:fldCharType="begin"/>
      </w:r>
      <w:r>
        <w:instrText xml:space="preserve"> PAGEREF _Toc28742 </w:instrText>
      </w:r>
      <w:r>
        <w:fldChar w:fldCharType="separate"/>
      </w:r>
      <w:r>
        <w:t>6</w:t>
      </w:r>
      <w:r>
        <w:fldChar w:fldCharType="end"/>
      </w:r>
      <w:r>
        <w:fldChar w:fldCharType="end"/>
      </w:r>
    </w:p>
    <w:p>
      <w:pPr>
        <w:pStyle w:val="26"/>
        <w:tabs>
          <w:tab w:val="right" w:leader="dot" w:pos="8730"/>
        </w:tabs>
      </w:pPr>
      <w:r>
        <w:fldChar w:fldCharType="begin"/>
      </w:r>
      <w:r>
        <w:instrText xml:space="preserve"> HYPERLINK \l _Toc13524 </w:instrText>
      </w:r>
      <w:r>
        <w:fldChar w:fldCharType="separate"/>
      </w:r>
      <w:r>
        <w:t>2.3 接口</w:t>
      </w:r>
      <w:r>
        <w:tab/>
      </w:r>
      <w:r>
        <w:fldChar w:fldCharType="begin"/>
      </w:r>
      <w:r>
        <w:instrText xml:space="preserve"> PAGEREF _Toc13524 </w:instrText>
      </w:r>
      <w:r>
        <w:fldChar w:fldCharType="separate"/>
      </w:r>
      <w:r>
        <w:t>8</w:t>
      </w:r>
      <w:r>
        <w:fldChar w:fldCharType="end"/>
      </w:r>
      <w:r>
        <w:fldChar w:fldCharType="end"/>
      </w:r>
    </w:p>
    <w:p>
      <w:pPr>
        <w:pStyle w:val="21"/>
        <w:tabs>
          <w:tab w:val="right" w:leader="dot" w:pos="8730"/>
        </w:tabs>
      </w:pPr>
      <w:r>
        <w:fldChar w:fldCharType="begin"/>
      </w:r>
      <w:r>
        <w:instrText xml:space="preserve"> HYPERLINK \l _Toc22557 </w:instrText>
      </w:r>
      <w:r>
        <w:fldChar w:fldCharType="separate"/>
      </w:r>
      <w:r>
        <w:t>3 模块2（operation development）分析</w:t>
      </w:r>
      <w:r>
        <w:tab/>
      </w:r>
      <w:r>
        <w:fldChar w:fldCharType="begin"/>
      </w:r>
      <w:r>
        <w:instrText xml:space="preserve"> PAGEREF _Toc22557 </w:instrText>
      </w:r>
      <w:r>
        <w:fldChar w:fldCharType="separate"/>
      </w:r>
      <w:r>
        <w:t>8</w:t>
      </w:r>
      <w:r>
        <w:fldChar w:fldCharType="end"/>
      </w:r>
      <w:r>
        <w:fldChar w:fldCharType="end"/>
      </w:r>
    </w:p>
    <w:p>
      <w:pPr>
        <w:pStyle w:val="26"/>
        <w:tabs>
          <w:tab w:val="right" w:leader="dot" w:pos="8730"/>
        </w:tabs>
      </w:pPr>
      <w:r>
        <w:fldChar w:fldCharType="begin"/>
      </w:r>
      <w:r>
        <w:instrText xml:space="preserve"> HYPERLINK \l _Toc25492 </w:instrText>
      </w:r>
      <w:r>
        <w:fldChar w:fldCharType="separate"/>
      </w:r>
      <w:r>
        <w:t>3.1 模块描述</w:t>
      </w:r>
      <w:r>
        <w:tab/>
      </w:r>
      <w:r>
        <w:fldChar w:fldCharType="begin"/>
      </w:r>
      <w:r>
        <w:instrText xml:space="preserve"> PAGEREF _Toc25492 </w:instrText>
      </w:r>
      <w:r>
        <w:fldChar w:fldCharType="separate"/>
      </w:r>
      <w:r>
        <w:t>8</w:t>
      </w:r>
      <w:r>
        <w:fldChar w:fldCharType="end"/>
      </w:r>
      <w:r>
        <w:fldChar w:fldCharType="end"/>
      </w:r>
    </w:p>
    <w:p>
      <w:pPr>
        <w:pStyle w:val="26"/>
        <w:tabs>
          <w:tab w:val="right" w:leader="dot" w:pos="8730"/>
        </w:tabs>
      </w:pPr>
      <w:r>
        <w:fldChar w:fldCharType="begin"/>
      </w:r>
      <w:r>
        <w:instrText xml:space="preserve"> HYPERLINK \l _Toc18600 </w:instrText>
      </w:r>
      <w:r>
        <w:fldChar w:fldCharType="separate"/>
      </w:r>
      <w:r>
        <w:t>3.2 数据结构</w:t>
      </w:r>
      <w:r>
        <w:tab/>
      </w:r>
      <w:r>
        <w:fldChar w:fldCharType="begin"/>
      </w:r>
      <w:r>
        <w:instrText xml:space="preserve"> PAGEREF _Toc18600 </w:instrText>
      </w:r>
      <w:r>
        <w:fldChar w:fldCharType="separate"/>
      </w:r>
      <w:r>
        <w:t>9</w:t>
      </w:r>
      <w:r>
        <w:fldChar w:fldCharType="end"/>
      </w:r>
      <w:r>
        <w:fldChar w:fldCharType="end"/>
      </w:r>
    </w:p>
    <w:p>
      <w:pPr>
        <w:pStyle w:val="26"/>
        <w:tabs>
          <w:tab w:val="right" w:leader="dot" w:pos="8730"/>
        </w:tabs>
      </w:pPr>
      <w:r>
        <w:fldChar w:fldCharType="begin"/>
      </w:r>
      <w:r>
        <w:instrText xml:space="preserve"> HYPERLINK \l _Toc3256 </w:instrText>
      </w:r>
      <w:r>
        <w:fldChar w:fldCharType="separate"/>
      </w:r>
      <w:r>
        <w:t>3.3 流程逻辑</w:t>
      </w:r>
      <w:r>
        <w:tab/>
      </w:r>
      <w:r>
        <w:fldChar w:fldCharType="begin"/>
      </w:r>
      <w:r>
        <w:instrText xml:space="preserve"> PAGEREF _Toc3256 </w:instrText>
      </w:r>
      <w:r>
        <w:fldChar w:fldCharType="separate"/>
      </w:r>
      <w:r>
        <w:t>12</w:t>
      </w:r>
      <w:r>
        <w:fldChar w:fldCharType="end"/>
      </w:r>
      <w:r>
        <w:fldChar w:fldCharType="end"/>
      </w:r>
    </w:p>
    <w:p>
      <w:pPr>
        <w:pStyle w:val="26"/>
        <w:tabs>
          <w:tab w:val="right" w:leader="dot" w:pos="8730"/>
        </w:tabs>
      </w:pPr>
      <w:r>
        <w:fldChar w:fldCharType="begin"/>
      </w:r>
      <w:r>
        <w:instrText xml:space="preserve"> HYPERLINK \l _Toc2452 </w:instrText>
      </w:r>
      <w:r>
        <w:fldChar w:fldCharType="separate"/>
      </w:r>
      <w:r>
        <w:t>3.4 接口</w:t>
      </w:r>
      <w:r>
        <w:tab/>
      </w:r>
      <w:r>
        <w:fldChar w:fldCharType="begin"/>
      </w:r>
      <w:r>
        <w:instrText xml:space="preserve"> PAGEREF _Toc2452 </w:instrText>
      </w:r>
      <w:r>
        <w:fldChar w:fldCharType="separate"/>
      </w:r>
      <w:r>
        <w:t>13</w:t>
      </w:r>
      <w:r>
        <w:fldChar w:fldCharType="end"/>
      </w:r>
      <w:r>
        <w:fldChar w:fldCharType="end"/>
      </w:r>
    </w:p>
    <w:p>
      <w:pPr>
        <w:ind w:left="3360" w:leftChars="0" w:firstLine="420" w:firstLineChars="0"/>
      </w:pPr>
      <w:r>
        <w:fldChar w:fldCharType="end"/>
      </w:r>
    </w:p>
    <w:p>
      <w:r>
        <w:br w:type="page"/>
      </w:r>
    </w:p>
    <w:p>
      <w:pPr>
        <w:pStyle w:val="2"/>
        <w:numPr>
          <w:ilvl w:val="0"/>
          <w:numId w:val="2"/>
        </w:numPr>
      </w:pPr>
      <w:bookmarkStart w:id="5" w:name="_Toc5617168"/>
      <w:bookmarkEnd w:id="5"/>
      <w:bookmarkStart w:id="6" w:name="_Toc12956503"/>
      <w:bookmarkEnd w:id="6"/>
      <w:bookmarkStart w:id="7" w:name="_Toc5616739"/>
      <w:bookmarkEnd w:id="7"/>
      <w:bookmarkStart w:id="8" w:name="_Toc14013611"/>
      <w:bookmarkEnd w:id="8"/>
      <w:bookmarkStart w:id="9" w:name="_Toc5615703"/>
      <w:bookmarkEnd w:id="9"/>
      <w:bookmarkStart w:id="10" w:name="_Toc27890"/>
      <w:r>
        <w:t>引言</w:t>
      </w:r>
      <w:bookmarkEnd w:id="10"/>
    </w:p>
    <w:p>
      <w:pPr>
        <w:pStyle w:val="3"/>
        <w:numPr>
          <w:ilvl w:val="1"/>
          <w:numId w:val="3"/>
        </w:numPr>
      </w:pPr>
      <w:bookmarkStart w:id="11" w:name="_Toc5617169"/>
      <w:bookmarkEnd w:id="11"/>
      <w:bookmarkStart w:id="12" w:name="_Toc14013612"/>
      <w:bookmarkEnd w:id="12"/>
      <w:bookmarkStart w:id="13" w:name="_Toc5615704"/>
      <w:bookmarkEnd w:id="13"/>
      <w:bookmarkStart w:id="14" w:name="_Toc12956504"/>
      <w:bookmarkEnd w:id="14"/>
      <w:bookmarkStart w:id="15" w:name="_Toc5616740"/>
      <w:bookmarkEnd w:id="15"/>
      <w:bookmarkStart w:id="16" w:name="_Toc15268"/>
      <w:r>
        <w:t>编写目的</w:t>
      </w:r>
      <w:bookmarkEnd w:id="16"/>
    </w:p>
    <w:p>
      <w:pPr>
        <w:ind w:firstLine="420"/>
        <w:rPr>
          <w:rFonts w:hint="eastAsia" w:eastAsia="宋体"/>
          <w:lang w:eastAsia="zh-CN"/>
        </w:rPr>
      </w:pPr>
      <w:r>
        <w:rPr>
          <w:color w:val="000000"/>
        </w:rPr>
        <w:t>使之成为整个项目开发中系统开发设计的依据，也是项目后期系统测试依据。本文档定义隐患排查操作系统的运行环境、功能需求、性能需求以及各个子系统的功能分析,指导将来系统升级或重写设计及编码</w:t>
      </w:r>
      <w:r>
        <w:rPr>
          <w:rFonts w:hint="eastAsia"/>
          <w:color w:val="000000"/>
          <w:lang w:eastAsia="zh-CN"/>
        </w:rPr>
        <w:t>。</w:t>
      </w:r>
    </w:p>
    <w:p>
      <w:pPr>
        <w:pStyle w:val="3"/>
        <w:numPr>
          <w:ilvl w:val="1"/>
          <w:numId w:val="3"/>
        </w:numPr>
      </w:pPr>
      <w:bookmarkStart w:id="17" w:name="_Toc5617170"/>
      <w:bookmarkEnd w:id="17"/>
      <w:bookmarkStart w:id="18" w:name="_Toc12956505"/>
      <w:bookmarkEnd w:id="18"/>
      <w:bookmarkStart w:id="19" w:name="_Toc14013613"/>
      <w:bookmarkEnd w:id="19"/>
      <w:bookmarkStart w:id="20" w:name="_Toc5615705"/>
      <w:bookmarkEnd w:id="20"/>
      <w:bookmarkStart w:id="21" w:name="_Toc5616741"/>
      <w:bookmarkEnd w:id="21"/>
      <w:bookmarkStart w:id="22" w:name="_Toc27549"/>
      <w:r>
        <w:t>背景</w:t>
      </w:r>
      <w:bookmarkEnd w:id="22"/>
    </w:p>
    <w:p>
      <w:pPr>
        <w:pStyle w:val="11"/>
        <w:rPr>
          <w:rFonts w:hint="eastAsia" w:ascii="宋体" w:hAnsi="宋体" w:eastAsia="宋体" w:cs="Times New Roman"/>
          <w:color w:val="000000"/>
          <w:kern w:val="0"/>
          <w:sz w:val="22"/>
          <w:szCs w:val="22"/>
          <w:lang w:val="en-US" w:eastAsia="zh-CN" w:bidi="ar-SA"/>
        </w:rPr>
      </w:pPr>
      <w:bookmarkStart w:id="23" w:name="_Toc5617171"/>
      <w:bookmarkEnd w:id="23"/>
      <w:bookmarkStart w:id="24" w:name="_Toc5615706"/>
      <w:bookmarkEnd w:id="24"/>
      <w:bookmarkStart w:id="25" w:name="_Toc5616742"/>
      <w:bookmarkEnd w:id="25"/>
      <w:bookmarkStart w:id="26" w:name="_Toc12956506"/>
      <w:bookmarkEnd w:id="26"/>
      <w:bookmarkStart w:id="27" w:name="_Toc14013614"/>
      <w:bookmarkEnd w:id="27"/>
      <w:r>
        <w:rPr>
          <w:rFonts w:hint="eastAsia" w:ascii="宋体" w:hAnsi="宋体" w:eastAsia="宋体" w:cs="Times New Roman"/>
          <w:color w:val="000000"/>
          <w:kern w:val="0"/>
          <w:sz w:val="22"/>
          <w:szCs w:val="22"/>
          <w:lang w:val="en-US" w:eastAsia="zh-CN" w:bidi="ar-SA"/>
        </w:rPr>
        <w:t>2015年6月2日下午，“国产化操作系统及其产业在国防科技领域的应用”论</w:t>
      </w:r>
      <w:r>
        <w:rPr>
          <w:rFonts w:hint="eastAsia" w:ascii="宋体" w:hAnsi="宋体" w:eastAsia="宋体" w:cs="Times New Roman"/>
          <w:color w:val="000000"/>
          <w:kern w:val="0"/>
          <w:sz w:val="22"/>
          <w:szCs w:val="22"/>
          <w:lang w:val="en-US" w:eastAsia="zh-CN" w:bidi="ar-SA"/>
        </w:rPr>
        <w:tab/>
      </w:r>
      <w:r>
        <w:rPr>
          <w:rFonts w:hint="eastAsia" w:ascii="宋体" w:hAnsi="宋体" w:eastAsia="宋体" w:cs="Times New Roman"/>
          <w:color w:val="000000"/>
          <w:kern w:val="0"/>
          <w:sz w:val="22"/>
          <w:szCs w:val="22"/>
          <w:lang w:val="en-US" w:eastAsia="zh-CN" w:bidi="ar-SA"/>
        </w:rPr>
        <w:t>坛在北京中华世纪坛成功召开。旨在宣传推广国产化操作系统及其产业在国防</w:t>
      </w:r>
      <w:r>
        <w:rPr>
          <w:rFonts w:hint="eastAsia" w:ascii="宋体" w:hAnsi="宋体" w:eastAsia="宋体" w:cs="Times New Roman"/>
          <w:color w:val="000000"/>
          <w:kern w:val="0"/>
          <w:sz w:val="22"/>
          <w:szCs w:val="22"/>
          <w:lang w:val="en-US" w:eastAsia="zh-CN" w:bidi="ar-SA"/>
        </w:rPr>
        <w:tab/>
      </w:r>
      <w:r>
        <w:rPr>
          <w:rFonts w:hint="eastAsia" w:ascii="宋体" w:hAnsi="宋体" w:eastAsia="宋体" w:cs="Times New Roman"/>
          <w:color w:val="000000"/>
          <w:kern w:val="0"/>
          <w:sz w:val="22"/>
          <w:szCs w:val="22"/>
          <w:lang w:val="en-US" w:eastAsia="zh-CN" w:bidi="ar-SA"/>
        </w:rPr>
        <w:t>科技领域中的应用，推动中国智能终端操作系统产业联盟成员单位国产化技术、</w:t>
      </w:r>
      <w:r>
        <w:rPr>
          <w:rFonts w:hint="eastAsia" w:ascii="宋体" w:hAnsi="宋体" w:eastAsia="宋体" w:cs="Times New Roman"/>
          <w:color w:val="000000"/>
          <w:kern w:val="0"/>
          <w:sz w:val="22"/>
          <w:szCs w:val="22"/>
          <w:lang w:val="en-US" w:eastAsia="zh-CN" w:bidi="ar-SA"/>
        </w:rPr>
        <w:tab/>
      </w:r>
      <w:r>
        <w:rPr>
          <w:rFonts w:hint="eastAsia" w:ascii="宋体" w:hAnsi="宋体" w:eastAsia="宋体" w:cs="Times New Roman"/>
          <w:color w:val="000000"/>
          <w:kern w:val="0"/>
          <w:sz w:val="22"/>
          <w:szCs w:val="22"/>
          <w:lang w:val="en-US" w:eastAsia="zh-CN" w:bidi="ar-SA"/>
        </w:rPr>
        <w:t>产品的市场推广。为响应号召，中科红旗投入国产系统的研发行列中，并成功</w:t>
      </w:r>
      <w:r>
        <w:rPr>
          <w:rFonts w:hint="eastAsia" w:ascii="宋体" w:hAnsi="宋体" w:eastAsia="宋体" w:cs="Times New Roman"/>
          <w:color w:val="000000"/>
          <w:kern w:val="0"/>
          <w:sz w:val="22"/>
          <w:szCs w:val="22"/>
          <w:lang w:val="en-US" w:eastAsia="zh-CN" w:bidi="ar-SA"/>
        </w:rPr>
        <w:tab/>
      </w:r>
      <w:r>
        <w:rPr>
          <w:rFonts w:hint="eastAsia" w:ascii="宋体" w:hAnsi="宋体" w:eastAsia="宋体" w:cs="Times New Roman"/>
          <w:color w:val="000000"/>
          <w:kern w:val="0"/>
          <w:sz w:val="22"/>
          <w:szCs w:val="22"/>
          <w:lang w:val="en-US" w:eastAsia="zh-CN" w:bidi="ar-SA"/>
        </w:rPr>
        <w:t>研发出红旗inWise操作系统。</w:t>
      </w:r>
    </w:p>
    <w:p>
      <w:pPr>
        <w:pStyle w:val="3"/>
        <w:numPr>
          <w:ilvl w:val="1"/>
          <w:numId w:val="3"/>
        </w:numPr>
      </w:pPr>
      <w:bookmarkStart w:id="28" w:name="_Toc5616"/>
      <w:r>
        <w:t>定义</w:t>
      </w:r>
      <w:bookmarkEnd w:id="28"/>
    </w:p>
    <w:p>
      <w:pPr>
        <w:ind w:firstLine="440"/>
        <w:rPr>
          <w:color w:val="00000A"/>
        </w:rPr>
      </w:pPr>
      <w:r>
        <w:rPr>
          <w:rFonts w:hint="eastAsia"/>
          <w:color w:val="00000A"/>
          <w:lang w:val="en-US" w:eastAsia="zh-CN"/>
        </w:rPr>
        <w:t>InWise 8.0</w:t>
      </w:r>
      <w:r>
        <w:rPr>
          <w:color w:val="00000A"/>
        </w:rPr>
        <w:t>：红旗公司针对</w:t>
      </w:r>
      <w:r>
        <w:rPr>
          <w:rFonts w:hint="eastAsia"/>
          <w:color w:val="00000A"/>
          <w:lang w:val="en-US" w:eastAsia="zh-CN"/>
        </w:rPr>
        <w:t>ARM架构，</w:t>
      </w:r>
      <w:r>
        <w:rPr>
          <w:color w:val="00000A"/>
        </w:rPr>
        <w:t>定制研发的操作系统名称。</w:t>
      </w:r>
    </w:p>
    <w:p>
      <w:pPr>
        <w:ind w:firstLine="440"/>
        <w:rPr>
          <w:rFonts w:hint="default" w:eastAsia="宋体"/>
          <w:color w:val="00000A"/>
          <w:lang w:val="en-US" w:eastAsia="zh-CN"/>
        </w:rPr>
      </w:pPr>
      <w:r>
        <w:rPr>
          <w:rFonts w:hint="eastAsia"/>
          <w:color w:val="00000A"/>
          <w:lang w:val="en-US" w:eastAsia="zh-CN"/>
        </w:rPr>
        <w:t>LFS管理器： 由红旗公司自主研发符合金融服务接口规范的程序。</w:t>
      </w:r>
    </w:p>
    <w:p>
      <w:pPr>
        <w:pStyle w:val="3"/>
        <w:numPr>
          <w:ilvl w:val="1"/>
          <w:numId w:val="3"/>
        </w:numPr>
      </w:pPr>
      <w:bookmarkStart w:id="29" w:name="_Toc5617172"/>
      <w:bookmarkEnd w:id="29"/>
      <w:bookmarkStart w:id="30" w:name="_Toc5615707"/>
      <w:bookmarkEnd w:id="30"/>
      <w:bookmarkStart w:id="31" w:name="_Toc5616743"/>
      <w:bookmarkEnd w:id="31"/>
      <w:bookmarkStart w:id="32" w:name="_Toc14013615"/>
      <w:bookmarkEnd w:id="32"/>
      <w:bookmarkStart w:id="33" w:name="_Toc12956507"/>
      <w:bookmarkEnd w:id="33"/>
      <w:bookmarkStart w:id="34" w:name="_Toc31982"/>
      <w:r>
        <w:t>参考资料</w:t>
      </w:r>
      <w:bookmarkEnd w:id="34"/>
    </w:p>
    <w:p>
      <w:pPr>
        <w:ind w:firstLine="420" w:firstLineChars="0"/>
      </w:pPr>
      <w:r>
        <w:rPr>
          <w:color w:val="00000A"/>
        </w:rPr>
        <w:t>I/O APIC：</w:t>
      </w:r>
      <w:r>
        <w:fldChar w:fldCharType="begin"/>
      </w:r>
      <w:r>
        <w:instrText xml:space="preserve"> HYPERLINK "http://wiki.osdev.org/IOAPIC" \h </w:instrText>
      </w:r>
      <w:r>
        <w:fldChar w:fldCharType="separate"/>
      </w:r>
      <w:r>
        <w:rPr>
          <w:rStyle w:val="34"/>
          <w:color w:val="00000A"/>
        </w:rPr>
        <w:t>http://wiki.osdev.org/IOAPIC</w:t>
      </w:r>
      <w:r>
        <w:rPr>
          <w:rStyle w:val="34"/>
          <w:color w:val="00000A"/>
        </w:rPr>
        <w:fldChar w:fldCharType="end"/>
      </w:r>
    </w:p>
    <w:p>
      <w:pPr>
        <w:pStyle w:val="2"/>
        <w:numPr>
          <w:ilvl w:val="0"/>
          <w:numId w:val="2"/>
        </w:numPr>
      </w:pPr>
      <w:bookmarkStart w:id="35" w:name="_Toc6141"/>
      <w:r>
        <w:t>结构分析</w:t>
      </w:r>
      <w:bookmarkEnd w:id="35"/>
    </w:p>
    <w:p>
      <w:pPr>
        <w:pStyle w:val="42"/>
        <w:rPr>
          <w:i w:val="0"/>
          <w:iCs w:val="0"/>
          <w:color w:val="00000A"/>
        </w:rPr>
      </w:pPr>
      <w:r>
        <w:rPr>
          <w:i w:val="0"/>
          <w:iCs w:val="0"/>
          <w:color w:val="00000A"/>
        </w:rPr>
        <w:t>因为源代码主要是用C/C++，python，</w:t>
      </w:r>
      <w:r>
        <w:rPr>
          <w:rFonts w:hint="eastAsia"/>
          <w:i w:val="0"/>
          <w:iCs w:val="0"/>
          <w:color w:val="00000A"/>
          <w:lang w:val="en-US" w:eastAsia="zh-CN"/>
        </w:rPr>
        <w:t>shell脚本</w:t>
      </w:r>
      <w:r>
        <w:rPr>
          <w:i w:val="0"/>
          <w:iCs w:val="0"/>
          <w:color w:val="00000A"/>
        </w:rPr>
        <w:t>构成的，使用代码分析工具从代码检查、静态结构分析、代码质量度量等对代码进行分析。代码检查代码检查包括代码走查、桌面检查、代码审查等，主要检查代码和设计的一致性，代码对标准的遵循、可读性，代码的逻辑表达的正确性，代码结构的合理性等方面；可以发现违背程序编写标准的问题，程序中不安全、不明确和模糊的部分，找出程序中不可移植部分、违背程序编程风格的问题，包括变量检查、命名和类型审查、程序逻辑审查、程序语法检查和程序结构检查等内容。</w:t>
      </w:r>
    </w:p>
    <w:p>
      <w:pPr>
        <w:pStyle w:val="42"/>
        <w:ind w:firstLine="0"/>
        <w:rPr>
          <w:color w:val="0000FF"/>
        </w:rPr>
      </w:pPr>
    </w:p>
    <w:p>
      <w:pPr>
        <w:pStyle w:val="3"/>
        <w:numPr>
          <w:ilvl w:val="1"/>
          <w:numId w:val="3"/>
        </w:numPr>
      </w:pPr>
      <w:bookmarkStart w:id="36" w:name="_Toc4326"/>
      <w:r>
        <w:t>运行环境</w:t>
      </w:r>
      <w:bookmarkEnd w:id="36"/>
    </w:p>
    <w:p>
      <w:pPr>
        <w:pStyle w:val="42"/>
        <w:rPr>
          <w:i w:val="0"/>
          <w:iCs w:val="0"/>
          <w:color w:val="00000A"/>
        </w:rPr>
      </w:pPr>
      <w:r>
        <w:rPr>
          <w:i w:val="0"/>
          <w:iCs w:val="0"/>
          <w:color w:val="00000A"/>
        </w:rPr>
        <w:t>硬件环境是</w:t>
      </w:r>
      <w:r>
        <w:rPr>
          <w:rFonts w:hint="eastAsia"/>
          <w:i w:val="0"/>
          <w:iCs w:val="0"/>
          <w:color w:val="00000A"/>
          <w:lang w:val="en-US" w:eastAsia="zh-CN"/>
        </w:rPr>
        <w:t>ARM架构的PC上</w:t>
      </w:r>
      <w:r>
        <w:rPr>
          <w:i w:val="0"/>
          <w:iCs w:val="0"/>
          <w:color w:val="00000A"/>
        </w:rPr>
        <w:t>，在centos7的源码的基础上，交叉编译移植出操作系统</w:t>
      </w:r>
      <w:r>
        <w:rPr>
          <w:rFonts w:hint="eastAsia"/>
          <w:i w:val="0"/>
          <w:iCs w:val="0"/>
          <w:color w:val="00000A"/>
          <w:lang w:val="en-US" w:eastAsia="zh-CN"/>
        </w:rPr>
        <w:t>InWise 8.0</w:t>
      </w:r>
      <w:r>
        <w:rPr>
          <w:i w:val="0"/>
          <w:iCs w:val="0"/>
          <w:color w:val="00000A"/>
        </w:rPr>
        <w:t>，然后再在此基础上，移植用户要求的软件包及其组件，包括</w:t>
      </w:r>
      <w:r>
        <w:rPr>
          <w:rFonts w:hint="eastAsia"/>
          <w:i w:val="0"/>
          <w:iCs w:val="0"/>
          <w:color w:val="00000A"/>
          <w:lang w:val="en-US" w:eastAsia="zh-CN"/>
        </w:rPr>
        <w:t>ATM模式切换</w:t>
      </w:r>
      <w:r>
        <w:rPr>
          <w:i w:val="0"/>
          <w:iCs w:val="0"/>
          <w:color w:val="00000A"/>
        </w:rPr>
        <w:t>、</w:t>
      </w:r>
      <w:r>
        <w:rPr>
          <w:rFonts w:hint="eastAsia"/>
          <w:i w:val="0"/>
          <w:iCs w:val="0"/>
          <w:color w:val="00000A"/>
          <w:lang w:val="en-US" w:eastAsia="zh-CN"/>
        </w:rPr>
        <w:t>LFS管理器</w:t>
      </w:r>
      <w:r>
        <w:rPr>
          <w:i w:val="0"/>
          <w:iCs w:val="0"/>
          <w:color w:val="00000A"/>
        </w:rPr>
        <w:t>和</w:t>
      </w:r>
      <w:r>
        <w:rPr>
          <w:rFonts w:hint="eastAsia"/>
          <w:i w:val="0"/>
          <w:iCs w:val="0"/>
          <w:color w:val="00000A"/>
          <w:lang w:val="en-US" w:eastAsia="zh-CN"/>
        </w:rPr>
        <w:t>NTFS</w:t>
      </w:r>
      <w:r>
        <w:rPr>
          <w:i w:val="0"/>
          <w:iCs w:val="0"/>
          <w:color w:val="00000A"/>
        </w:rPr>
        <w:t>。代码分析工具均在</w:t>
      </w:r>
      <w:r>
        <w:rPr>
          <w:rFonts w:hint="eastAsia"/>
          <w:i w:val="0"/>
          <w:iCs w:val="0"/>
          <w:color w:val="00000A"/>
          <w:lang w:val="en-US" w:eastAsia="zh-CN"/>
        </w:rPr>
        <w:t>InWise 8.0</w:t>
      </w:r>
      <w:r>
        <w:rPr>
          <w:i w:val="0"/>
          <w:iCs w:val="0"/>
          <w:color w:val="00000A"/>
        </w:rPr>
        <w:t>上运行。</w:t>
      </w:r>
    </w:p>
    <w:p>
      <w:pPr>
        <w:pStyle w:val="3"/>
        <w:numPr>
          <w:ilvl w:val="1"/>
          <w:numId w:val="3"/>
        </w:numPr>
      </w:pPr>
      <w:bookmarkStart w:id="37" w:name="_Toc22875"/>
      <w:r>
        <w:t>软件结构</w:t>
      </w:r>
      <w:bookmarkEnd w:id="37"/>
    </w:p>
    <w:p>
      <w:pPr>
        <w:pStyle w:val="42"/>
        <w:rPr>
          <w:i w:val="0"/>
          <w:iCs w:val="0"/>
          <w:color w:val="000000"/>
        </w:rPr>
      </w:pPr>
      <w:r>
        <w:drawing>
          <wp:inline distT="0" distB="0" distL="0" distR="0">
            <wp:extent cx="4425315" cy="2666365"/>
            <wp:effectExtent l="0" t="0" r="0" b="0"/>
            <wp:docPr id="3" name="图片 2" descr="fc14b80aa29aafc174432f4167535e9e20140221043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fc14b80aa29aafc174432f4167535e9e20140221043037"/>
                    <pic:cNvPicPr>
                      <a:picLocks noChangeAspect="1" noChangeArrowheads="1"/>
                    </pic:cNvPicPr>
                  </pic:nvPicPr>
                  <pic:blipFill>
                    <a:blip r:embed="rId11"/>
                    <a:stretch>
                      <a:fillRect/>
                    </a:stretch>
                  </pic:blipFill>
                  <pic:spPr>
                    <a:xfrm>
                      <a:off x="0" y="0"/>
                      <a:ext cx="4425315" cy="2666365"/>
                    </a:xfrm>
                    <a:prstGeom prst="rect">
                      <a:avLst/>
                    </a:prstGeom>
                    <a:noFill/>
                    <a:ln w="9525">
                      <a:noFill/>
                      <a:miter lim="800000"/>
                      <a:headEnd/>
                      <a:tailEnd/>
                    </a:ln>
                  </pic:spPr>
                </pic:pic>
              </a:graphicData>
            </a:graphic>
          </wp:inline>
        </w:drawing>
      </w:r>
    </w:p>
    <w:p>
      <w:pPr>
        <w:rPr>
          <w:i/>
          <w:iCs/>
          <w:color w:val="0000FF"/>
        </w:rPr>
      </w:pPr>
    </w:p>
    <w:p>
      <w:pPr>
        <w:rPr>
          <w:i/>
          <w:iCs/>
          <w:color w:val="0000FF"/>
        </w:rPr>
      </w:pPr>
    </w:p>
    <w:p>
      <w:pPr>
        <w:rPr>
          <w:i/>
          <w:iCs/>
          <w:color w:val="0000FF"/>
        </w:rPr>
      </w:pPr>
      <w:r>
        <mc:AlternateContent>
          <mc:Choice Requires="wps">
            <w:drawing>
              <wp:anchor distT="0" distB="0" distL="114300" distR="114300" simplePos="0" relativeHeight="251655168" behindDoc="0" locked="0" layoutInCell="1" allowOverlap="1">
                <wp:simplePos x="0" y="0"/>
                <wp:positionH relativeFrom="column">
                  <wp:posOffset>1438275</wp:posOffset>
                </wp:positionH>
                <wp:positionV relativeFrom="paragraph">
                  <wp:posOffset>80010</wp:posOffset>
                </wp:positionV>
                <wp:extent cx="1857375" cy="485775"/>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57375" cy="485775"/>
                        </a:xfrm>
                        <a:prstGeom prst="rect">
                          <a:avLst/>
                        </a:prstGeom>
                        <a:solidFill>
                          <a:srgbClr val="FDFEFE"/>
                        </a:solidFill>
                        <a:ln w="635">
                          <a:solidFill>
                            <a:srgbClr val="3465A4"/>
                          </a:solidFill>
                        </a:ln>
                      </wps:spPr>
                      <wps:txbx>
                        <w:txbxContent>
                          <w:p>
                            <w:pPr>
                              <w:pStyle w:val="55"/>
                              <w:jc w:val="center"/>
                            </w:pPr>
                            <w:r>
                              <w:t>用户程序</w:t>
                            </w:r>
                          </w:p>
                        </w:txbxContent>
                      </wps:txbx>
                      <wps:bodyPr lIns="0" tIns="0" rIns="0" bIns="0" anchor="t">
                        <a:noAutofit/>
                      </wps:bodyPr>
                    </wps:wsp>
                  </a:graphicData>
                </a:graphic>
              </wp:anchor>
            </w:drawing>
          </mc:Choice>
          <mc:Fallback>
            <w:pict>
              <v:shape id="_x0000_s1026" o:spid="_x0000_s1026" o:spt="202" type="#_x0000_t202" style="position:absolute;left:0pt;margin-left:113.25pt;margin-top:6.3pt;height:38.25pt;width:146.25pt;z-index:251655168;mso-width-relative:page;mso-height-relative:page;" fillcolor="#FDFEFE" filled="t" stroked="t" coordsize="21600,21600" o:gfxdata="UEsDBAoAAAAAAIdO4kAAAAAAAAAAAAAAAAAEAAAAZHJzL1BLAwQUAAAACACHTuJAXwH0edcAAAAJ&#10;AQAADwAAAGRycy9kb3ducmV2LnhtbE2Py07DMBBF90j8gzVI7KjjSA1tGqeLSkjsKlpeSyeexhHx&#10;OMTu6+8ZVrAc3aM751brix/ECafYB9KgZhkIpDbYnjoNr/unhwWImAxZMwRCDVeMsK5vbypT2nCm&#10;FzztUie4hGJpNLiUxlLK2Dr0Js7CiMTZIUzeJD6nTtrJnLncDzLPskJ60xN/cGbEjcP2a3f0Gp43&#10;W3x/U9+fj/7q3Iffp6bZWq3v71S2ApHwkv5g+NVndajZqQlHslEMGvK8mDPKQV6AYGCuljyu0bBY&#10;KpB1Jf8vqH8AUEsDBBQAAAAIAIdO4kCTY+5y0gEAAJcDAAAOAAAAZHJzL2Uyb0RvYy54bWytU0tu&#10;2zAQ3RfoHQjuaznxJ4FgOUjrqChQtAXSHoCmSIsAxSFIxpIv0N6gq26677l8jg4pyXGSXdHNaIYz&#10;fJz3ZrS66RpN9sJ5BaagF5MpJcJwqJTZFfTb1/LNNSU+MFMxDUYU9CA8vVm/frVqbS4uoQZdCUcQ&#10;xPi8tQWtQ7B5lnlei4b5CVhhMCnBNSxg6HZZ5ViL6I3OLqfTZdaCq6wDLrzH002fpOuEL6Xg4bOU&#10;XgSiC4q9hWRdsttos/WK5TvHbK340Ab7hy4apgw+eoLasMDIg1MvoBrFHXiQYcKhyUBKxUXigGwu&#10;ps/Y3NfMisQFxfH2JJP/f7D80/6LI6oq6JwSwxoc0fHnj+OvP8ff38k8ytNan2PVvcW60L2FDsc8&#10;nns8jKw76Zr4RT4E8yj04SSu6ALh8dL14mp2taCEY26OAfoInz3ets6H9wIaEp2COhxe0pTtP/rQ&#10;l44l8TEPWlWl0joFbrd9px3ZMxx0uSnvyrsB/UmZNqQt6HK2SMBPUv4cYTZfLm4TfezvrAwjbbDp&#10;KEpPPnqh23aDUluoDiiU/mBwSHHhRseNznZ0mOE14Cr2JA3cPgSQKhGNoD3S8BZOP0k1bGpcr/M4&#10;VT3+T+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XwH0edcAAAAJAQAADwAAAAAAAAABACAAAAAi&#10;AAAAZHJzL2Rvd25yZXYueG1sUEsBAhQAFAAAAAgAh07iQJNj7nLSAQAAlwMAAA4AAAAAAAAAAQAg&#10;AAAAJgEAAGRycy9lMm9Eb2MueG1sUEsFBgAAAAAGAAYAWQEAAGoFAAAAAA==&#10;">
                <v:fill on="t" focussize="0,0"/>
                <v:stroke weight="0.05pt" color="#3465A4" joinstyle="round"/>
                <v:imagedata o:title=""/>
                <o:lock v:ext="edit" aspectratio="f"/>
                <v:textbox inset="0mm,0mm,0mm,0mm">
                  <w:txbxContent>
                    <w:p>
                      <w:pPr>
                        <w:pStyle w:val="55"/>
                        <w:jc w:val="center"/>
                      </w:pPr>
                      <w:r>
                        <w:t>用户程序</w:t>
                      </w:r>
                    </w:p>
                  </w:txbxContent>
                </v:textbox>
              </v:shape>
            </w:pict>
          </mc:Fallback>
        </mc:AlternateContent>
      </w:r>
    </w:p>
    <w:p>
      <w:pPr>
        <w:rPr>
          <w:i/>
          <w:iCs/>
          <w:color w:val="0000FF"/>
        </w:rPr>
      </w:pPr>
    </w:p>
    <w:p>
      <w:pPr>
        <w:rPr>
          <w:i/>
          <w:iCs/>
          <w:color w:val="0000FF"/>
        </w:rPr>
      </w:pPr>
    </w:p>
    <w:p>
      <w:pPr>
        <w:ind w:firstLine="435"/>
        <w:rPr>
          <w:i/>
          <w:iCs/>
          <w:color w:val="0000FF"/>
        </w:rPr>
      </w:pPr>
    </w:p>
    <w:p>
      <w:pPr>
        <w:ind w:firstLine="435"/>
        <w:rPr>
          <w:i/>
          <w:iCs/>
          <w:color w:val="0000FF"/>
        </w:rPr>
      </w:pPr>
    </w:p>
    <w:p>
      <w:pPr>
        <w:ind w:firstLine="435"/>
        <w:rPr>
          <w:i/>
          <w:iCs/>
          <w:color w:val="0000FF"/>
        </w:rPr>
      </w:pPr>
      <w:r>
        <mc:AlternateContent>
          <mc:Choice Requires="wps">
            <w:drawing>
              <wp:anchor distT="0" distB="0" distL="114300" distR="114300" simplePos="0" relativeHeight="251656192" behindDoc="0" locked="0" layoutInCell="1" allowOverlap="1">
                <wp:simplePos x="0" y="0"/>
                <wp:positionH relativeFrom="column">
                  <wp:posOffset>1466850</wp:posOffset>
                </wp:positionH>
                <wp:positionV relativeFrom="paragraph">
                  <wp:posOffset>41910</wp:posOffset>
                </wp:positionV>
                <wp:extent cx="1857375" cy="485775"/>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57375" cy="485775"/>
                        </a:xfrm>
                        <a:prstGeom prst="rect">
                          <a:avLst/>
                        </a:prstGeom>
                        <a:solidFill>
                          <a:srgbClr val="FDFEFE"/>
                        </a:solidFill>
                        <a:ln w="635">
                          <a:solidFill>
                            <a:srgbClr val="3465A4"/>
                          </a:solidFill>
                        </a:ln>
                      </wps:spPr>
                      <wps:txbx>
                        <w:txbxContent>
                          <w:p>
                            <w:pPr>
                              <w:pStyle w:val="55"/>
                              <w:jc w:val="center"/>
                            </w:pPr>
                            <w:r>
                              <w:t>操作系统</w:t>
                            </w:r>
                          </w:p>
                        </w:txbxContent>
                      </wps:txbx>
                      <wps:bodyPr lIns="0" tIns="0" rIns="0" bIns="0" anchor="t">
                        <a:noAutofit/>
                      </wps:bodyPr>
                    </wps:wsp>
                  </a:graphicData>
                </a:graphic>
              </wp:anchor>
            </w:drawing>
          </mc:Choice>
          <mc:Fallback>
            <w:pict>
              <v:shape id="_x0000_s1026" o:spid="_x0000_s1026" o:spt="202" type="#_x0000_t202" style="position:absolute;left:0pt;margin-left:115.5pt;margin-top:3.3pt;height:38.25pt;width:146.25pt;z-index:251656192;mso-width-relative:page;mso-height-relative:page;" fillcolor="#FDFEFE" filled="t" stroked="t" coordsize="21600,21600" o:gfxdata="UEsDBAoAAAAAAIdO4kAAAAAAAAAAAAAAAAAEAAAAZHJzL1BLAwQUAAAACACHTuJAfyuEU9YAAAAI&#10;AQAADwAAAGRycy9kb3ducmV2LnhtbE2PS0/DMBCE70j8B2uRuFHHiRqqkE0PlZC4VbS8jk68xBHx&#10;OsTu699jTnAczWjmm3p9dqM40hwGzwhqkYEg7rwZuEd42T/erUCEqNno0TMhXCjAurm+qnVl/Imf&#10;6biLvUglHCqNYGOcKilDZ8npsPATcfI+/ex0THLupZn1KZW7UeZZVkqnB04LVk+0sdR97Q4O4Wmz&#10;pbdX9f1x7y7Wvrt9bNutQby9UdkDiEjn+BeGX/yEDk1iav2BTRAjQl6o9CUilCWI5C/zYgmiRVgV&#10;CmRTy/8Hmh9QSwMEFAAAAAgAh07iQHplgtnPAQAAlwMAAA4AAABkcnMvZTJvRG9jLnhtbK1TS27b&#10;MBDdF+gdCO5rObHlBILlIK2jokDRFkhzAIoiLQL8gWQs+QLtDbrqpvucy+fokJKc367ohprhDN/M&#10;ezNaX/VKoj1zXhhd4rPZHCOmqWmE3pX47nv17hIjH4huiDSalfjAPL7avH2z7mzBzk1rZMMcAhDt&#10;i86WuA3BFlnmacsU8TNjmYYgN06RAK7bZY0jHaArmZ3P56usM66xzlDmPdxuhyDeJHzOGQ1fOfcs&#10;IFli6C2k06Wzjme2WZNi54htBR3bIP/QhSJCQ9ET1JYEgu6deAWlBHXGGx5m1KjMcC4oSxyAzdn8&#10;BZvblliWuIA43p5k8v8Pln7Zf3NINCXOMdJEwYiOv34efz8c//xAeZSns76ArFsLeaF/b3oY83Tv&#10;4TKy7rlT8Qt8EMRB6MNJXNYHROOjy/xicQFVKMSW4IAN8Nnja+t8+MiMQtEosYPhJU3J/rMPQ+qU&#10;Eot5I0VTCSmT43b1B+nQnsCgq211U92M6M/SpEZdiVeLPAE/C/mnCIvlKr9evkaAbqWGpqMoA/lo&#10;hb7uR6Vq0xxAKPlJw5Diwk2Gm4x6MoimrYFVHEhqc30fDBeJaAQdkMZaMP0k1bipcb2e+inr8X/a&#10;/A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K4RT1gAAAAgBAAAPAAAAAAAAAAEAIAAAACIAAABk&#10;cnMvZG93bnJldi54bWxQSwECFAAUAAAACACHTuJAemWC2c8BAACXAwAADgAAAAAAAAABACAAAAAl&#10;AQAAZHJzL2Uyb0RvYy54bWxQSwUGAAAAAAYABgBZAQAAZgUAAAAA&#10;">
                <v:fill on="t" focussize="0,0"/>
                <v:stroke weight="0.05pt" color="#3465A4" joinstyle="round"/>
                <v:imagedata o:title=""/>
                <o:lock v:ext="edit" aspectratio="f"/>
                <v:textbox inset="0mm,0mm,0mm,0mm">
                  <w:txbxContent>
                    <w:p>
                      <w:pPr>
                        <w:pStyle w:val="55"/>
                        <w:jc w:val="center"/>
                      </w:pPr>
                      <w:r>
                        <w:t>操作系统</w:t>
                      </w:r>
                    </w:p>
                  </w:txbxContent>
                </v:textbox>
              </v:shape>
            </w:pict>
          </mc:Fallback>
        </mc:AlternateContent>
      </w:r>
    </w:p>
    <w:p>
      <w:pPr>
        <w:ind w:firstLine="435"/>
        <w:rPr>
          <w:i/>
          <w:iCs/>
          <w:color w:val="0000FF"/>
        </w:rPr>
      </w:pPr>
    </w:p>
    <w:p>
      <w:pPr>
        <w:ind w:firstLine="435"/>
        <w:rPr>
          <w:i/>
          <w:iCs/>
          <w:color w:val="0000FF"/>
        </w:rPr>
      </w:pPr>
    </w:p>
    <w:p>
      <w:pPr>
        <w:ind w:firstLine="435"/>
        <w:rPr>
          <w:i/>
          <w:iCs/>
          <w:color w:val="0000FF"/>
        </w:rPr>
      </w:pPr>
    </w:p>
    <w:p>
      <w:pPr>
        <w:ind w:firstLine="435"/>
        <w:rPr>
          <w:i/>
          <w:iCs/>
          <w:color w:val="0000FF"/>
        </w:rPr>
      </w:pPr>
    </w:p>
    <w:p>
      <w:pPr>
        <w:ind w:firstLine="435"/>
        <w:rPr>
          <w:i/>
          <w:iCs/>
          <w:color w:val="0000FF"/>
        </w:rPr>
      </w:pPr>
      <w:r>
        <mc:AlternateContent>
          <mc:Choice Requires="wps">
            <w:drawing>
              <wp:anchor distT="0" distB="0" distL="114300" distR="114300" simplePos="0" relativeHeight="251657216" behindDoc="0" locked="0" layoutInCell="1" allowOverlap="1">
                <wp:simplePos x="0" y="0"/>
                <wp:positionH relativeFrom="column">
                  <wp:posOffset>1504950</wp:posOffset>
                </wp:positionH>
                <wp:positionV relativeFrom="paragraph">
                  <wp:posOffset>144780</wp:posOffset>
                </wp:positionV>
                <wp:extent cx="1857375" cy="485775"/>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57375" cy="485775"/>
                        </a:xfrm>
                        <a:prstGeom prst="rect">
                          <a:avLst/>
                        </a:prstGeom>
                        <a:solidFill>
                          <a:srgbClr val="FDFEFE"/>
                        </a:solidFill>
                        <a:ln w="635">
                          <a:solidFill>
                            <a:srgbClr val="3465A4"/>
                          </a:solidFill>
                        </a:ln>
                      </wps:spPr>
                      <wps:txbx>
                        <w:txbxContent>
                          <w:p>
                            <w:pPr>
                              <w:pStyle w:val="55"/>
                              <w:jc w:val="center"/>
                              <w:rPr>
                                <w:rFonts w:hint="default" w:eastAsia="宋体"/>
                                <w:lang w:val="en-US" w:eastAsia="zh-CN"/>
                              </w:rPr>
                            </w:pPr>
                            <w:r>
                              <w:rPr>
                                <w:rFonts w:hint="eastAsia"/>
                                <w:lang w:val="en-US" w:eastAsia="zh-CN"/>
                              </w:rPr>
                              <w:t>ARM架构的PC</w:t>
                            </w:r>
                          </w:p>
                        </w:txbxContent>
                      </wps:txbx>
                      <wps:bodyPr lIns="0" tIns="0" rIns="0" bIns="0" anchor="t">
                        <a:noAutofit/>
                      </wps:bodyPr>
                    </wps:wsp>
                  </a:graphicData>
                </a:graphic>
              </wp:anchor>
            </w:drawing>
          </mc:Choice>
          <mc:Fallback>
            <w:pict>
              <v:shape id="_x0000_s1026" o:spid="_x0000_s1026" o:spt="202" type="#_x0000_t202" style="position:absolute;left:0pt;margin-left:118.5pt;margin-top:11.4pt;height:38.25pt;width:146.25pt;z-index:251657216;mso-width-relative:page;mso-height-relative:page;" fillcolor="#FDFEFE" filled="t" stroked="t" coordsize="21600,21600" o:gfxdata="UEsDBAoAAAAAAIdO4kAAAAAAAAAAAAAAAAAEAAAAZHJzL1BLAwQUAAAACACHTuJA2LMAktcAAAAJ&#10;AQAADwAAAGRycy9kb3ducmV2LnhtbE2Py07DMBBF90j8gzVI7KiTVKUkxOmiUiV2FX3B0omHOCIe&#10;p7H7+nuGFexmNFd3zikXV9eLM46h86QgnSQgkBpvOmoV7LarpxcQIWoyuveECm4YYFHd35W6MP5C&#10;73jexFZwCYVCK7AxDoWUobHodJj4AYlvX350OvI6ttKM+sLlrpdZkjxLpzviD1YPuLTYfG9OTsHb&#10;co2HfXr8nLubtR9uG+t6bZR6fEiTVxARr/EvDL/4jA4VM9X+RCaIXkE2nbNL5CFjBQ7MsnwGolaQ&#10;51OQVSn/G1Q/UEsDBBQAAAAIAIdO4kAAaEf/zwEAAJcDAAAOAAAAZHJzL2Uyb0RvYy54bWytU0tu&#10;2zAQ3RfoHQjuaznxJ4FgOUjrqChQtAXSHICmSIsAxSFIxpIv0N6gq266z7l8jg4pyfntim5GM5zh&#10;47w3o9VV12iyF84rMAU9m0wpEYZDpcyuoHffy3eXlPjATMU0GFHQg/D0av32zaq1uTiHGnQlHEEQ&#10;4/PWFrQOweZZ5nktGuYnYIXBpATXsICh22WVYy2iNzo7n06XWQuusg648B5PN32SrhO+lIKHr1J6&#10;EYguKPYWknXJbqPN1iuW7xyzteJDG+wfumiYMvjoCWrDAiP3Tr2CahR34EGGCYcmAykVF4kDsjmb&#10;vmBzWzMrEhcUx9uTTP7/wfIv+2+OqKqgS0oMa3BEx18/j78fjn9+kGWUp7U+x6pbi3Whew8djnk8&#10;93gYWXfSNfGLfAjmUejDSVzRBcLjpcvFxexiQQnH3BwD9BE+e7xtnQ8fBTQkOgV1OLykKdt/9qEv&#10;HUviYx60qkqldQrcbvtBO7JnOOhyU96UNwP6szJtSItUZ4sE/CzlnyLM5svF9fw1AnarDTYdRenJ&#10;Ry90225QagvVAYXSnwwOKS7c6LjR2Y4OM7wGXMWepIHr+wBSJaIRtEca3sLpJ6mGTY3r9TROVY//&#10;0/o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2LMAktcAAAAJAQAADwAAAAAAAAABACAAAAAiAAAA&#10;ZHJzL2Rvd25yZXYueG1sUEsBAhQAFAAAAAgAh07iQABoR//PAQAAlwMAAA4AAAAAAAAAAQAgAAAA&#10;JgEAAGRycy9lMm9Eb2MueG1sUEsFBgAAAAAGAAYAWQEAAGcFAAAAAA==&#10;">
                <v:fill on="t" focussize="0,0"/>
                <v:stroke weight="0.05pt" color="#3465A4" joinstyle="round"/>
                <v:imagedata o:title=""/>
                <o:lock v:ext="edit" aspectratio="f"/>
                <v:textbox inset="0mm,0mm,0mm,0mm">
                  <w:txbxContent>
                    <w:p>
                      <w:pPr>
                        <w:pStyle w:val="55"/>
                        <w:jc w:val="center"/>
                        <w:rPr>
                          <w:rFonts w:hint="default" w:eastAsia="宋体"/>
                          <w:lang w:val="en-US" w:eastAsia="zh-CN"/>
                        </w:rPr>
                      </w:pPr>
                      <w:r>
                        <w:rPr>
                          <w:rFonts w:hint="eastAsia"/>
                          <w:lang w:val="en-US" w:eastAsia="zh-CN"/>
                        </w:rPr>
                        <w:t>ARM架构的PC</w:t>
                      </w:r>
                    </w:p>
                  </w:txbxContent>
                </v:textbox>
              </v:shape>
            </w:pict>
          </mc:Fallback>
        </mc:AlternateContent>
      </w:r>
    </w:p>
    <w:p>
      <w:pPr>
        <w:ind w:firstLine="435"/>
        <w:rPr>
          <w:i/>
          <w:iCs/>
          <w:color w:val="0000FF"/>
        </w:rPr>
      </w:pPr>
    </w:p>
    <w:p>
      <w:pPr>
        <w:pStyle w:val="42"/>
        <w:rPr>
          <w:i w:val="0"/>
          <w:iCs w:val="0"/>
          <w:color w:val="000000"/>
        </w:rPr>
      </w:pPr>
    </w:p>
    <w:p>
      <w:pPr>
        <w:pStyle w:val="42"/>
        <w:rPr>
          <w:i w:val="0"/>
          <w:iCs w:val="0"/>
          <w:color w:val="000000"/>
        </w:rPr>
      </w:pPr>
    </w:p>
    <w:p>
      <w:pPr>
        <w:pStyle w:val="42"/>
        <w:rPr>
          <w:i w:val="0"/>
          <w:iCs w:val="0"/>
          <w:color w:val="000000"/>
        </w:rPr>
      </w:pPr>
    </w:p>
    <w:p>
      <w:pPr>
        <w:pStyle w:val="3"/>
        <w:numPr>
          <w:ilvl w:val="1"/>
          <w:numId w:val="3"/>
        </w:numPr>
      </w:pPr>
      <w:bookmarkStart w:id="38" w:name="_Toc29215"/>
      <w:r>
        <w:t>系统数据结构</w:t>
      </w:r>
      <w:bookmarkEnd w:id="38"/>
    </w:p>
    <w:p>
      <w:pPr>
        <w:ind w:firstLine="420"/>
      </w:pPr>
      <w:r>
        <w:t>内核通过提供系统调用函数使用户和内核进行交互,在</w:t>
      </w:r>
      <w:r>
        <w:rPr>
          <w:rFonts w:ascii="mceinline" w:hAnsi="mceinline"/>
        </w:rPr>
        <w:t>syscall.h中定义了所有的系统</w:t>
      </w:r>
      <w:r>
        <w:t>调用API。</w:t>
      </w:r>
    </w:p>
    <w:p>
      <w:pPr>
        <w:ind w:firstLine="420"/>
        <w:rPr>
          <w:rFonts w:ascii="mceinline" w:hAnsi="mceinline"/>
        </w:rPr>
      </w:pPr>
      <w:r>
        <w:t>模块间的内部接口在linux/include/ 或 linux/arch/*/include/ 下都有定义。</w:t>
      </w:r>
    </w:p>
    <w:p>
      <w:pPr>
        <w:pStyle w:val="54"/>
        <w:spacing w:before="156" w:after="156"/>
        <w:rPr>
          <w:rFonts w:ascii="mceinline" w:hAnsi="mceinline"/>
        </w:rPr>
      </w:pPr>
    </w:p>
    <w:p>
      <w:pPr>
        <w:pStyle w:val="2"/>
        <w:numPr>
          <w:ilvl w:val="0"/>
          <w:numId w:val="3"/>
        </w:numPr>
      </w:pPr>
      <w:bookmarkStart w:id="39" w:name="_Toc28251"/>
      <w:r>
        <w:t>模块1（</w:t>
      </w:r>
      <w:r>
        <w:rPr>
          <w:color w:val="000000"/>
          <w:szCs w:val="32"/>
        </w:rPr>
        <w:t>application migration</w:t>
      </w:r>
      <w:r>
        <w:t>）分析</w:t>
      </w:r>
      <w:bookmarkEnd w:id="39"/>
    </w:p>
    <w:p>
      <w:pPr>
        <w:pStyle w:val="3"/>
        <w:numPr>
          <w:ilvl w:val="1"/>
          <w:numId w:val="3"/>
        </w:numPr>
      </w:pPr>
      <w:bookmarkStart w:id="40" w:name="_Toc3901"/>
      <w:r>
        <w:t>模块描述</w:t>
      </w:r>
      <w:bookmarkEnd w:id="40"/>
    </w:p>
    <w:p>
      <w:pPr>
        <w:pStyle w:val="11"/>
      </w:pPr>
      <w:r>
        <w:t>模块1主要是代码的</w:t>
      </w:r>
      <w:r>
        <w:rPr>
          <w:rFonts w:hint="eastAsia"/>
          <w:lang w:val="en-US" w:eastAsia="zh-CN"/>
        </w:rPr>
        <w:t>编写、</w:t>
      </w:r>
      <w:r>
        <w:t>阅读和移植，针对客户的需求和实际移植情况，运用代码分析工具对各个应用程序的源代码，根据其功能模块进行结构化的分析。其中涉及到</w:t>
      </w:r>
      <w:r>
        <w:rPr>
          <w:rFonts w:hint="eastAsia"/>
          <w:lang w:val="en-US" w:eastAsia="zh-CN"/>
        </w:rPr>
        <w:t>LFS管理器代码的编写，其代码分析如下</w:t>
      </w:r>
      <w:r>
        <w:t>。</w:t>
      </w:r>
    </w:p>
    <w:p>
      <w:pPr>
        <w:pStyle w:val="3"/>
        <w:numPr>
          <w:ilvl w:val="1"/>
          <w:numId w:val="3"/>
        </w:numPr>
      </w:pPr>
      <w:bookmarkStart w:id="41" w:name="_Toc28742"/>
      <w:r>
        <w:rPr>
          <w:rFonts w:hint="eastAsia"/>
          <w:lang w:val="en-US" w:eastAsia="zh-CN"/>
        </w:rPr>
        <w:t>系统</w:t>
      </w:r>
      <w:r>
        <w:t>结构</w:t>
      </w:r>
      <w:bookmarkEnd w:id="41"/>
    </w:p>
    <w:p>
      <w:pPr>
        <w:autoSpaceDE w:val="0"/>
        <w:autoSpaceDN w:val="0"/>
        <w:adjustRightInd w:val="0"/>
        <w:ind w:left="420" w:leftChars="0" w:firstLine="420" w:firstLineChars="0"/>
        <w:jc w:val="left"/>
        <w:rPr>
          <w:color w:val="000000"/>
          <w:kern w:val="0"/>
          <w:sz w:val="20"/>
          <w:szCs w:val="20"/>
        </w:rPr>
      </w:pPr>
      <w:r>
        <w:rPr>
          <w:rFonts w:hint="eastAsia" w:ascii="Times New Roman" w:hAnsi="Times New Roman" w:eastAsia="宋体" w:cs="Times New Roman"/>
          <w:sz w:val="22"/>
          <w:szCs w:val="22"/>
          <w:lang w:val="zh-CN" w:eastAsia="zh-CN" w:bidi="ar-SA"/>
        </w:rPr>
        <w:t>下</w:t>
      </w:r>
      <w:r>
        <w:rPr>
          <w:rFonts w:hint="eastAsia" w:ascii="Times New Roman" w:hAnsi="Times New Roman" w:eastAsia="宋体" w:cs="Times New Roman"/>
          <w:sz w:val="22"/>
          <w:szCs w:val="22"/>
          <w:lang w:val="zh-CN" w:eastAsia="zh-CN" w:bidi="ar-SA"/>
        </w:rPr>
        <w:t>图是金融服务扩展（XFS）系统的结构示意图</w:t>
      </w:r>
      <w:r>
        <w:rPr>
          <w:rFonts w:hint="eastAsia"/>
          <w:color w:val="000000"/>
          <w:kern w:val="0"/>
          <w:sz w:val="20"/>
          <w:szCs w:val="20"/>
          <w:lang w:val="zh-CN"/>
        </w:rPr>
        <w:t>。</w:t>
      </w:r>
    </w:p>
    <w:p>
      <w:pPr>
        <w:autoSpaceDE w:val="0"/>
        <w:autoSpaceDN w:val="0"/>
        <w:adjustRightInd w:val="0"/>
        <w:jc w:val="center"/>
        <w:rPr>
          <w:rFonts w:hint="eastAsia"/>
          <w:b/>
          <w:bCs/>
          <w:color w:val="000000"/>
          <w:kern w:val="0"/>
          <w:sz w:val="17"/>
          <w:szCs w:val="17"/>
        </w:rPr>
      </w:pPr>
      <w:r>
        <w:rPr>
          <w:sz w:val="20"/>
        </w:rPr>
        <w:drawing>
          <wp:anchor distT="0" distB="0" distL="114300" distR="114300" simplePos="0" relativeHeight="251661312" behindDoc="1" locked="0" layoutInCell="1" allowOverlap="1">
            <wp:simplePos x="0" y="0"/>
            <wp:positionH relativeFrom="column">
              <wp:posOffset>211455</wp:posOffset>
            </wp:positionH>
            <wp:positionV relativeFrom="paragraph">
              <wp:posOffset>44450</wp:posOffset>
            </wp:positionV>
            <wp:extent cx="4422140" cy="3302635"/>
            <wp:effectExtent l="0" t="0" r="16510" b="12065"/>
            <wp:wrapNone/>
            <wp:docPr id="16"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descr="1"/>
                    <pic:cNvPicPr>
                      <a:picLocks noChangeAspect="1"/>
                    </pic:cNvPicPr>
                  </pic:nvPicPr>
                  <pic:blipFill>
                    <a:blip r:embed="rId12"/>
                    <a:stretch>
                      <a:fillRect/>
                    </a:stretch>
                  </pic:blipFill>
                  <pic:spPr>
                    <a:xfrm>
                      <a:off x="0" y="0"/>
                      <a:ext cx="4422140" cy="3302635"/>
                    </a:xfrm>
                    <a:prstGeom prst="rect">
                      <a:avLst/>
                    </a:prstGeom>
                    <a:noFill/>
                    <a:ln>
                      <a:noFill/>
                    </a:ln>
                  </pic:spPr>
                </pic:pic>
              </a:graphicData>
            </a:graphic>
          </wp:anchor>
        </w:drawing>
      </w:r>
    </w:p>
    <w:p>
      <w:pPr>
        <w:autoSpaceDE w:val="0"/>
        <w:autoSpaceDN w:val="0"/>
        <w:adjustRightInd w:val="0"/>
        <w:ind w:firstLine="1199" w:firstLineChars="545"/>
        <w:jc w:val="left"/>
        <w:rPr>
          <w:rFonts w:hint="eastAsia"/>
          <w:b/>
          <w:bCs/>
          <w:color w:val="000000"/>
          <w:kern w:val="0"/>
          <w:sz w:val="23"/>
          <w:szCs w:val="23"/>
          <w:lang w:val="zh-CN"/>
        </w:rPr>
      </w:pPr>
      <w:r>
        <w:rPr>
          <w:rFonts w:hint="eastAsia"/>
          <w:b/>
          <w:bCs/>
          <w:color w:val="000000"/>
          <w:kern w:val="0"/>
          <w:sz w:val="23"/>
          <w:szCs w:val="23"/>
          <w:lang w:val="zh-CN"/>
        </w:rPr>
        <w:t>以</w:t>
      </w:r>
      <w:r>
        <w:rPr>
          <w:b/>
          <w:bCs/>
          <w:color w:val="000000"/>
          <w:kern w:val="0"/>
          <w:sz w:val="23"/>
          <w:szCs w:val="23"/>
          <w:lang w:val="zh-CN"/>
        </w:rPr>
        <w:t>Windows</w:t>
      </w:r>
      <w:r>
        <w:rPr>
          <w:rFonts w:hint="eastAsia"/>
          <w:b/>
          <w:bCs/>
          <w:color w:val="000000"/>
          <w:kern w:val="0"/>
          <w:sz w:val="23"/>
          <w:szCs w:val="23"/>
          <w:lang w:val="zh-CN"/>
        </w:rPr>
        <w:t>为基础</w:t>
      </w:r>
    </w:p>
    <w:p>
      <w:pPr>
        <w:autoSpaceDE w:val="0"/>
        <w:autoSpaceDN w:val="0"/>
        <w:adjustRightInd w:val="0"/>
        <w:ind w:firstLine="1199" w:firstLineChars="545"/>
        <w:jc w:val="left"/>
        <w:rPr>
          <w:b/>
          <w:bCs/>
          <w:color w:val="000000"/>
          <w:kern w:val="0"/>
          <w:sz w:val="23"/>
          <w:szCs w:val="23"/>
        </w:rPr>
      </w:pPr>
      <w:r>
        <w:rPr>
          <w:rFonts w:hint="eastAsia"/>
          <w:b/>
          <w:bCs/>
          <w:color w:val="000000"/>
          <w:kern w:val="0"/>
          <w:sz w:val="23"/>
          <w:szCs w:val="23"/>
          <w:lang w:val="zh-CN"/>
        </w:rPr>
        <w:t>的应用程序</w:t>
      </w:r>
    </w:p>
    <w:p>
      <w:pPr>
        <w:autoSpaceDE w:val="0"/>
        <w:autoSpaceDN w:val="0"/>
        <w:adjustRightInd w:val="0"/>
        <w:jc w:val="left"/>
        <w:rPr>
          <w:rFonts w:hint="eastAsia"/>
          <w:b/>
          <w:bCs/>
          <w:color w:val="000000"/>
          <w:kern w:val="0"/>
          <w:sz w:val="17"/>
          <w:szCs w:val="17"/>
        </w:rPr>
      </w:pPr>
    </w:p>
    <w:p>
      <w:pPr>
        <w:autoSpaceDE w:val="0"/>
        <w:autoSpaceDN w:val="0"/>
        <w:adjustRightInd w:val="0"/>
        <w:jc w:val="left"/>
        <w:rPr>
          <w:rFonts w:hint="eastAsia"/>
          <w:b/>
          <w:bCs/>
          <w:color w:val="000000"/>
          <w:kern w:val="0"/>
          <w:sz w:val="17"/>
          <w:szCs w:val="17"/>
        </w:rPr>
      </w:pPr>
    </w:p>
    <w:p>
      <w:pPr>
        <w:pStyle w:val="5"/>
        <w:snapToGrid w:val="0"/>
        <w:spacing w:before="156" w:beforeLines="50" w:line="360" w:lineRule="auto"/>
        <w:ind w:firstLine="1012" w:firstLineChars="482"/>
      </w:pPr>
      <w:r>
        <w:t>XFS API</w:t>
      </w:r>
    </w:p>
    <w:p>
      <w:pPr>
        <w:autoSpaceDE w:val="0"/>
        <w:autoSpaceDN w:val="0"/>
        <w:adjustRightInd w:val="0"/>
        <w:spacing w:before="156" w:beforeLines="50"/>
        <w:ind w:firstLine="1206" w:firstLineChars="464"/>
        <w:jc w:val="left"/>
        <w:rPr>
          <w:b/>
          <w:bCs/>
          <w:color w:val="000000"/>
          <w:kern w:val="0"/>
          <w:sz w:val="27"/>
          <w:szCs w:val="27"/>
        </w:rPr>
      </w:pPr>
      <w:r>
        <w:rPr>
          <w:b/>
          <w:bCs/>
          <w:color w:val="000000"/>
          <w:kern w:val="0"/>
          <w:sz w:val="27"/>
          <w:szCs w:val="27"/>
          <w:lang w:val="zh-CN"/>
        </w:rPr>
        <w:t>XFS</w:t>
      </w:r>
      <w:r>
        <w:rPr>
          <w:rFonts w:hint="eastAsia"/>
          <w:b/>
          <w:bCs/>
          <w:color w:val="000000"/>
          <w:kern w:val="0"/>
          <w:sz w:val="27"/>
          <w:szCs w:val="27"/>
          <w:lang w:val="zh-CN"/>
        </w:rPr>
        <w:t xml:space="preserve">管理器                           </w:t>
      </w:r>
      <w:r>
        <w:rPr>
          <w:rFonts w:hint="eastAsia"/>
          <w:b/>
          <w:bCs/>
          <w:color w:val="000000"/>
          <w:kern w:val="0"/>
          <w:sz w:val="17"/>
          <w:szCs w:val="17"/>
          <w:lang w:val="zh-CN"/>
        </w:rPr>
        <w:t>配置信息</w:t>
      </w:r>
    </w:p>
    <w:p>
      <w:pPr>
        <w:rPr>
          <w:rFonts w:hint="eastAsia"/>
          <w:b/>
          <w:bCs/>
          <w:color w:val="000000"/>
          <w:kern w:val="0"/>
          <w:sz w:val="23"/>
          <w:szCs w:val="23"/>
          <w:lang w:val="zh-CN"/>
        </w:rPr>
      </w:pPr>
    </w:p>
    <w:p>
      <w:pPr>
        <w:rPr>
          <w:rFonts w:hint="eastAsia"/>
          <w:b/>
          <w:bCs/>
          <w:color w:val="000000"/>
          <w:kern w:val="0"/>
          <w:sz w:val="23"/>
          <w:szCs w:val="23"/>
          <w:lang w:val="zh-CN"/>
        </w:rPr>
      </w:pPr>
    </w:p>
    <w:p>
      <w:pPr>
        <w:rPr>
          <w:rFonts w:hint="eastAsia"/>
          <w:b/>
          <w:bCs/>
          <w:color w:val="000000"/>
          <w:kern w:val="0"/>
          <w:sz w:val="23"/>
          <w:szCs w:val="23"/>
          <w:lang w:val="zh-CN"/>
        </w:rPr>
      </w:pPr>
    </w:p>
    <w:p>
      <w:pPr>
        <w:ind w:firstLine="1199" w:firstLineChars="545"/>
      </w:pPr>
      <w:r>
        <w:rPr>
          <w:rFonts w:hint="eastAsia"/>
          <w:b/>
          <w:bCs/>
          <w:color w:val="000000"/>
          <w:kern w:val="0"/>
          <w:sz w:val="23"/>
          <w:szCs w:val="23"/>
          <w:lang w:val="zh-CN"/>
        </w:rPr>
        <w:t>服务提供程序</w:t>
      </w:r>
    </w:p>
    <w:p>
      <w:pPr>
        <w:pStyle w:val="11"/>
        <w:ind w:left="0" w:leftChars="0" w:firstLine="0" w:firstLineChars="0"/>
      </w:pPr>
      <w:bookmarkStart w:id="42" w:name="__Fieldmark__641_675019552"/>
      <w:bookmarkEnd w:id="42"/>
      <w:bookmarkStart w:id="43" w:name="_Toc14013623"/>
      <w:bookmarkEnd w:id="43"/>
      <w:bookmarkStart w:id="44" w:name="_Toc5616751"/>
      <w:bookmarkEnd w:id="44"/>
      <w:bookmarkStart w:id="45" w:name="_Toc5615715"/>
      <w:bookmarkEnd w:id="45"/>
      <w:bookmarkStart w:id="46" w:name="_Toc5617180"/>
      <w:bookmarkEnd w:id="46"/>
      <w:bookmarkStart w:id="47" w:name="_Toc12956515"/>
      <w:bookmarkEnd w:id="47"/>
      <w:bookmarkStart w:id="48" w:name="_Toc14013624"/>
      <w:bookmarkEnd w:id="48"/>
      <w:bookmarkStart w:id="49" w:name="_Toc5615716"/>
      <w:bookmarkEnd w:id="49"/>
      <w:bookmarkStart w:id="50" w:name="_Toc12956516"/>
      <w:bookmarkEnd w:id="50"/>
      <w:bookmarkStart w:id="51" w:name="_Toc5617181"/>
      <w:bookmarkEnd w:id="51"/>
      <w:bookmarkStart w:id="52" w:name="_Toc5616752"/>
      <w:bookmarkEnd w:id="52"/>
    </w:p>
    <w:p>
      <w:pPr>
        <w:pStyle w:val="11"/>
        <w:ind w:left="0" w:leftChars="0" w:firstLine="0" w:firstLineChars="0"/>
      </w:pPr>
    </w:p>
    <w:p>
      <w:pPr>
        <w:autoSpaceDE w:val="0"/>
        <w:autoSpaceDN w:val="0"/>
        <w:adjustRightInd w:val="0"/>
        <w:snapToGrid w:val="0"/>
        <w:spacing w:before="93" w:beforeLines="30"/>
        <w:jc w:val="left"/>
        <w:rPr>
          <w:kern w:val="0"/>
        </w:rPr>
      </w:pPr>
      <w:r>
        <w:rPr>
          <w:rFonts w:hint="eastAsia"/>
          <w:color w:val="000000"/>
          <w:kern w:val="0"/>
          <w:sz w:val="20"/>
          <w:szCs w:val="20"/>
          <w:lang w:val="zh-CN"/>
        </w:rPr>
        <w:t>应用程序使用</w:t>
      </w:r>
      <w:r>
        <w:rPr>
          <w:color w:val="000000"/>
          <w:kern w:val="0"/>
          <w:sz w:val="20"/>
          <w:szCs w:val="20"/>
          <w:lang w:val="zh-CN"/>
        </w:rPr>
        <w:t>API</w:t>
      </w:r>
      <w:r>
        <w:rPr>
          <w:rFonts w:hint="eastAsia"/>
          <w:color w:val="000000"/>
          <w:kern w:val="0"/>
          <w:sz w:val="20"/>
          <w:szCs w:val="20"/>
          <w:lang w:val="zh-CN"/>
        </w:rPr>
        <w:t>集通过金融服务扩展（</w:t>
      </w:r>
      <w:r>
        <w:rPr>
          <w:color w:val="000000"/>
          <w:kern w:val="0"/>
          <w:sz w:val="20"/>
          <w:szCs w:val="20"/>
          <w:lang w:val="zh-CN"/>
        </w:rPr>
        <w:t>XFS</w:t>
      </w:r>
      <w:r>
        <w:rPr>
          <w:rFonts w:hint="eastAsia"/>
          <w:color w:val="000000"/>
          <w:kern w:val="0"/>
          <w:sz w:val="20"/>
          <w:szCs w:val="20"/>
          <w:lang w:val="zh-CN"/>
        </w:rPr>
        <w:t>）管理器与服务提供程序通讯。大部分</w:t>
      </w:r>
      <w:r>
        <w:rPr>
          <w:color w:val="000000"/>
          <w:kern w:val="0"/>
          <w:sz w:val="20"/>
          <w:szCs w:val="20"/>
          <w:lang w:val="zh-CN"/>
        </w:rPr>
        <w:t>API</w:t>
      </w:r>
      <w:r>
        <w:rPr>
          <w:rFonts w:hint="eastAsia"/>
          <w:color w:val="000000"/>
          <w:kern w:val="0"/>
          <w:sz w:val="20"/>
          <w:szCs w:val="20"/>
          <w:lang w:val="zh-CN"/>
        </w:rPr>
        <w:t>都可以“同步”（管理器使应用程序等待，直到</w:t>
      </w:r>
      <w:r>
        <w:rPr>
          <w:color w:val="000000"/>
          <w:kern w:val="0"/>
          <w:sz w:val="20"/>
          <w:szCs w:val="20"/>
          <w:lang w:val="zh-CN"/>
        </w:rPr>
        <w:t>API</w:t>
      </w:r>
      <w:r>
        <w:rPr>
          <w:rFonts w:hint="eastAsia"/>
          <w:color w:val="000000"/>
          <w:kern w:val="0"/>
          <w:sz w:val="20"/>
          <w:szCs w:val="20"/>
          <w:lang w:val="zh-CN"/>
        </w:rPr>
        <w:t>函数执行完成）或“异步”调用（应用程序立即重新获得控制，与其函数并行执行）。</w:t>
      </w:r>
    </w:p>
    <w:p>
      <w:pPr>
        <w:autoSpaceDE w:val="0"/>
        <w:autoSpaceDN w:val="0"/>
        <w:adjustRightInd w:val="0"/>
        <w:snapToGrid w:val="0"/>
        <w:spacing w:before="93" w:beforeLines="30"/>
        <w:jc w:val="left"/>
        <w:rPr>
          <w:kern w:val="0"/>
        </w:rPr>
      </w:pPr>
      <w:r>
        <w:rPr>
          <w:rFonts w:hint="eastAsia"/>
          <w:color w:val="000000"/>
          <w:kern w:val="0"/>
          <w:sz w:val="20"/>
          <w:szCs w:val="20"/>
          <w:lang w:val="zh-CN"/>
        </w:rPr>
        <w:t>本金融服务扩展（</w:t>
      </w:r>
      <w:r>
        <w:rPr>
          <w:color w:val="000000"/>
          <w:kern w:val="0"/>
          <w:sz w:val="20"/>
          <w:szCs w:val="20"/>
          <w:lang w:val="zh-CN"/>
        </w:rPr>
        <w:t>XFS</w:t>
      </w:r>
      <w:r>
        <w:rPr>
          <w:rFonts w:hint="eastAsia"/>
          <w:color w:val="000000"/>
          <w:kern w:val="0"/>
          <w:sz w:val="20"/>
          <w:szCs w:val="20"/>
          <w:lang w:val="zh-CN"/>
        </w:rPr>
        <w:t>）规范的所有共同执行工具就是金融服务扩展管理器，这个管理器可以为指定的</w:t>
      </w:r>
      <w:r>
        <w:rPr>
          <w:color w:val="000000"/>
          <w:kern w:val="0"/>
          <w:sz w:val="20"/>
          <w:szCs w:val="20"/>
          <w:lang w:val="zh-CN"/>
        </w:rPr>
        <w:t>API</w:t>
      </w:r>
      <w:r>
        <w:rPr>
          <w:rFonts w:hint="eastAsia"/>
          <w:color w:val="000000"/>
          <w:kern w:val="0"/>
          <w:sz w:val="20"/>
          <w:szCs w:val="20"/>
          <w:lang w:val="zh-CN"/>
        </w:rPr>
        <w:t>找到相应的</w:t>
      </w:r>
      <w:r>
        <w:rPr>
          <w:color w:val="000000"/>
          <w:kern w:val="0"/>
          <w:sz w:val="20"/>
          <w:szCs w:val="20"/>
          <w:lang w:val="zh-CN"/>
        </w:rPr>
        <w:t>SPI</w:t>
      </w:r>
      <w:r>
        <w:rPr>
          <w:rFonts w:hint="eastAsia"/>
          <w:color w:val="000000"/>
          <w:kern w:val="0"/>
          <w:sz w:val="20"/>
          <w:szCs w:val="20"/>
          <w:lang w:val="zh-CN"/>
        </w:rPr>
        <w:t>，然后发送请求到适当的SP。管理器使用配置信息使用</w:t>
      </w:r>
      <w:r>
        <w:rPr>
          <w:color w:val="000000"/>
          <w:kern w:val="0"/>
          <w:sz w:val="20"/>
          <w:szCs w:val="20"/>
          <w:lang w:val="zh-CN"/>
        </w:rPr>
        <w:t>API</w:t>
      </w:r>
      <w:r>
        <w:rPr>
          <w:rFonts w:hint="eastAsia"/>
          <w:color w:val="000000"/>
          <w:kern w:val="0"/>
          <w:sz w:val="20"/>
          <w:szCs w:val="20"/>
          <w:lang w:val="zh-CN"/>
        </w:rPr>
        <w:t>调用（对到“逻辑服务”或“逻辑设备”的）适当的SP（</w:t>
      </w:r>
      <w:r>
        <w:rPr>
          <w:color w:val="000000"/>
          <w:kern w:val="0"/>
          <w:sz w:val="20"/>
          <w:szCs w:val="20"/>
          <w:lang w:val="zh-CN"/>
        </w:rPr>
        <w:t>Service Provider</w:t>
      </w:r>
      <w:r>
        <w:rPr>
          <w:rFonts w:hint="eastAsia"/>
          <w:color w:val="000000"/>
          <w:kern w:val="0"/>
          <w:sz w:val="20"/>
          <w:szCs w:val="20"/>
          <w:lang w:val="zh-CN"/>
        </w:rPr>
        <w:t>）入口点（即使作为最终目标的设备或服务在远程设备上，但入口点总是在本地设备上）。注意虽然</w:t>
      </w:r>
      <w:r>
        <w:rPr>
          <w:color w:val="000000"/>
          <w:kern w:val="0"/>
          <w:sz w:val="20"/>
          <w:szCs w:val="20"/>
          <w:lang w:val="zh-CN"/>
        </w:rPr>
        <w:t>API</w:t>
      </w:r>
      <w:r>
        <w:rPr>
          <w:rFonts w:hint="eastAsia"/>
          <w:color w:val="000000"/>
          <w:kern w:val="0"/>
          <w:sz w:val="20"/>
          <w:szCs w:val="20"/>
          <w:lang w:val="zh-CN"/>
        </w:rPr>
        <w:t>的调用可能是同步的也可能是异步的，但是</w:t>
      </w:r>
      <w:r>
        <w:rPr>
          <w:color w:val="000000"/>
          <w:kern w:val="0"/>
          <w:sz w:val="20"/>
          <w:szCs w:val="20"/>
          <w:lang w:val="zh-CN"/>
        </w:rPr>
        <w:t>SPI</w:t>
      </w:r>
      <w:r>
        <w:rPr>
          <w:rFonts w:hint="eastAsia"/>
          <w:color w:val="000000"/>
          <w:kern w:val="0"/>
          <w:sz w:val="20"/>
          <w:szCs w:val="20"/>
          <w:lang w:val="zh-CN"/>
        </w:rPr>
        <w:t>的调用总是异步的。</w:t>
      </w:r>
    </w:p>
    <w:p>
      <w:pPr>
        <w:autoSpaceDE w:val="0"/>
        <w:autoSpaceDN w:val="0"/>
        <w:adjustRightInd w:val="0"/>
        <w:snapToGrid w:val="0"/>
        <w:spacing w:before="93" w:beforeLines="30"/>
        <w:jc w:val="left"/>
        <w:rPr>
          <w:kern w:val="0"/>
        </w:rPr>
      </w:pPr>
      <w:r>
        <w:rPr>
          <w:rFonts w:hint="eastAsia"/>
          <w:color w:val="000000"/>
          <w:kern w:val="0"/>
          <w:sz w:val="20"/>
          <w:szCs w:val="20"/>
          <w:lang w:val="zh-CN"/>
        </w:rPr>
        <w:t>金融服务的开发使用经过</w:t>
      </w:r>
      <w:r>
        <w:rPr>
          <w:color w:val="000000"/>
          <w:kern w:val="0"/>
          <w:sz w:val="20"/>
          <w:szCs w:val="20"/>
          <w:lang w:val="zh-CN"/>
        </w:rPr>
        <w:t>XFS</w:t>
      </w:r>
      <w:r>
        <w:rPr>
          <w:rFonts w:hint="eastAsia"/>
          <w:color w:val="000000"/>
          <w:kern w:val="0"/>
          <w:sz w:val="20"/>
          <w:szCs w:val="20"/>
          <w:lang w:val="zh-CN"/>
        </w:rPr>
        <w:t>和可依赖的金融服务周边设备的制造商负责开发和发行的关于服务和设备的SP。每个设备或服务的安装程序也必须定义适当的配置信息。配置信息能允许应用程序在任何时间点上请求关于设备状态的信息以及可使用服务的能力。</w:t>
      </w:r>
    </w:p>
    <w:p>
      <w:pPr>
        <w:autoSpaceDE w:val="0"/>
        <w:autoSpaceDN w:val="0"/>
        <w:adjustRightInd w:val="0"/>
        <w:snapToGrid w:val="0"/>
        <w:spacing w:before="93" w:beforeLines="30"/>
        <w:jc w:val="left"/>
        <w:rPr>
          <w:color w:val="000000"/>
          <w:kern w:val="0"/>
          <w:sz w:val="20"/>
          <w:szCs w:val="20"/>
        </w:rPr>
      </w:pPr>
      <w:r>
        <w:rPr>
          <w:rFonts w:hint="eastAsia"/>
          <w:color w:val="000000"/>
          <w:kern w:val="0"/>
          <w:sz w:val="20"/>
          <w:szCs w:val="20"/>
          <w:lang w:val="zh-CN"/>
        </w:rPr>
        <w:t>SP的主要功能包括以下内容：</w:t>
      </w:r>
    </w:p>
    <w:p>
      <w:pPr>
        <w:numPr>
          <w:ilvl w:val="0"/>
          <w:numId w:val="4"/>
        </w:numPr>
        <w:autoSpaceDE w:val="0"/>
        <w:autoSpaceDN w:val="0"/>
        <w:adjustRightInd w:val="0"/>
        <w:snapToGrid w:val="0"/>
        <w:spacing w:before="93" w:beforeLines="30"/>
        <w:jc w:val="left"/>
        <w:rPr>
          <w:rFonts w:hint="eastAsia"/>
          <w:color w:val="000000"/>
          <w:kern w:val="0"/>
          <w:sz w:val="20"/>
          <w:szCs w:val="20"/>
        </w:rPr>
      </w:pPr>
      <w:r>
        <w:rPr>
          <w:rFonts w:hint="eastAsia"/>
          <w:color w:val="000000"/>
          <w:kern w:val="0"/>
          <w:sz w:val="20"/>
          <w:szCs w:val="20"/>
        </w:rPr>
        <w:t>将通用（即以表单为基础的）服务请求转化为服务专用命令。</w:t>
      </w:r>
    </w:p>
    <w:p>
      <w:pPr>
        <w:numPr>
          <w:ilvl w:val="0"/>
          <w:numId w:val="4"/>
        </w:numPr>
        <w:autoSpaceDE w:val="0"/>
        <w:autoSpaceDN w:val="0"/>
        <w:adjustRightInd w:val="0"/>
        <w:snapToGrid w:val="0"/>
        <w:spacing w:before="93" w:beforeLines="30"/>
        <w:jc w:val="left"/>
        <w:rPr>
          <w:rFonts w:hint="eastAsia"/>
          <w:color w:val="000000"/>
          <w:kern w:val="0"/>
          <w:sz w:val="20"/>
          <w:szCs w:val="20"/>
        </w:rPr>
      </w:pPr>
      <w:r>
        <w:rPr>
          <w:rFonts w:hint="eastAsia"/>
          <w:color w:val="000000"/>
          <w:kern w:val="0"/>
          <w:sz w:val="20"/>
          <w:szCs w:val="20"/>
        </w:rPr>
        <w:t>发送请求到本地服务或设备，或是一个远程系统，在SP中定义一个有效的对等接口。</w:t>
      </w:r>
    </w:p>
    <w:p>
      <w:pPr>
        <w:numPr>
          <w:ilvl w:val="0"/>
          <w:numId w:val="4"/>
        </w:numPr>
        <w:autoSpaceDE w:val="0"/>
        <w:autoSpaceDN w:val="0"/>
        <w:adjustRightInd w:val="0"/>
        <w:snapToGrid w:val="0"/>
        <w:spacing w:before="93" w:beforeLines="30"/>
        <w:jc w:val="left"/>
        <w:rPr>
          <w:rFonts w:hint="eastAsia"/>
          <w:color w:val="000000"/>
          <w:kern w:val="0"/>
          <w:sz w:val="20"/>
          <w:szCs w:val="20"/>
        </w:rPr>
      </w:pPr>
      <w:r>
        <w:rPr>
          <w:rFonts w:hint="eastAsia"/>
          <w:color w:val="000000"/>
          <w:kern w:val="0"/>
          <w:sz w:val="20"/>
          <w:szCs w:val="20"/>
        </w:rPr>
        <w:t>多个应用程序访问一个服务或设备，当请求时提供唯一访问权。</w:t>
      </w:r>
    </w:p>
    <w:p>
      <w:pPr>
        <w:numPr>
          <w:ilvl w:val="0"/>
          <w:numId w:val="4"/>
        </w:numPr>
        <w:autoSpaceDE w:val="0"/>
        <w:autoSpaceDN w:val="0"/>
        <w:adjustRightInd w:val="0"/>
        <w:snapToGrid w:val="0"/>
        <w:spacing w:before="93" w:beforeLines="30"/>
        <w:jc w:val="left"/>
        <w:rPr>
          <w:rFonts w:hint="eastAsia"/>
          <w:color w:val="000000"/>
          <w:kern w:val="0"/>
          <w:sz w:val="20"/>
          <w:szCs w:val="20"/>
        </w:rPr>
      </w:pPr>
      <w:r>
        <w:rPr>
          <w:rFonts w:hint="eastAsia"/>
          <w:color w:val="000000"/>
          <w:kern w:val="0"/>
          <w:sz w:val="20"/>
          <w:szCs w:val="20"/>
        </w:rPr>
        <w:t>管理服务或设备的硬件接口。</w:t>
      </w:r>
      <w:r>
        <w:rPr>
          <w:rFonts w:hint="eastAsia"/>
          <w:color w:val="000000"/>
          <w:kern w:val="0"/>
          <w:sz w:val="20"/>
          <w:szCs w:val="20"/>
        </w:rPr>
        <w:tab/>
      </w:r>
    </w:p>
    <w:p>
      <w:pPr>
        <w:numPr>
          <w:ilvl w:val="0"/>
          <w:numId w:val="4"/>
        </w:numPr>
        <w:autoSpaceDE w:val="0"/>
        <w:autoSpaceDN w:val="0"/>
        <w:adjustRightInd w:val="0"/>
        <w:snapToGrid w:val="0"/>
        <w:spacing w:before="93" w:beforeLines="30"/>
        <w:jc w:val="left"/>
        <w:rPr>
          <w:color w:val="000000"/>
          <w:kern w:val="0"/>
          <w:sz w:val="20"/>
          <w:szCs w:val="20"/>
        </w:rPr>
      </w:pPr>
      <w:r>
        <w:rPr>
          <w:rFonts w:hint="eastAsia"/>
          <w:color w:val="000000"/>
          <w:kern w:val="0"/>
          <w:sz w:val="20"/>
          <w:szCs w:val="20"/>
        </w:rPr>
        <w:t>以适当的方式管理服务和设备的异步性，通过Windows消息XFS管理器和应用程序总是具备此能力。</w:t>
      </w:r>
    </w:p>
    <w:p>
      <w:pPr>
        <w:autoSpaceDE w:val="0"/>
        <w:autoSpaceDN w:val="0"/>
        <w:adjustRightInd w:val="0"/>
        <w:snapToGrid w:val="0"/>
        <w:spacing w:before="93" w:beforeLines="30"/>
        <w:jc w:val="left"/>
        <w:rPr>
          <w:color w:val="000000"/>
          <w:kern w:val="0"/>
          <w:sz w:val="20"/>
          <w:szCs w:val="20"/>
        </w:rPr>
      </w:pPr>
      <w:r>
        <w:rPr>
          <w:rFonts w:hint="eastAsia"/>
          <w:color w:val="000000"/>
          <w:kern w:val="0"/>
          <w:sz w:val="20"/>
          <w:szCs w:val="20"/>
          <w:lang w:val="zh-CN"/>
        </w:rPr>
        <w:t>该系统的设计通过在其所有功能方面提供最大的灵活性，来支持对复杂问题的解决方案，通常当前系统不能解决这些问题：</w:t>
      </w:r>
    </w:p>
    <w:p>
      <w:pPr>
        <w:numPr>
          <w:ilvl w:val="0"/>
          <w:numId w:val="5"/>
        </w:numPr>
        <w:autoSpaceDE w:val="0"/>
        <w:autoSpaceDN w:val="0"/>
        <w:adjustRightInd w:val="0"/>
        <w:snapToGrid w:val="0"/>
        <w:spacing w:before="93" w:beforeLines="30"/>
        <w:jc w:val="left"/>
        <w:rPr>
          <w:rFonts w:hint="eastAsia"/>
          <w:color w:val="000000"/>
          <w:kern w:val="0"/>
          <w:sz w:val="20"/>
          <w:szCs w:val="20"/>
        </w:rPr>
      </w:pPr>
      <w:r>
        <w:rPr>
          <w:rFonts w:hint="eastAsia"/>
          <w:color w:val="000000"/>
          <w:kern w:val="0"/>
          <w:sz w:val="20"/>
          <w:szCs w:val="20"/>
        </w:rPr>
        <w:t>多个服务提供程序，由多个厂商开发，能够在同一个单一的系统和网络中共存。</w:t>
      </w:r>
      <w:r>
        <w:rPr>
          <w:rStyle w:val="57"/>
          <w:rFonts w:hint="eastAsia" w:ascii="Times New Roman" w:hAnsi="Times New Roman"/>
          <w:kern w:val="0"/>
        </w:rPr>
        <w:tab/>
      </w:r>
    </w:p>
    <w:p>
      <w:pPr>
        <w:numPr>
          <w:ilvl w:val="0"/>
          <w:numId w:val="5"/>
        </w:numPr>
        <w:autoSpaceDE w:val="0"/>
        <w:autoSpaceDN w:val="0"/>
        <w:adjustRightInd w:val="0"/>
        <w:snapToGrid w:val="0"/>
        <w:spacing w:before="93" w:beforeLines="30"/>
        <w:jc w:val="left"/>
        <w:rPr>
          <w:rFonts w:hint="eastAsia"/>
          <w:color w:val="000000"/>
          <w:kern w:val="0"/>
          <w:sz w:val="20"/>
          <w:szCs w:val="20"/>
        </w:rPr>
      </w:pPr>
      <w:r>
        <w:rPr>
          <w:rFonts w:hint="eastAsia"/>
          <w:color w:val="000000"/>
          <w:kern w:val="0"/>
          <w:sz w:val="20"/>
          <w:szCs w:val="20"/>
        </w:rPr>
        <w:t>服务类别定义是根据服务的逻辑功能作出的，没有考虑实际物理结构。具备多个不同功能（在本规范中称为“复合设备”）的物理设备被视作几个逻辑服务；由服务提供程序解决任何冲突。注意一个逻辑服务可能包含多个物理设备（例如，既有纸币发放功能又有硬币发放功能的自动柜员机）。</w:t>
      </w:r>
    </w:p>
    <w:p>
      <w:pPr>
        <w:numPr>
          <w:ilvl w:val="0"/>
          <w:numId w:val="5"/>
        </w:numPr>
        <w:autoSpaceDE w:val="0"/>
        <w:autoSpaceDN w:val="0"/>
        <w:adjustRightInd w:val="0"/>
        <w:snapToGrid w:val="0"/>
        <w:spacing w:before="93" w:beforeLines="30"/>
        <w:jc w:val="left"/>
        <w:rPr>
          <w:rFonts w:hint="eastAsia"/>
          <w:color w:val="000000"/>
          <w:kern w:val="0"/>
          <w:sz w:val="20"/>
          <w:szCs w:val="20"/>
        </w:rPr>
      </w:pPr>
      <w:r>
        <w:rPr>
          <w:rFonts w:hint="eastAsia"/>
          <w:color w:val="000000"/>
          <w:kern w:val="0"/>
          <w:sz w:val="20"/>
          <w:szCs w:val="20"/>
        </w:rPr>
        <w:t>同样地，一台物理设备可能由两个或三个用户共同使用（即，柜员机），而物理设备的同步是在服务提供程序层上管理的。</w:t>
      </w:r>
    </w:p>
    <w:p>
      <w:pPr>
        <w:numPr>
          <w:ilvl w:val="0"/>
          <w:numId w:val="5"/>
        </w:numPr>
        <w:autoSpaceDE w:val="0"/>
        <w:autoSpaceDN w:val="0"/>
        <w:adjustRightInd w:val="0"/>
        <w:snapToGrid w:val="0"/>
        <w:spacing w:before="93" w:beforeLines="30"/>
        <w:jc w:val="left"/>
        <w:rPr>
          <w:rFonts w:hint="eastAsia"/>
          <w:color w:val="000000"/>
          <w:kern w:val="0"/>
          <w:sz w:val="20"/>
          <w:szCs w:val="20"/>
        </w:rPr>
      </w:pPr>
      <w:r>
        <w:rPr>
          <w:rFonts w:hint="eastAsia"/>
          <w:color w:val="000000"/>
          <w:kern w:val="0"/>
          <w:sz w:val="20"/>
          <w:szCs w:val="20"/>
        </w:rPr>
        <w:t>API的定义和相关的服务提供超时功能，从而允许应用程序避免锁死该类型，如果两个应用程序同时都想要对多个服务进行唯一访问，就可能会发生这种锁死的情况。</w:t>
      </w:r>
    </w:p>
    <w:p>
      <w:pPr>
        <w:numPr>
          <w:ilvl w:val="0"/>
          <w:numId w:val="5"/>
        </w:numPr>
        <w:autoSpaceDE w:val="0"/>
        <w:autoSpaceDN w:val="0"/>
        <w:adjustRightInd w:val="0"/>
        <w:snapToGrid w:val="0"/>
        <w:spacing w:before="93" w:beforeLines="30"/>
        <w:jc w:val="left"/>
        <w:rPr>
          <w:color w:val="000000"/>
          <w:kern w:val="0"/>
          <w:sz w:val="20"/>
          <w:szCs w:val="20"/>
        </w:rPr>
      </w:pPr>
      <w:r>
        <w:rPr>
          <w:rFonts w:hint="eastAsia"/>
          <w:color w:val="000000"/>
          <w:kern w:val="0"/>
          <w:sz w:val="20"/>
          <w:szCs w:val="20"/>
        </w:rPr>
        <w:t>该结构设计用于为将来开发网络和系统监控、措施和管理提供框架。</w:t>
      </w:r>
    </w:p>
    <w:p>
      <w:pPr>
        <w:autoSpaceDE w:val="0"/>
        <w:autoSpaceDN w:val="0"/>
        <w:adjustRightInd w:val="0"/>
        <w:snapToGrid w:val="0"/>
        <w:spacing w:before="93" w:beforeLines="30"/>
        <w:jc w:val="left"/>
        <w:rPr>
          <w:kern w:val="0"/>
        </w:rPr>
      </w:pPr>
      <w:r>
        <w:rPr>
          <w:rFonts w:hint="eastAsia"/>
          <w:color w:val="000000"/>
          <w:kern w:val="0"/>
          <w:sz w:val="20"/>
          <w:szCs w:val="20"/>
          <w:lang w:val="zh-CN"/>
        </w:rPr>
        <w:t>注意图</w:t>
      </w:r>
      <w:r>
        <w:rPr>
          <w:color w:val="000000"/>
          <w:kern w:val="0"/>
          <w:sz w:val="20"/>
          <w:szCs w:val="20"/>
          <w:lang w:val="zh-CN"/>
        </w:rPr>
        <w:t>2.1</w:t>
      </w:r>
      <w:r>
        <w:rPr>
          <w:rFonts w:hint="eastAsia"/>
          <w:color w:val="000000"/>
          <w:kern w:val="0"/>
          <w:sz w:val="20"/>
          <w:szCs w:val="20"/>
          <w:lang w:val="zh-CN"/>
        </w:rPr>
        <w:t>是该结构的示意图，尤其要指出的是，该图未显示服务提供程序和服务提供程序管理的服务间的区别。本规范的重点在与服务提供程序，而不是服务本身，因为服务提供程序和服务间的通信是开发商的内部设计问题，应用程序和</w:t>
      </w:r>
      <w:r>
        <w:rPr>
          <w:color w:val="000000"/>
          <w:kern w:val="0"/>
          <w:sz w:val="20"/>
          <w:szCs w:val="20"/>
          <w:lang w:val="zh-CN"/>
        </w:rPr>
        <w:t>XFS</w:t>
      </w:r>
      <w:r>
        <w:rPr>
          <w:rFonts w:hint="eastAsia"/>
          <w:color w:val="000000"/>
          <w:kern w:val="0"/>
          <w:sz w:val="20"/>
          <w:szCs w:val="20"/>
          <w:lang w:val="zh-CN"/>
        </w:rPr>
        <w:t>管理器不涉及这些问题。事实上，服务提供程序可以用很多种不同的方式让应用程序能够调用服务。因此，本规范主要关注服务提供程序，因为与</w:t>
      </w:r>
      <w:r>
        <w:rPr>
          <w:color w:val="000000"/>
          <w:kern w:val="0"/>
          <w:sz w:val="20"/>
          <w:szCs w:val="20"/>
          <w:lang w:val="zh-CN"/>
        </w:rPr>
        <w:t>XFS</w:t>
      </w:r>
      <w:r>
        <w:rPr>
          <w:rFonts w:hint="eastAsia"/>
          <w:color w:val="000000"/>
          <w:kern w:val="0"/>
          <w:sz w:val="20"/>
          <w:szCs w:val="20"/>
          <w:lang w:val="zh-CN"/>
        </w:rPr>
        <w:t>管理器进行通信的是服务提供程序。只有在适当的时候才会偶尔提到“服务”。</w:t>
      </w:r>
    </w:p>
    <w:p>
      <w:pPr>
        <w:autoSpaceDE w:val="0"/>
        <w:autoSpaceDN w:val="0"/>
        <w:adjustRightInd w:val="0"/>
        <w:snapToGrid w:val="0"/>
        <w:spacing w:before="93" w:beforeLines="30"/>
        <w:jc w:val="left"/>
        <w:rPr>
          <w:color w:val="000000"/>
          <w:kern w:val="0"/>
          <w:sz w:val="20"/>
          <w:szCs w:val="20"/>
        </w:rPr>
      </w:pPr>
      <w:r>
        <w:rPr>
          <w:rFonts w:hint="eastAsia"/>
          <w:color w:val="000000"/>
          <w:kern w:val="0"/>
          <w:sz w:val="20"/>
          <w:szCs w:val="20"/>
          <w:lang w:val="zh-CN"/>
        </w:rPr>
        <w:t>举例说明</w:t>
      </w:r>
    </w:p>
    <w:p>
      <w:pPr>
        <w:pStyle w:val="14"/>
        <w:snapToGrid w:val="0"/>
        <w:spacing w:before="93" w:beforeLines="30"/>
        <w:rPr>
          <w:rFonts w:hint="eastAsia" w:ascii="Times New Roman" w:hAnsi="Times New Roman"/>
          <w:lang w:val="zh-CN"/>
        </w:rPr>
      </w:pPr>
      <w:r>
        <w:rPr>
          <w:rFonts w:hint="eastAsia" w:ascii="Times New Roman" w:hAnsi="Times New Roman"/>
          <w:lang w:val="zh-CN"/>
        </w:rPr>
        <w:t>下面的图展示了一个支持一组金融周边设备的</w:t>
      </w:r>
      <w:r>
        <w:rPr>
          <w:rFonts w:ascii="Times New Roman" w:hAnsi="Times New Roman"/>
          <w:lang w:val="zh-CN"/>
        </w:rPr>
        <w:t>XFS</w:t>
      </w:r>
      <w:r>
        <w:rPr>
          <w:rFonts w:hint="eastAsia" w:ascii="Times New Roman" w:hAnsi="Times New Roman"/>
          <w:lang w:val="zh-CN"/>
        </w:rPr>
        <w:t>系统。注意，在这个框架中，</w:t>
      </w:r>
      <w:r>
        <w:rPr>
          <w:rFonts w:ascii="Times New Roman" w:hAnsi="Times New Roman"/>
          <w:lang w:val="zh-CN"/>
        </w:rPr>
        <w:t>XFS</w:t>
      </w:r>
      <w:r>
        <w:rPr>
          <w:rFonts w:hint="eastAsia" w:ascii="Times New Roman" w:hAnsi="Times New Roman"/>
          <w:lang w:val="zh-CN"/>
        </w:rPr>
        <w:t>管理器接口直接协调一组直接与物理设备相连的服务提供程序。因此，服务提供程序显示为在执行服务提供程序函数、服务函数和设备驱动函数，尽管这些很可能是在两个或两个以上的单独层上执行的。还有很多可能的其他配置。</w:t>
      </w:r>
    </w:p>
    <w:p>
      <w:pPr>
        <w:pStyle w:val="14"/>
        <w:snapToGrid w:val="0"/>
        <w:spacing w:before="93" w:beforeLines="30"/>
      </w:pPr>
      <w:r>
        <w:rPr>
          <w:rFonts w:hint="eastAsia" w:ascii="Times New Roman" w:hAnsi="Times New Roman"/>
          <w:lang w:val="zh-CN"/>
        </w:rPr>
        <w:drawing>
          <wp:inline distT="0" distB="0" distL="114300" distR="114300">
            <wp:extent cx="4981575" cy="3361055"/>
            <wp:effectExtent l="0" t="0" r="9525" b="10795"/>
            <wp:docPr id="22" name="图片 22" descr="微信截图_20200923143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微信截图_20200923143534"/>
                    <pic:cNvPicPr>
                      <a:picLocks noChangeAspect="1"/>
                    </pic:cNvPicPr>
                  </pic:nvPicPr>
                  <pic:blipFill>
                    <a:blip r:embed="rId13"/>
                    <a:stretch>
                      <a:fillRect/>
                    </a:stretch>
                  </pic:blipFill>
                  <pic:spPr>
                    <a:xfrm>
                      <a:off x="0" y="0"/>
                      <a:ext cx="4981575" cy="3361055"/>
                    </a:xfrm>
                    <a:prstGeom prst="rect">
                      <a:avLst/>
                    </a:prstGeom>
                  </pic:spPr>
                </pic:pic>
              </a:graphicData>
            </a:graphic>
          </wp:inline>
        </w:drawing>
      </w:r>
    </w:p>
    <w:p>
      <w:pPr>
        <w:keepNext/>
        <w:widowControl/>
        <w:jc w:val="left"/>
        <w:rPr>
          <w:i/>
          <w:iCs/>
          <w:color w:val="0000FF"/>
        </w:rPr>
      </w:pPr>
      <w:r>
        <w:fldChar w:fldCharType="begin"/>
      </w:r>
      <w:r>
        <w:instrText xml:space="preserve">INCLUDEPICTURE \d "http://images2015.cnblogs.com/blog/697113/201509/697113-20150913090819231-757181338.jpg" \* MERGEFORMATINET</w:instrText>
      </w:r>
      <w:r>
        <w:fldChar w:fldCharType="end"/>
      </w:r>
      <w:bookmarkStart w:id="53" w:name="__Fieldmark__682_675019552"/>
      <w:bookmarkEnd w:id="53"/>
    </w:p>
    <w:p>
      <w:pPr>
        <w:pStyle w:val="3"/>
        <w:numPr>
          <w:ilvl w:val="1"/>
          <w:numId w:val="3"/>
        </w:numPr>
      </w:pPr>
      <w:bookmarkStart w:id="54" w:name="_Toc12956517"/>
      <w:bookmarkEnd w:id="54"/>
      <w:bookmarkStart w:id="55" w:name="_Toc5617182"/>
      <w:bookmarkEnd w:id="55"/>
      <w:bookmarkStart w:id="56" w:name="_Toc5616753"/>
      <w:bookmarkEnd w:id="56"/>
      <w:bookmarkStart w:id="57" w:name="_Toc5615717"/>
      <w:bookmarkEnd w:id="57"/>
      <w:bookmarkStart w:id="58" w:name="_Toc14013625"/>
      <w:bookmarkEnd w:id="58"/>
      <w:bookmarkStart w:id="59" w:name="_Toc13524"/>
      <w:r>
        <w:t>接口</w:t>
      </w:r>
      <w:bookmarkEnd w:id="59"/>
    </w:p>
    <w:p>
      <w:pPr>
        <w:autoSpaceDE w:val="0"/>
        <w:autoSpaceDN w:val="0"/>
        <w:adjustRightInd w:val="0"/>
        <w:snapToGrid w:val="0"/>
        <w:spacing w:before="156" w:beforeLines="50"/>
        <w:jc w:val="left"/>
        <w:rPr>
          <w:color w:val="000000"/>
          <w:kern w:val="0"/>
          <w:sz w:val="20"/>
          <w:szCs w:val="20"/>
        </w:rPr>
      </w:pPr>
      <w:r>
        <w:rPr>
          <w:color w:val="000000"/>
          <w:kern w:val="0"/>
          <w:sz w:val="20"/>
          <w:szCs w:val="20"/>
          <w:lang w:val="zh-CN"/>
        </w:rPr>
        <w:t>API</w:t>
      </w:r>
      <w:r>
        <w:rPr>
          <w:rFonts w:hint="eastAsia"/>
          <w:color w:val="000000"/>
          <w:kern w:val="0"/>
          <w:sz w:val="20"/>
          <w:szCs w:val="20"/>
          <w:lang w:val="zh-CN"/>
        </w:rPr>
        <w:t>结构如下列命令集：</w:t>
      </w:r>
    </w:p>
    <w:p>
      <w:pPr>
        <w:numPr>
          <w:ilvl w:val="0"/>
          <w:numId w:val="6"/>
        </w:numPr>
        <w:autoSpaceDE w:val="0"/>
        <w:autoSpaceDN w:val="0"/>
        <w:adjustRightInd w:val="0"/>
        <w:snapToGrid w:val="0"/>
        <w:spacing w:before="156" w:beforeLines="50"/>
        <w:jc w:val="left"/>
        <w:rPr>
          <w:rFonts w:hint="eastAsia"/>
          <w:kern w:val="0"/>
        </w:rPr>
      </w:pPr>
      <w:r>
        <w:rPr>
          <w:rFonts w:hint="eastAsia"/>
          <w:b/>
          <w:bCs/>
          <w:kern w:val="0"/>
          <w:u w:val="single"/>
        </w:rPr>
        <w:t>基本函数</w:t>
      </w:r>
      <w:r>
        <w:rPr>
          <w:rFonts w:hint="eastAsia"/>
          <w:kern w:val="0"/>
        </w:rPr>
        <w:t>，如：</w:t>
      </w:r>
      <w:r>
        <w:rPr>
          <w:rFonts w:hint="eastAsia"/>
          <w:b/>
          <w:bCs/>
          <w:kern w:val="0"/>
        </w:rPr>
        <w:t>StartUp/CleanUp</w:t>
      </w:r>
      <w:r>
        <w:rPr>
          <w:rFonts w:hint="eastAsia"/>
          <w:kern w:val="0"/>
        </w:rPr>
        <w:t>（启动/清除）、</w:t>
      </w:r>
      <w:r>
        <w:rPr>
          <w:rFonts w:hint="eastAsia"/>
          <w:b/>
          <w:bCs/>
          <w:kern w:val="0"/>
        </w:rPr>
        <w:t>Open/Close</w:t>
      </w:r>
      <w:r>
        <w:rPr>
          <w:rFonts w:hint="eastAsia"/>
          <w:kern w:val="0"/>
        </w:rPr>
        <w:t>（打开/关闭）、</w:t>
      </w:r>
      <w:r>
        <w:rPr>
          <w:rFonts w:hint="eastAsia"/>
          <w:b/>
          <w:bCs/>
          <w:kern w:val="0"/>
        </w:rPr>
        <w:t>Lock/Unlock</w:t>
      </w:r>
      <w:r>
        <w:rPr>
          <w:rFonts w:hint="eastAsia"/>
          <w:kern w:val="0"/>
        </w:rPr>
        <w:t>（锁定/解锁）和Execute（执行），这些命令是所有金融服务扩展（XFS）设备/服务类别的通用命令；</w:t>
      </w:r>
    </w:p>
    <w:p>
      <w:pPr>
        <w:numPr>
          <w:ilvl w:val="0"/>
          <w:numId w:val="6"/>
        </w:numPr>
        <w:autoSpaceDE w:val="0"/>
        <w:autoSpaceDN w:val="0"/>
        <w:adjustRightInd w:val="0"/>
        <w:snapToGrid w:val="0"/>
        <w:spacing w:before="156" w:beforeLines="50"/>
        <w:jc w:val="left"/>
        <w:rPr>
          <w:rFonts w:hint="eastAsia"/>
          <w:kern w:val="0"/>
        </w:rPr>
      </w:pPr>
      <w:r>
        <w:rPr>
          <w:rFonts w:hint="eastAsia"/>
          <w:b/>
          <w:bCs/>
          <w:kern w:val="0"/>
          <w:u w:val="single"/>
        </w:rPr>
        <w:t>管理函数</w:t>
      </w:r>
      <w:r>
        <w:rPr>
          <w:rFonts w:hint="eastAsia"/>
          <w:kern w:val="0"/>
        </w:rPr>
        <w:t>，如设备初始化、重置、暂停或恢复，这些命令用于管理设备和服务，以及</w:t>
      </w:r>
    </w:p>
    <w:p>
      <w:pPr>
        <w:numPr>
          <w:ilvl w:val="0"/>
          <w:numId w:val="6"/>
        </w:numPr>
        <w:autoSpaceDE w:val="0"/>
        <w:autoSpaceDN w:val="0"/>
        <w:adjustRightInd w:val="0"/>
        <w:snapToGrid w:val="0"/>
        <w:spacing w:before="156" w:beforeLines="50"/>
        <w:jc w:val="left"/>
        <w:rPr>
          <w:kern w:val="0"/>
        </w:rPr>
      </w:pPr>
      <w:r>
        <w:rPr>
          <w:rFonts w:hint="eastAsia"/>
          <w:b/>
          <w:bCs/>
          <w:kern w:val="0"/>
          <w:u w:val="single"/>
        </w:rPr>
        <w:t>专用命令</w:t>
      </w:r>
      <w:r>
        <w:rPr>
          <w:rFonts w:hint="eastAsia"/>
          <w:kern w:val="0"/>
        </w:rPr>
        <w:t>，用来请求服务/设备信息，以及初始化设备/服务专用函数；这些命令将作为</w:t>
      </w:r>
      <w:r>
        <w:rPr>
          <w:rFonts w:hint="eastAsia"/>
          <w:b/>
          <w:bCs/>
          <w:kern w:val="0"/>
        </w:rPr>
        <w:t>GetInfo</w:t>
      </w:r>
      <w:r>
        <w:rPr>
          <w:rFonts w:hint="eastAsia"/>
          <w:kern w:val="0"/>
        </w:rPr>
        <w:t>（获得信息）和</w:t>
      </w:r>
      <w:r>
        <w:rPr>
          <w:rFonts w:hint="eastAsia"/>
          <w:b/>
          <w:bCs/>
          <w:kern w:val="0"/>
        </w:rPr>
        <w:t>Execute</w:t>
      </w:r>
      <w:r>
        <w:rPr>
          <w:rFonts w:hint="eastAsia"/>
          <w:kern w:val="0"/>
        </w:rPr>
        <w:t>（执行）等基本函数的参数发送给设备和服务。这些服务专用命令由一组单独的规范规定，每个规范包括一个服务类别。</w:t>
      </w:r>
    </w:p>
    <w:p>
      <w:pPr>
        <w:autoSpaceDE w:val="0"/>
        <w:autoSpaceDN w:val="0"/>
        <w:adjustRightInd w:val="0"/>
        <w:snapToGrid w:val="0"/>
        <w:spacing w:before="156" w:beforeLines="50"/>
        <w:jc w:val="left"/>
        <w:rPr>
          <w:kern w:val="0"/>
        </w:rPr>
      </w:pPr>
      <w:r>
        <w:rPr>
          <w:rFonts w:hint="eastAsia"/>
          <w:color w:val="000000"/>
          <w:kern w:val="0"/>
          <w:sz w:val="20"/>
          <w:szCs w:val="20"/>
          <w:lang w:val="zh-CN"/>
        </w:rPr>
        <w:t>尽最大可能，使用于多个设备</w:t>
      </w:r>
      <w:r>
        <w:rPr>
          <w:color w:val="000000"/>
          <w:kern w:val="0"/>
          <w:sz w:val="20"/>
          <w:szCs w:val="20"/>
          <w:lang w:val="zh-CN"/>
        </w:rPr>
        <w:t>/</w:t>
      </w:r>
      <w:r>
        <w:rPr>
          <w:rFonts w:hint="eastAsia"/>
          <w:color w:val="000000"/>
          <w:kern w:val="0"/>
          <w:sz w:val="20"/>
          <w:szCs w:val="20"/>
          <w:lang w:val="zh-CN"/>
        </w:rPr>
        <w:t>服务类别的具体命令的语法在所有设备上保持一致。主要目的就是为尽可能广泛的设备类型提供标准化的函数代码和函数结构。</w:t>
      </w:r>
    </w:p>
    <w:p>
      <w:pPr>
        <w:autoSpaceDE w:val="0"/>
        <w:autoSpaceDN w:val="0"/>
        <w:adjustRightInd w:val="0"/>
        <w:snapToGrid w:val="0"/>
        <w:spacing w:before="156" w:beforeLines="50"/>
        <w:jc w:val="left"/>
        <w:rPr>
          <w:kern w:val="0"/>
        </w:rPr>
      </w:pPr>
      <w:r>
        <w:rPr>
          <w:color w:val="000000"/>
          <w:kern w:val="0"/>
          <w:sz w:val="20"/>
          <w:szCs w:val="20"/>
          <w:lang w:val="zh-CN"/>
        </w:rPr>
        <w:t>SPI</w:t>
      </w:r>
      <w:r>
        <w:rPr>
          <w:rFonts w:hint="eastAsia"/>
          <w:color w:val="000000"/>
          <w:kern w:val="0"/>
          <w:sz w:val="20"/>
          <w:szCs w:val="20"/>
          <w:lang w:val="zh-CN"/>
        </w:rPr>
        <w:t>尽可能与</w:t>
      </w:r>
      <w:r>
        <w:rPr>
          <w:color w:val="000000"/>
          <w:kern w:val="0"/>
          <w:sz w:val="20"/>
          <w:szCs w:val="20"/>
          <w:lang w:val="zh-CN"/>
        </w:rPr>
        <w:t>API</w:t>
      </w:r>
      <w:r>
        <w:rPr>
          <w:rFonts w:hint="eastAsia"/>
          <w:color w:val="000000"/>
          <w:kern w:val="0"/>
          <w:sz w:val="20"/>
          <w:szCs w:val="20"/>
          <w:lang w:val="zh-CN"/>
        </w:rPr>
        <w:t>保持一致。一些命令专门由</w:t>
      </w:r>
      <w:r>
        <w:rPr>
          <w:color w:val="000000"/>
          <w:kern w:val="0"/>
          <w:sz w:val="20"/>
          <w:szCs w:val="20"/>
          <w:lang w:val="zh-CN"/>
        </w:rPr>
        <w:t>XFS</w:t>
      </w:r>
      <w:r>
        <w:rPr>
          <w:rFonts w:hint="eastAsia"/>
          <w:color w:val="000000"/>
          <w:kern w:val="0"/>
          <w:sz w:val="20"/>
          <w:szCs w:val="20"/>
          <w:lang w:val="zh-CN"/>
        </w:rPr>
        <w:t>管理器处理，因此，不由</w:t>
      </w:r>
      <w:r>
        <w:rPr>
          <w:color w:val="000000"/>
          <w:kern w:val="0"/>
          <w:sz w:val="20"/>
          <w:szCs w:val="20"/>
          <w:lang w:val="zh-CN"/>
        </w:rPr>
        <w:t>SPI</w:t>
      </w:r>
      <w:r>
        <w:rPr>
          <w:rFonts w:hint="eastAsia"/>
          <w:color w:val="000000"/>
          <w:kern w:val="0"/>
          <w:sz w:val="20"/>
          <w:szCs w:val="20"/>
          <w:lang w:val="zh-CN"/>
        </w:rPr>
        <w:t>处理，这样在这两个接口层上传递的具体参数就只有微小的差异。</w:t>
      </w:r>
    </w:p>
    <w:p>
      <w:pPr>
        <w:autoSpaceDE w:val="0"/>
        <w:autoSpaceDN w:val="0"/>
        <w:adjustRightInd w:val="0"/>
        <w:snapToGrid w:val="0"/>
        <w:spacing w:before="156" w:beforeLines="50"/>
        <w:jc w:val="left"/>
        <w:rPr>
          <w:kern w:val="0"/>
        </w:rPr>
      </w:pPr>
      <w:r>
        <w:rPr>
          <w:rFonts w:hint="eastAsia"/>
          <w:color w:val="000000"/>
          <w:kern w:val="0"/>
          <w:sz w:val="20"/>
          <w:szCs w:val="20"/>
          <w:lang w:val="zh-CN"/>
        </w:rPr>
        <w:t>下面是典型的</w:t>
      </w:r>
      <w:r>
        <w:rPr>
          <w:color w:val="000000"/>
          <w:kern w:val="0"/>
          <w:sz w:val="20"/>
          <w:szCs w:val="20"/>
          <w:lang w:val="zh-CN"/>
        </w:rPr>
        <w:t>API</w:t>
      </w:r>
      <w:r>
        <w:rPr>
          <w:rFonts w:hint="eastAsia"/>
          <w:color w:val="000000"/>
          <w:kern w:val="0"/>
          <w:sz w:val="20"/>
          <w:szCs w:val="20"/>
          <w:lang w:val="zh-CN"/>
        </w:rPr>
        <w:t>使用方案。本例以打印表格所用的函数举例说明。</w:t>
      </w:r>
    </w:p>
    <w:p>
      <w:pPr>
        <w:autoSpaceDE w:val="0"/>
        <w:autoSpaceDN w:val="0"/>
        <w:adjustRightInd w:val="0"/>
        <w:snapToGrid w:val="0"/>
        <w:spacing w:before="156" w:beforeLines="50"/>
        <w:ind w:firstLine="342" w:firstLineChars="180"/>
        <w:jc w:val="left"/>
        <w:rPr>
          <w:color w:val="000000"/>
          <w:kern w:val="0"/>
          <w:sz w:val="20"/>
          <w:szCs w:val="20"/>
        </w:rPr>
      </w:pPr>
      <w:r>
        <w:rPr>
          <w:rFonts w:hint="eastAsia"/>
          <w:color w:val="000000"/>
          <w:kern w:val="0"/>
          <w:sz w:val="20"/>
          <w:szCs w:val="20"/>
          <w:lang w:val="zh-CN"/>
        </w:rPr>
        <w:t>●</w:t>
      </w:r>
      <w:r>
        <w:rPr>
          <w:color w:val="000000"/>
          <w:kern w:val="0"/>
          <w:sz w:val="20"/>
          <w:szCs w:val="20"/>
          <w:lang w:val="zh-CN"/>
        </w:rPr>
        <w:t></w:t>
      </w:r>
      <w:r>
        <w:rPr>
          <w:b/>
          <w:bCs/>
          <w:color w:val="000000"/>
          <w:kern w:val="0"/>
          <w:sz w:val="20"/>
          <w:szCs w:val="20"/>
          <w:lang w:val="zh-CN"/>
        </w:rPr>
        <w:t>StartUp</w:t>
      </w:r>
      <w:r>
        <w:rPr>
          <w:rFonts w:hint="eastAsia"/>
          <w:color w:val="000000"/>
          <w:kern w:val="0"/>
          <w:sz w:val="20"/>
          <w:szCs w:val="20"/>
          <w:lang w:val="zh-CN"/>
        </w:rPr>
        <w:t>（启动，将应用程序连接到</w:t>
      </w:r>
      <w:r>
        <w:rPr>
          <w:color w:val="000000"/>
          <w:kern w:val="0"/>
          <w:sz w:val="20"/>
          <w:szCs w:val="20"/>
          <w:lang w:val="zh-CN"/>
        </w:rPr>
        <w:t>XFS</w:t>
      </w:r>
      <w:r>
        <w:rPr>
          <w:rFonts w:hint="eastAsia"/>
          <w:color w:val="000000"/>
          <w:kern w:val="0"/>
          <w:sz w:val="20"/>
          <w:szCs w:val="20"/>
          <w:lang w:val="zh-CN"/>
        </w:rPr>
        <w:t>管理器，包括版本协商）</w:t>
      </w:r>
    </w:p>
    <w:p>
      <w:pPr>
        <w:autoSpaceDE w:val="0"/>
        <w:autoSpaceDN w:val="0"/>
        <w:adjustRightInd w:val="0"/>
        <w:snapToGrid w:val="0"/>
        <w:spacing w:before="156" w:beforeLines="50"/>
        <w:ind w:firstLine="532" w:firstLineChars="280"/>
        <w:jc w:val="left"/>
        <w:rPr>
          <w:color w:val="000000"/>
          <w:kern w:val="0"/>
          <w:sz w:val="20"/>
          <w:szCs w:val="20"/>
        </w:rPr>
      </w:pPr>
      <w:r>
        <w:rPr>
          <w:rFonts w:hint="eastAsia"/>
          <w:color w:val="000000"/>
          <w:kern w:val="0"/>
          <w:sz w:val="20"/>
          <w:szCs w:val="20"/>
          <w:lang w:val="zh-CN"/>
        </w:rPr>
        <w:t>●</w:t>
      </w:r>
      <w:r>
        <w:rPr>
          <w:color w:val="000000"/>
          <w:kern w:val="0"/>
          <w:sz w:val="20"/>
          <w:szCs w:val="20"/>
          <w:lang w:val="zh-CN"/>
        </w:rPr>
        <w:t></w:t>
      </w:r>
      <w:r>
        <w:rPr>
          <w:b/>
          <w:bCs/>
          <w:color w:val="000000"/>
          <w:kern w:val="0"/>
          <w:sz w:val="20"/>
          <w:szCs w:val="20"/>
          <w:lang w:val="zh-CN"/>
        </w:rPr>
        <w:t>Open</w:t>
      </w:r>
      <w:r>
        <w:rPr>
          <w:rFonts w:hint="eastAsia"/>
          <w:color w:val="000000"/>
          <w:kern w:val="0"/>
          <w:sz w:val="20"/>
          <w:szCs w:val="20"/>
          <w:lang w:val="zh-CN"/>
        </w:rPr>
        <w:t>（打开，在应用程序和服务提供程序间建立会话）</w:t>
      </w:r>
    </w:p>
    <w:p>
      <w:pPr>
        <w:autoSpaceDE w:val="0"/>
        <w:autoSpaceDN w:val="0"/>
        <w:adjustRightInd w:val="0"/>
        <w:snapToGrid w:val="0"/>
        <w:spacing w:before="156" w:beforeLines="50"/>
        <w:ind w:firstLine="722" w:firstLineChars="380"/>
        <w:jc w:val="left"/>
        <w:rPr>
          <w:color w:val="000000"/>
          <w:kern w:val="0"/>
          <w:sz w:val="20"/>
          <w:szCs w:val="20"/>
        </w:rPr>
      </w:pPr>
      <w:r>
        <w:rPr>
          <w:rFonts w:hint="eastAsia"/>
          <w:color w:val="000000"/>
          <w:kern w:val="0"/>
          <w:sz w:val="20"/>
          <w:szCs w:val="20"/>
          <w:lang w:val="zh-CN"/>
        </w:rPr>
        <w:t>●</w:t>
      </w:r>
      <w:r>
        <w:rPr>
          <w:color w:val="000000"/>
          <w:kern w:val="0"/>
          <w:sz w:val="20"/>
          <w:szCs w:val="20"/>
          <w:lang w:val="zh-CN"/>
        </w:rPr>
        <w:t></w:t>
      </w:r>
      <w:r>
        <w:rPr>
          <w:b/>
          <w:bCs/>
          <w:color w:val="000000"/>
          <w:kern w:val="0"/>
          <w:sz w:val="20"/>
          <w:szCs w:val="20"/>
          <w:lang w:val="zh-CN"/>
        </w:rPr>
        <w:t>Register</w:t>
      </w:r>
      <w:r>
        <w:rPr>
          <w:rFonts w:hint="eastAsia"/>
          <w:color w:val="000000"/>
          <w:kern w:val="0"/>
          <w:sz w:val="20"/>
          <w:szCs w:val="20"/>
          <w:lang w:val="zh-CN"/>
        </w:rPr>
        <w:t>（注册，指定应用程序应该从服务提供程序收到的消息）</w:t>
      </w:r>
    </w:p>
    <w:p>
      <w:pPr>
        <w:autoSpaceDE w:val="0"/>
        <w:autoSpaceDN w:val="0"/>
        <w:adjustRightInd w:val="0"/>
        <w:snapToGrid w:val="0"/>
        <w:spacing w:before="156" w:beforeLines="50"/>
        <w:ind w:firstLine="912" w:firstLineChars="480"/>
        <w:jc w:val="left"/>
        <w:rPr>
          <w:color w:val="000000"/>
          <w:kern w:val="0"/>
          <w:sz w:val="20"/>
          <w:szCs w:val="20"/>
        </w:rPr>
      </w:pPr>
      <w:r>
        <w:rPr>
          <w:rFonts w:hint="eastAsia"/>
          <w:color w:val="000000"/>
          <w:kern w:val="0"/>
          <w:sz w:val="20"/>
          <w:szCs w:val="20"/>
          <w:lang w:val="zh-CN"/>
        </w:rPr>
        <w:t>●</w:t>
      </w:r>
      <w:r>
        <w:rPr>
          <w:color w:val="000000"/>
          <w:kern w:val="0"/>
          <w:sz w:val="20"/>
          <w:szCs w:val="20"/>
          <w:lang w:val="zh-CN"/>
        </w:rPr>
        <w:t></w:t>
      </w:r>
      <w:r>
        <w:rPr>
          <w:b/>
          <w:bCs/>
          <w:color w:val="000000"/>
          <w:kern w:val="0"/>
          <w:sz w:val="20"/>
          <w:szCs w:val="20"/>
          <w:lang w:val="zh-CN"/>
        </w:rPr>
        <w:t>Lock</w:t>
      </w:r>
      <w:r>
        <w:rPr>
          <w:rFonts w:hint="eastAsia"/>
          <w:color w:val="000000"/>
          <w:kern w:val="0"/>
          <w:sz w:val="20"/>
          <w:szCs w:val="20"/>
          <w:lang w:val="zh-CN"/>
        </w:rPr>
        <w:t>（锁定，通过应用程序获得对服务的唯一访问）</w:t>
      </w:r>
    </w:p>
    <w:p>
      <w:pPr>
        <w:autoSpaceDE w:val="0"/>
        <w:autoSpaceDN w:val="0"/>
        <w:adjustRightInd w:val="0"/>
        <w:snapToGrid w:val="0"/>
        <w:spacing w:before="156" w:beforeLines="50"/>
        <w:ind w:firstLine="1102" w:firstLineChars="580"/>
        <w:jc w:val="left"/>
        <w:rPr>
          <w:color w:val="000000"/>
          <w:kern w:val="0"/>
          <w:sz w:val="20"/>
          <w:szCs w:val="20"/>
        </w:rPr>
      </w:pPr>
      <w:r>
        <w:rPr>
          <w:rFonts w:hint="eastAsia"/>
          <w:color w:val="000000"/>
          <w:kern w:val="0"/>
          <w:sz w:val="20"/>
          <w:szCs w:val="20"/>
          <w:lang w:val="zh-CN"/>
        </w:rPr>
        <w:t>●</w:t>
      </w:r>
      <w:r>
        <w:rPr>
          <w:color w:val="000000"/>
          <w:kern w:val="0"/>
          <w:sz w:val="20"/>
          <w:szCs w:val="20"/>
          <w:lang w:val="zh-CN"/>
        </w:rPr>
        <w:t></w:t>
      </w:r>
      <w:r>
        <w:rPr>
          <w:rFonts w:hint="eastAsia"/>
          <w:color w:val="000000"/>
          <w:kern w:val="0"/>
          <w:sz w:val="20"/>
          <w:szCs w:val="20"/>
          <w:lang w:val="zh-CN"/>
        </w:rPr>
        <w:t>多个</w:t>
      </w:r>
      <w:r>
        <w:rPr>
          <w:b/>
          <w:bCs/>
          <w:color w:val="000000"/>
          <w:kern w:val="0"/>
          <w:sz w:val="20"/>
          <w:szCs w:val="20"/>
          <w:lang w:val="zh-CN"/>
        </w:rPr>
        <w:t>Execute</w:t>
      </w:r>
      <w:r>
        <w:rPr>
          <w:rFonts w:hint="eastAsia"/>
          <w:color w:val="000000"/>
          <w:kern w:val="0"/>
          <w:sz w:val="20"/>
          <w:szCs w:val="20"/>
          <w:lang w:val="zh-CN"/>
        </w:rPr>
        <w:t>（执行）函数，传递一个或多个具体命令：</w:t>
      </w:r>
    </w:p>
    <w:p>
      <w:pPr>
        <w:autoSpaceDE w:val="0"/>
        <w:autoSpaceDN w:val="0"/>
        <w:adjustRightInd w:val="0"/>
        <w:snapToGrid w:val="0"/>
        <w:spacing w:before="156" w:beforeLines="50"/>
        <w:ind w:firstLine="1102" w:firstLineChars="580"/>
        <w:jc w:val="left"/>
        <w:rPr>
          <w:b/>
          <w:bCs/>
          <w:color w:val="000000"/>
          <w:kern w:val="0"/>
          <w:sz w:val="20"/>
          <w:szCs w:val="20"/>
        </w:rPr>
      </w:pPr>
      <w:r>
        <w:rPr>
          <w:rFonts w:hint="eastAsia"/>
          <w:color w:val="000000"/>
          <w:kern w:val="0"/>
          <w:sz w:val="20"/>
          <w:szCs w:val="20"/>
        </w:rPr>
        <w:t>●</w:t>
      </w:r>
      <w:r>
        <w:rPr>
          <w:color w:val="000000"/>
          <w:kern w:val="0"/>
          <w:sz w:val="20"/>
          <w:szCs w:val="20"/>
          <w:lang w:val="zh-CN"/>
        </w:rPr>
        <w:t></w:t>
      </w:r>
      <w:r>
        <w:rPr>
          <w:b/>
          <w:bCs/>
          <w:color w:val="000000"/>
          <w:kern w:val="0"/>
          <w:sz w:val="20"/>
          <w:szCs w:val="20"/>
        </w:rPr>
        <w:t>Print_Form</w:t>
      </w:r>
      <w:r>
        <w:rPr>
          <w:rFonts w:hint="eastAsia"/>
          <w:color w:val="000000"/>
          <w:kern w:val="0"/>
          <w:sz w:val="20"/>
          <w:szCs w:val="20"/>
        </w:rPr>
        <w:t>（</w:t>
      </w:r>
      <w:r>
        <w:rPr>
          <w:rFonts w:hint="eastAsia"/>
          <w:color w:val="000000"/>
          <w:kern w:val="0"/>
          <w:sz w:val="20"/>
          <w:szCs w:val="20"/>
          <w:lang w:val="zh-CN"/>
        </w:rPr>
        <w:t>打印表格</w:t>
      </w:r>
      <w:r>
        <w:rPr>
          <w:rFonts w:hint="eastAsia"/>
          <w:color w:val="000000"/>
          <w:kern w:val="0"/>
          <w:sz w:val="20"/>
          <w:szCs w:val="20"/>
        </w:rPr>
        <w:t>）</w:t>
      </w:r>
    </w:p>
    <w:p>
      <w:pPr>
        <w:autoSpaceDE w:val="0"/>
        <w:autoSpaceDN w:val="0"/>
        <w:adjustRightInd w:val="0"/>
        <w:snapToGrid w:val="0"/>
        <w:spacing w:before="156" w:beforeLines="50"/>
        <w:ind w:firstLine="1102" w:firstLineChars="580"/>
        <w:jc w:val="left"/>
        <w:rPr>
          <w:color w:val="000000"/>
          <w:kern w:val="0"/>
          <w:sz w:val="20"/>
          <w:szCs w:val="20"/>
        </w:rPr>
      </w:pPr>
      <w:r>
        <w:rPr>
          <w:rFonts w:hint="eastAsia"/>
          <w:color w:val="000000"/>
          <w:kern w:val="0"/>
          <w:sz w:val="20"/>
          <w:szCs w:val="20"/>
          <w:lang w:val="zh-CN"/>
        </w:rPr>
        <w:t>●</w:t>
      </w:r>
      <w:r>
        <w:rPr>
          <w:color w:val="000000"/>
          <w:kern w:val="0"/>
          <w:sz w:val="20"/>
          <w:szCs w:val="20"/>
          <w:lang w:val="zh-CN"/>
        </w:rPr>
        <w:t></w:t>
      </w:r>
      <w:r>
        <w:rPr>
          <w:rFonts w:hint="eastAsia"/>
          <w:color w:val="000000"/>
          <w:kern w:val="0"/>
          <w:sz w:val="20"/>
          <w:szCs w:val="20"/>
          <w:lang w:val="zh-CN"/>
        </w:rPr>
        <w:t>等等</w:t>
      </w:r>
    </w:p>
    <w:p>
      <w:pPr>
        <w:autoSpaceDE w:val="0"/>
        <w:autoSpaceDN w:val="0"/>
        <w:adjustRightInd w:val="0"/>
        <w:snapToGrid w:val="0"/>
        <w:spacing w:before="156" w:beforeLines="50"/>
        <w:ind w:firstLine="912" w:firstLineChars="480"/>
        <w:jc w:val="left"/>
        <w:rPr>
          <w:color w:val="000000"/>
          <w:kern w:val="0"/>
          <w:sz w:val="20"/>
          <w:szCs w:val="20"/>
        </w:rPr>
      </w:pPr>
      <w:r>
        <w:rPr>
          <w:rFonts w:hint="eastAsia"/>
          <w:color w:val="000000"/>
          <w:kern w:val="0"/>
          <w:sz w:val="20"/>
          <w:szCs w:val="20"/>
          <w:lang w:val="zh-CN"/>
        </w:rPr>
        <w:t>●</w:t>
      </w:r>
      <w:bookmarkStart w:id="77" w:name="_GoBack"/>
      <w:bookmarkEnd w:id="77"/>
      <w:r>
        <w:rPr>
          <w:b/>
          <w:bCs/>
          <w:color w:val="000000"/>
          <w:kern w:val="0"/>
          <w:sz w:val="20"/>
          <w:szCs w:val="20"/>
          <w:lang w:val="zh-CN"/>
        </w:rPr>
        <w:t>UnLock</w:t>
      </w:r>
      <w:r>
        <w:rPr>
          <w:rFonts w:hint="eastAsia"/>
          <w:color w:val="000000"/>
          <w:kern w:val="0"/>
          <w:sz w:val="20"/>
          <w:szCs w:val="20"/>
          <w:lang w:val="zh-CN"/>
        </w:rPr>
        <w:t>（解锁，通过应用程序获得对服务的唯一访问）</w:t>
      </w:r>
    </w:p>
    <w:p>
      <w:pPr>
        <w:autoSpaceDE w:val="0"/>
        <w:autoSpaceDN w:val="0"/>
        <w:adjustRightInd w:val="0"/>
        <w:snapToGrid w:val="0"/>
        <w:spacing w:before="156" w:beforeLines="50"/>
        <w:ind w:firstLine="722" w:firstLineChars="380"/>
        <w:jc w:val="left"/>
        <w:rPr>
          <w:color w:val="000000"/>
          <w:kern w:val="0"/>
          <w:sz w:val="20"/>
          <w:szCs w:val="20"/>
        </w:rPr>
      </w:pPr>
      <w:r>
        <w:rPr>
          <w:rFonts w:hint="eastAsia"/>
          <w:color w:val="000000"/>
          <w:kern w:val="0"/>
          <w:sz w:val="20"/>
          <w:szCs w:val="20"/>
          <w:lang w:val="zh-CN"/>
        </w:rPr>
        <w:t>●</w:t>
      </w:r>
      <w:r>
        <w:rPr>
          <w:color w:val="000000"/>
          <w:kern w:val="0"/>
          <w:sz w:val="20"/>
          <w:szCs w:val="20"/>
          <w:lang w:val="zh-CN"/>
        </w:rPr>
        <w:t></w:t>
      </w:r>
      <w:r>
        <w:rPr>
          <w:b/>
          <w:bCs/>
          <w:color w:val="000000"/>
          <w:kern w:val="0"/>
          <w:sz w:val="20"/>
          <w:szCs w:val="20"/>
          <w:lang w:val="zh-CN"/>
        </w:rPr>
        <w:t>Deregister</w:t>
      </w:r>
      <w:r>
        <w:rPr>
          <w:rFonts w:hint="eastAsia"/>
          <w:color w:val="000000"/>
          <w:kern w:val="0"/>
          <w:sz w:val="20"/>
          <w:szCs w:val="20"/>
          <w:lang w:val="zh-CN"/>
        </w:rPr>
        <w:t>（注销，指定应用程序不再从服务提供程序收到消息）</w:t>
      </w:r>
    </w:p>
    <w:p>
      <w:pPr>
        <w:autoSpaceDE w:val="0"/>
        <w:autoSpaceDN w:val="0"/>
        <w:adjustRightInd w:val="0"/>
        <w:snapToGrid w:val="0"/>
        <w:spacing w:before="156" w:beforeLines="50"/>
        <w:ind w:firstLine="532" w:firstLineChars="280"/>
        <w:jc w:val="left"/>
        <w:rPr>
          <w:color w:val="000000"/>
          <w:kern w:val="0"/>
          <w:sz w:val="20"/>
          <w:szCs w:val="20"/>
        </w:rPr>
      </w:pPr>
      <w:r>
        <w:rPr>
          <w:rFonts w:hint="eastAsia"/>
          <w:color w:val="000000"/>
          <w:kern w:val="0"/>
          <w:sz w:val="20"/>
          <w:szCs w:val="20"/>
          <w:lang w:val="zh-CN"/>
        </w:rPr>
        <w:t>●</w:t>
      </w:r>
      <w:r>
        <w:rPr>
          <w:b/>
          <w:bCs/>
          <w:color w:val="000000"/>
          <w:kern w:val="0"/>
          <w:sz w:val="20"/>
          <w:szCs w:val="20"/>
          <w:lang w:val="zh-CN"/>
        </w:rPr>
        <w:t>Close</w:t>
      </w:r>
      <w:r>
        <w:rPr>
          <w:rFonts w:hint="eastAsia"/>
          <w:color w:val="000000"/>
          <w:kern w:val="0"/>
          <w:sz w:val="20"/>
          <w:szCs w:val="20"/>
          <w:lang w:val="zh-CN"/>
        </w:rPr>
        <w:t>（关闭，结束应用程序和服务提供程序间的会话）</w:t>
      </w:r>
    </w:p>
    <w:p>
      <w:pPr>
        <w:autoSpaceDE w:val="0"/>
        <w:autoSpaceDN w:val="0"/>
        <w:adjustRightInd w:val="0"/>
        <w:snapToGrid w:val="0"/>
        <w:spacing w:before="156" w:beforeLines="50"/>
        <w:ind w:firstLine="342" w:firstLineChars="180"/>
        <w:jc w:val="left"/>
      </w:pPr>
      <w:r>
        <w:rPr>
          <w:rFonts w:hint="eastAsia"/>
          <w:color w:val="000000"/>
          <w:kern w:val="0"/>
          <w:sz w:val="20"/>
          <w:szCs w:val="20"/>
          <w:lang w:val="zh-CN"/>
        </w:rPr>
        <w:t>●</w:t>
      </w:r>
      <w:r>
        <w:rPr>
          <w:color w:val="000000"/>
          <w:kern w:val="0"/>
          <w:sz w:val="20"/>
          <w:szCs w:val="20"/>
          <w:lang w:val="zh-CN"/>
        </w:rPr>
        <w:t></w:t>
      </w:r>
      <w:r>
        <w:rPr>
          <w:b/>
          <w:bCs/>
          <w:color w:val="000000"/>
          <w:kern w:val="0"/>
          <w:sz w:val="20"/>
          <w:szCs w:val="20"/>
          <w:lang w:val="zh-CN"/>
        </w:rPr>
        <w:t>CleanUp</w:t>
      </w:r>
      <w:r>
        <w:rPr>
          <w:rFonts w:hint="eastAsia"/>
          <w:color w:val="000000"/>
          <w:kern w:val="0"/>
          <w:sz w:val="20"/>
          <w:szCs w:val="20"/>
          <w:lang w:val="zh-CN"/>
        </w:rPr>
        <w:t>（清除，断开应用程序和</w:t>
      </w:r>
      <w:r>
        <w:rPr>
          <w:color w:val="000000"/>
          <w:kern w:val="0"/>
          <w:sz w:val="20"/>
          <w:szCs w:val="20"/>
          <w:lang w:val="zh-CN"/>
        </w:rPr>
        <w:t>XFS</w:t>
      </w:r>
      <w:r>
        <w:rPr>
          <w:rFonts w:hint="eastAsia"/>
          <w:color w:val="000000"/>
          <w:kern w:val="0"/>
          <w:sz w:val="20"/>
          <w:szCs w:val="20"/>
          <w:lang w:val="zh-CN"/>
        </w:rPr>
        <w:t>管理器的连接）</w:t>
      </w:r>
    </w:p>
    <w:p>
      <w:pPr>
        <w:pStyle w:val="2"/>
        <w:numPr>
          <w:ilvl w:val="0"/>
          <w:numId w:val="3"/>
        </w:numPr>
        <w:spacing w:before="312" w:after="312"/>
      </w:pPr>
      <w:bookmarkStart w:id="60" w:name="_Toc12956523"/>
      <w:bookmarkStart w:id="61" w:name="_Toc14013631"/>
      <w:bookmarkStart w:id="62" w:name="_Toc5617188"/>
      <w:bookmarkStart w:id="63" w:name="_Toc5615723"/>
      <w:bookmarkStart w:id="64" w:name="_Toc5616759"/>
      <w:bookmarkStart w:id="65" w:name="_Toc22557"/>
      <w:r>
        <w:t>模块2（</w:t>
      </w:r>
      <w:r>
        <w:rPr>
          <w:color w:val="000000"/>
        </w:rPr>
        <w:t>operation development</w:t>
      </w:r>
      <w:r>
        <w:t>）</w:t>
      </w:r>
      <w:bookmarkEnd w:id="60"/>
      <w:bookmarkEnd w:id="61"/>
      <w:bookmarkEnd w:id="62"/>
      <w:bookmarkEnd w:id="63"/>
      <w:bookmarkEnd w:id="64"/>
      <w:r>
        <w:t>分析</w:t>
      </w:r>
      <w:bookmarkEnd w:id="65"/>
    </w:p>
    <w:p>
      <w:pPr>
        <w:pStyle w:val="11"/>
      </w:pPr>
      <w:r>
        <w:t>模块2是在centos7的基础上，交叉编译出openpower</w:t>
      </w:r>
      <w:bookmarkStart w:id="66" w:name="_Toc523910164"/>
      <w:bookmarkEnd w:id="66"/>
      <w:bookmarkStart w:id="67" w:name="_Toc454868071"/>
      <w:bookmarkEnd w:id="67"/>
      <w:bookmarkStart w:id="68" w:name="_Toc523302724"/>
      <w:bookmarkEnd w:id="68"/>
      <w:bookmarkStart w:id="69" w:name="_Toc414345693"/>
      <w:bookmarkEnd w:id="69"/>
      <w:bookmarkStart w:id="70" w:name="_Toc407424736"/>
      <w:bookmarkEnd w:id="70"/>
      <w:bookmarkStart w:id="71" w:name="_Toc409496623"/>
      <w:bookmarkEnd w:id="71"/>
      <w:r>
        <w:t>服务器上的操作系统，主要涉及五个系统组件。</w:t>
      </w:r>
    </w:p>
    <w:p>
      <w:pPr>
        <w:pStyle w:val="3"/>
        <w:numPr>
          <w:ilvl w:val="1"/>
          <w:numId w:val="3"/>
        </w:numPr>
      </w:pPr>
      <w:bookmarkStart w:id="72" w:name="_Toc25492"/>
      <w:r>
        <w:t>模块描述</w:t>
      </w:r>
      <w:bookmarkEnd w:id="72"/>
    </w:p>
    <w:p>
      <w:pPr>
        <w:pStyle w:val="11"/>
      </w:pPr>
      <w:r>
        <w:t>主要提供操作系统的基本功能，具体如下：</w:t>
      </w:r>
    </w:p>
    <w:p>
      <w:pPr>
        <w:pStyle w:val="27"/>
        <w:keepNext/>
        <w:widowControl/>
        <w:numPr>
          <w:ilvl w:val="0"/>
          <w:numId w:val="7"/>
        </w:numPr>
        <w:spacing w:after="0" w:line="240" w:lineRule="auto"/>
        <w:rPr>
          <w:rFonts w:ascii="宋体" w:hAnsi="宋体" w:cs="宋体"/>
          <w:sz w:val="22"/>
          <w:szCs w:val="22"/>
          <w:lang w:bidi="ar"/>
        </w:rPr>
      </w:pPr>
      <w:r>
        <w:rPr>
          <w:rFonts w:ascii="宋体" w:hAnsi="宋体" w:cs="宋体"/>
          <w:sz w:val="22"/>
          <w:szCs w:val="22"/>
          <w:lang w:bidi="ar"/>
        </w:rPr>
        <w:t xml:space="preserve"> Process Scheduler，也称作进程管理、进程调度。负责管理CPU资源，以便让各个进程可以以尽量公平的方式访问CPU。 </w:t>
      </w:r>
    </w:p>
    <w:p>
      <w:pPr>
        <w:pStyle w:val="27"/>
        <w:keepNext/>
        <w:widowControl/>
        <w:numPr>
          <w:ilvl w:val="0"/>
          <w:numId w:val="7"/>
        </w:numPr>
        <w:spacing w:after="0" w:line="240" w:lineRule="auto"/>
        <w:rPr>
          <w:rFonts w:ascii="宋体" w:hAnsi="宋体" w:cs="宋体"/>
          <w:sz w:val="22"/>
          <w:szCs w:val="22"/>
          <w:lang w:bidi="ar"/>
        </w:rPr>
      </w:pPr>
      <w:r>
        <w:rPr>
          <w:rFonts w:ascii="宋体" w:hAnsi="宋体" w:cs="宋体"/>
          <w:sz w:val="22"/>
          <w:szCs w:val="22"/>
          <w:lang w:bidi="ar"/>
        </w:rPr>
        <w:t xml:space="preserve"> Memory Manager，内存管理。负责管理Memory（内存）资源，以便让各个进程可以安全地共享机器的内存资源。另外，内存管理会提供虚拟内存的机制，该机 制可以让进程使用多于系统可用Memory的内存，不用的内存会通过文件系统保存在外部非易失存储器中，需要使用的时候，再取回到内存中。 </w:t>
      </w:r>
    </w:p>
    <w:p>
      <w:pPr>
        <w:pStyle w:val="27"/>
        <w:keepNext/>
        <w:widowControl/>
        <w:numPr>
          <w:ilvl w:val="0"/>
          <w:numId w:val="7"/>
        </w:numPr>
        <w:spacing w:after="0" w:line="240" w:lineRule="auto"/>
        <w:rPr>
          <w:rFonts w:ascii="宋体" w:hAnsi="宋体" w:cs="宋体"/>
          <w:sz w:val="22"/>
          <w:szCs w:val="22"/>
          <w:lang w:bidi="ar"/>
        </w:rPr>
      </w:pPr>
      <w:r>
        <w:rPr>
          <w:rFonts w:ascii="宋体" w:hAnsi="宋体" w:cs="宋体"/>
          <w:sz w:val="22"/>
          <w:szCs w:val="22"/>
          <w:lang w:bidi="ar"/>
        </w:rPr>
        <w:t>VFS（Virtual File System），虚拟文件系统。Linux内核将不同功能的外部设备，例如Disk设备（硬盘、磁盘、NAND Flash、Nor Flash等）、输入输出设备、显示设备等等，抽象为可以通过统一的文件操作接口（open、close、read、write等）来访问。这就是 Linux系统“一切皆是文件”的体现。</w:t>
      </w:r>
    </w:p>
    <w:p>
      <w:pPr>
        <w:pStyle w:val="27"/>
        <w:keepNext/>
        <w:widowControl/>
        <w:numPr>
          <w:ilvl w:val="0"/>
          <w:numId w:val="7"/>
        </w:numPr>
        <w:spacing w:after="0" w:line="240" w:lineRule="auto"/>
        <w:rPr>
          <w:rFonts w:ascii="宋体" w:hAnsi="宋体" w:cs="宋体"/>
          <w:sz w:val="22"/>
          <w:szCs w:val="22"/>
          <w:lang w:bidi="ar"/>
        </w:rPr>
      </w:pPr>
      <w:r>
        <w:rPr>
          <w:rFonts w:ascii="宋体" w:hAnsi="宋体" w:cs="宋体"/>
          <w:sz w:val="22"/>
          <w:szCs w:val="22"/>
          <w:lang w:bidi="ar"/>
        </w:rPr>
        <w:t xml:space="preserve">Network，网络子系统。负责管理系统的网络设备，并实现多种多样的网络标准。 </w:t>
      </w:r>
    </w:p>
    <w:p>
      <w:pPr>
        <w:pStyle w:val="27"/>
        <w:keepNext/>
        <w:widowControl/>
        <w:numPr>
          <w:ilvl w:val="0"/>
          <w:numId w:val="7"/>
        </w:numPr>
        <w:spacing w:after="0" w:line="240" w:lineRule="auto"/>
        <w:rPr>
          <w:rFonts w:ascii="宋体" w:hAnsi="宋体" w:cs="宋体"/>
          <w:sz w:val="22"/>
          <w:szCs w:val="22"/>
          <w:lang w:bidi="ar"/>
        </w:rPr>
      </w:pPr>
      <w:r>
        <w:rPr>
          <w:rFonts w:ascii="宋体" w:hAnsi="宋体" w:cs="宋体"/>
          <w:sz w:val="22"/>
          <w:szCs w:val="22"/>
          <w:lang w:bidi="ar"/>
        </w:rPr>
        <w:t xml:space="preserve"> IPC（Inter-Process Communication），进程间通信。IPC不管理任何的硬件，它主要负责Linux系统中进程之间的通信。 </w:t>
      </w:r>
    </w:p>
    <w:p>
      <w:pPr>
        <w:pStyle w:val="27"/>
        <w:keepNext/>
        <w:widowControl/>
        <w:spacing w:after="0" w:line="240" w:lineRule="auto"/>
        <w:rPr>
          <w:rFonts w:ascii="宋体" w:hAnsi="宋体" w:cs="宋体"/>
          <w:sz w:val="22"/>
          <w:szCs w:val="22"/>
          <w:lang w:bidi="ar"/>
        </w:rPr>
      </w:pPr>
      <w:r>
        <w:rPr>
          <w:rFonts w:ascii="宋体" w:hAnsi="宋体" w:cs="宋体"/>
          <w:sz w:val="22"/>
          <w:szCs w:val="22"/>
          <w:lang w:bidi="ar"/>
        </w:rPr>
        <w:t xml:space="preserve">  因为centos7显卡的部分并不支持VGA显示图像功能，所以代码主要涉及修复内核中关于显卡的代码，使得VGA能提供图形显示。</w:t>
      </w:r>
    </w:p>
    <w:p>
      <w:pPr>
        <w:pStyle w:val="3"/>
        <w:numPr>
          <w:ilvl w:val="1"/>
          <w:numId w:val="3"/>
        </w:numPr>
      </w:pPr>
      <w:bookmarkStart w:id="73" w:name="_Toc18600"/>
      <w:r>
        <w:t>数据结构</w:t>
      </w:r>
      <w:bookmarkEnd w:id="73"/>
    </w:p>
    <w:p>
      <w:pPr>
        <w:pStyle w:val="27"/>
        <w:keepNext/>
        <w:widowControl/>
        <w:numPr>
          <w:ilvl w:val="0"/>
          <w:numId w:val="8"/>
        </w:numPr>
      </w:pPr>
      <w:r>
        <w:t>缓冲部首:</w:t>
      </w:r>
    </w:p>
    <w:p>
      <w:pPr>
        <w:pStyle w:val="27"/>
        <w:keepNext/>
        <w:widowControl/>
        <w:rPr>
          <w:sz w:val="21"/>
          <w:szCs w:val="21"/>
        </w:rPr>
      </w:pPr>
      <w:r>
        <w:rPr>
          <w:sz w:val="21"/>
          <w:szCs w:val="21"/>
        </w:rPr>
        <w:t>　　linux操作系统为每个缓冲提供了一个缓冲控制块,称缓冲部首。其中保留对应缓冲的地址,对应的设备名,使用情况等定义为charbuffers[NBUF][514];(NBF=15)</w:t>
      </w:r>
    </w:p>
    <w:p>
      <w:pPr>
        <w:pStyle w:val="27"/>
        <w:keepNext/>
        <w:widowControl/>
        <w:ind w:firstLine="480"/>
      </w:pPr>
      <w:r>
        <w:t>缓冲部首说明如下:</w:t>
      </w:r>
    </w:p>
    <w:p>
      <w:pPr>
        <w:pStyle w:val="27"/>
        <w:keepNext/>
        <w:widowControl/>
        <w:ind w:firstLine="480"/>
        <w:rPr>
          <w:sz w:val="21"/>
          <w:szCs w:val="21"/>
        </w:rPr>
      </w:pPr>
      <w:r>
        <w:rPr>
          <w:sz w:val="21"/>
          <w:szCs w:val="21"/>
        </w:rPr>
        <w:t>　struct buf { int b_flags ; //标志字位串 struct buf*b_forw; //设备(b)链向前指针 struct buf*b_back; //设备(b)链向后指针 struct buf*av_forw; //空闲(av)链向前指针 struct buf*av_back; //空闲(av)链向后指针 int b_dev; //设备名 int b-wcount; //传送字数(二进制补码) char * b_addr; //内存地址低16位 char * b_xmem; //内存地址高16位 char * b_blkno; //设备上的物理块号 char * b_error; //返回I/0出错信息 char * b_resid; //因出错而未传送的剩余字数 } buf[NBUF];</w:t>
      </w:r>
    </w:p>
    <w:p>
      <w:pPr>
        <w:pStyle w:val="27"/>
        <w:keepNext/>
        <w:widowControl/>
        <w:rPr>
          <w:sz w:val="21"/>
          <w:szCs w:val="21"/>
        </w:rPr>
      </w:pPr>
      <w:r>
        <w:rPr>
          <w:sz w:val="21"/>
          <w:szCs w:val="21"/>
        </w:rPr>
        <w:t>　　为了有效地管理这些缓冲,对应的缓冲部首连人到两个双向链中,一个是设备链,或简称b链,它把一类设备所用的所有缓冲连接起来。另一个是空闲链,或简称av链,它把操作系统中所有未用的缓冲连接起来,包括已属于某设备的b链中的缓冲。</w:t>
      </w:r>
    </w:p>
    <w:p>
      <w:pPr>
        <w:pStyle w:val="27"/>
        <w:keepNext/>
        <w:widowControl/>
        <w:numPr>
          <w:ilvl w:val="0"/>
          <w:numId w:val="8"/>
        </w:numPr>
      </w:pPr>
      <w:r>
        <w:t>设备名:</w:t>
      </w:r>
    </w:p>
    <w:p>
      <w:pPr>
        <w:pStyle w:val="27"/>
        <w:keepNext/>
        <w:widowControl/>
        <w:rPr>
          <w:sz w:val="21"/>
          <w:szCs w:val="21"/>
        </w:rPr>
      </w:pPr>
      <w:r>
        <w:t>　　</w:t>
      </w:r>
      <w:r>
        <w:rPr>
          <w:sz w:val="21"/>
          <w:szCs w:val="21"/>
        </w:rPr>
        <w:t>struct{ char d_minor (次设备号) char d_major (主设备号) };</w:t>
      </w:r>
    </w:p>
    <w:p>
      <w:pPr>
        <w:pStyle w:val="27"/>
        <w:keepNext/>
        <w:widowControl/>
        <w:rPr>
          <w:sz w:val="21"/>
          <w:szCs w:val="21"/>
        </w:rPr>
      </w:pPr>
      <w:r>
        <w:rPr>
          <w:sz w:val="21"/>
          <w:szCs w:val="21"/>
        </w:rPr>
        <w:t>　　设备名的高字节存设备类型号d_major,也叫设备号,表示某一类设备,同类设备使用相同的驱动程序,低字节存设备号d_minor,也叫次设备号,表示某类设备的第几台设备。</w:t>
      </w:r>
    </w:p>
    <w:p>
      <w:pPr>
        <w:pStyle w:val="27"/>
        <w:keepNext/>
        <w:widowControl/>
        <w:rPr>
          <w:sz w:val="21"/>
          <w:szCs w:val="21"/>
        </w:rPr>
      </w:pPr>
      <w:r>
        <w:rPr>
          <w:sz w:val="21"/>
          <w:szCs w:val="21"/>
        </w:rPr>
        <w:t>块设备表:含有该类设备的状态信息、IO队列头尾指针和上面提到的该类设备的b链头尾指针。</w:t>
      </w:r>
    </w:p>
    <w:p>
      <w:pPr>
        <w:pStyle w:val="27"/>
        <w:keepNext/>
        <w:widowControl/>
        <w:numPr>
          <w:ilvl w:val="0"/>
          <w:numId w:val="8"/>
        </w:numPr>
      </w:pPr>
      <w:r>
        <w:t>设备表说明如下:</w:t>
      </w:r>
    </w:p>
    <w:p>
      <w:pPr>
        <w:pStyle w:val="27"/>
        <w:keepNext/>
        <w:widowControl/>
        <w:rPr>
          <w:sz w:val="21"/>
          <w:szCs w:val="21"/>
        </w:rPr>
      </w:pPr>
      <w:r>
        <w:rPr>
          <w:sz w:val="21"/>
          <w:szCs w:val="21"/>
        </w:rPr>
        <w:t>　　struct devtab { char d_active; //忙闲标志 char d_errent; //出错重试次数 struct *buf b_forw; //b链链头指针向前指针 struct *buf b_back; //b链链头指针向后指针 struct *buf d_actf; //IO队列头指针 struct *buf d_act1; //IO队列尾指针 };</w:t>
      </w:r>
    </w:p>
    <w:p>
      <w:pPr>
        <w:pStyle w:val="27"/>
        <w:keepNext/>
        <w:widowControl/>
        <w:numPr>
          <w:ilvl w:val="0"/>
          <w:numId w:val="8"/>
        </w:numPr>
      </w:pPr>
      <w:r>
        <w:t>块设备开关:每类设备自己的管理程序</w:t>
      </w:r>
    </w:p>
    <w:p>
      <w:pPr>
        <w:pStyle w:val="27"/>
        <w:keepNext/>
        <w:widowControl/>
        <w:rPr>
          <w:sz w:val="21"/>
          <w:szCs w:val="21"/>
        </w:rPr>
      </w:pPr>
      <w:r>
        <w:rPr>
          <w:sz w:val="21"/>
          <w:szCs w:val="21"/>
        </w:rPr>
        <w:t>　　struct bdevsw { int (*d_open) ( ); //打开子程序入口地址 int (*d_close) ( ); //关闭子程序入口地址 int (*d_strategy) ( ); //启动子程序入口地址 int *d_tab //对应设备表地址(devtab) } bdevsw;</w:t>
      </w:r>
    </w:p>
    <w:p>
      <w:pPr>
        <w:pStyle w:val="27"/>
        <w:keepNext/>
        <w:widowControl/>
        <w:rPr>
          <w:sz w:val="21"/>
          <w:szCs w:val="21"/>
        </w:rPr>
      </w:pPr>
      <w:r>
        <w:rPr>
          <w:sz w:val="21"/>
          <w:szCs w:val="21"/>
        </w:rPr>
        <w:t>　　5bfreelist:是av链的链头,</w:t>
      </w:r>
    </w:p>
    <w:p>
      <w:pPr>
        <w:pStyle w:val="27"/>
        <w:keepNext/>
        <w:widowControl/>
        <w:rPr>
          <w:sz w:val="21"/>
          <w:szCs w:val="21"/>
        </w:rPr>
      </w:pPr>
      <w:r>
        <w:rPr>
          <w:sz w:val="21"/>
          <w:szCs w:val="21"/>
        </w:rPr>
        <w:t>　　用了buf中的四个指针。但b_forw和b_back指向的b链不与任何设备相连系。</w:t>
      </w:r>
    </w:p>
    <w:p>
      <w:pPr>
        <w:pStyle w:val="27"/>
        <w:keepNext/>
        <w:widowControl/>
        <w:rPr>
          <w:sz w:val="21"/>
          <w:szCs w:val="21"/>
        </w:rPr>
      </w:pPr>
      <w:r>
        <w:rPr>
          <w:sz w:val="21"/>
          <w:szCs w:val="21"/>
        </w:rPr>
        <w:t>　　swbuf:专门用于程序对换。</w:t>
      </w:r>
    </w:p>
    <w:p>
      <w:pPr>
        <w:pStyle w:val="27"/>
        <w:keepNext/>
        <w:widowControl/>
        <w:rPr>
          <w:sz w:val="21"/>
          <w:szCs w:val="21"/>
        </w:rPr>
      </w:pPr>
      <w:r>
        <w:rPr>
          <w:sz w:val="21"/>
          <w:szCs w:val="21"/>
        </w:rPr>
        <w:t>rrkbuf:专门用于原始磁盘操作</w:t>
      </w:r>
    </w:p>
    <w:p>
      <w:pPr>
        <w:pStyle w:val="27"/>
        <w:keepNext/>
        <w:widowControl/>
        <w:ind w:firstLine="480"/>
      </w:pPr>
    </w:p>
    <w:p>
      <w:pPr>
        <w:pStyle w:val="27"/>
        <w:keepNext/>
        <w:widowControl/>
        <w:numPr>
          <w:ilvl w:val="0"/>
          <w:numId w:val="8"/>
        </w:numPr>
      </w:pPr>
      <w:r>
        <w:t>关于VGA驱动的改动：在kernel/drivers/video/samsung/x4412_lcds.c中添加结构体vga_1440_900：</w:t>
      </w:r>
    </w:p>
    <w:p>
      <w:pPr>
        <w:pStyle w:val="27"/>
        <w:keepNext/>
        <w:widowControl/>
        <w:rPr>
          <w:sz w:val="21"/>
          <w:szCs w:val="21"/>
        </w:rPr>
      </w:pPr>
      <w:r>
        <w:rPr>
          <w:sz w:val="21"/>
          <w:szCs w:val="21"/>
        </w:rPr>
        <w:t>/* VGA-1440X900 */</w:t>
      </w:r>
    </w:p>
    <w:p>
      <w:pPr>
        <w:pStyle w:val="27"/>
        <w:keepNext/>
        <w:widowControl/>
        <w:rPr>
          <w:sz w:val="21"/>
          <w:szCs w:val="21"/>
        </w:rPr>
      </w:pPr>
      <w:r>
        <w:rPr>
          <w:sz w:val="21"/>
          <w:szCs w:val="21"/>
        </w:rPr>
        <w:t>static struct s3cfb_lcd vga_1440_900 = {</w:t>
      </w:r>
    </w:p>
    <w:p>
      <w:pPr>
        <w:pStyle w:val="27"/>
        <w:keepNext/>
        <w:widowControl/>
        <w:rPr>
          <w:sz w:val="21"/>
          <w:szCs w:val="21"/>
        </w:rPr>
      </w:pPr>
      <w:r>
        <w:rPr>
          <w:sz w:val="21"/>
          <w:szCs w:val="21"/>
        </w:rPr>
        <w:t xml:space="preserve">       .width         = 1440,</w:t>
      </w:r>
    </w:p>
    <w:p>
      <w:pPr>
        <w:pStyle w:val="27"/>
        <w:keepNext/>
        <w:widowControl/>
        <w:rPr>
          <w:sz w:val="21"/>
          <w:szCs w:val="21"/>
        </w:rPr>
      </w:pPr>
      <w:r>
        <w:rPr>
          <w:sz w:val="21"/>
          <w:szCs w:val="21"/>
        </w:rPr>
        <w:t xml:space="preserve">    </w:t>
      </w:r>
      <w:r>
        <w:rPr>
          <w:sz w:val="21"/>
          <w:szCs w:val="21"/>
        </w:rPr>
        <w:tab/>
      </w:r>
      <w:r>
        <w:rPr>
          <w:sz w:val="21"/>
          <w:szCs w:val="21"/>
        </w:rPr>
        <w:t xml:space="preserve">   .height        = 900,</w:t>
      </w:r>
    </w:p>
    <w:p>
      <w:pPr>
        <w:pStyle w:val="27"/>
        <w:keepNext/>
        <w:widowControl/>
        <w:rPr>
          <w:sz w:val="21"/>
          <w:szCs w:val="21"/>
        </w:rPr>
      </w:pPr>
      <w:r>
        <w:rPr>
          <w:sz w:val="21"/>
          <w:szCs w:val="21"/>
        </w:rPr>
        <w:t>         .bpp  = 32,</w:t>
      </w:r>
    </w:p>
    <w:p>
      <w:pPr>
        <w:pStyle w:val="27"/>
        <w:keepNext/>
        <w:widowControl/>
        <w:rPr>
          <w:sz w:val="21"/>
          <w:szCs w:val="21"/>
        </w:rPr>
      </w:pPr>
      <w:r>
        <w:rPr>
          <w:sz w:val="21"/>
          <w:szCs w:val="21"/>
        </w:rPr>
        <w:t>         .freq  = 60,</w:t>
      </w:r>
    </w:p>
    <w:p>
      <w:pPr>
        <w:pStyle w:val="27"/>
        <w:keepNext/>
        <w:widowControl/>
        <w:rPr>
          <w:sz w:val="21"/>
          <w:szCs w:val="21"/>
        </w:rPr>
      </w:pPr>
    </w:p>
    <w:p>
      <w:pPr>
        <w:pStyle w:val="27"/>
        <w:keepNext/>
        <w:widowControl/>
        <w:rPr>
          <w:sz w:val="21"/>
          <w:szCs w:val="21"/>
        </w:rPr>
      </w:pPr>
      <w:r>
        <w:rPr>
          <w:sz w:val="21"/>
          <w:szCs w:val="21"/>
        </w:rPr>
        <w:t>         .timing = {</w:t>
      </w:r>
    </w:p>
    <w:p>
      <w:pPr>
        <w:pStyle w:val="27"/>
        <w:keepNext/>
        <w:widowControl/>
        <w:rPr>
          <w:sz w:val="21"/>
          <w:szCs w:val="21"/>
        </w:rPr>
      </w:pPr>
      <w:r>
        <w:rPr>
          <w:sz w:val="21"/>
          <w:szCs w:val="21"/>
        </w:rPr>
        <w:t>                       .h_fp = 48,</w:t>
      </w:r>
    </w:p>
    <w:p>
      <w:pPr>
        <w:keepNext/>
        <w:widowControl/>
        <w:spacing w:beforeAutospacing="1" w:afterAutospacing="1"/>
        <w:ind w:left="360"/>
      </w:pPr>
      <w:r>
        <w:t>                   .h_bp          = 80,</w:t>
      </w:r>
    </w:p>
    <w:p>
      <w:pPr>
        <w:keepNext/>
        <w:widowControl/>
        <w:spacing w:beforeAutospacing="1" w:afterAutospacing="1"/>
        <w:ind w:left="360"/>
      </w:pPr>
      <w:r>
        <w:t>                   .h_sw         = 32,</w:t>
      </w:r>
    </w:p>
    <w:p>
      <w:pPr>
        <w:keepNext/>
        <w:widowControl/>
        <w:spacing w:beforeAutospacing="1" w:afterAutospacing="1"/>
        <w:ind w:left="360"/>
      </w:pPr>
      <w:r>
        <w:t>                   .v_fp = 3,</w:t>
      </w:r>
    </w:p>
    <w:p>
      <w:pPr>
        <w:keepNext/>
        <w:widowControl/>
        <w:spacing w:beforeAutospacing="1" w:afterAutospacing="1"/>
        <w:ind w:left="360"/>
      </w:pPr>
      <w:r>
        <w:t>                   .v_fpe         = 1,</w:t>
      </w:r>
    </w:p>
    <w:p>
      <w:pPr>
        <w:keepNext/>
        <w:widowControl/>
        <w:spacing w:beforeAutospacing="1" w:afterAutospacing="1"/>
        <w:ind w:left="360"/>
      </w:pPr>
      <w:r>
        <w:t>                   .v_bp          = 17,</w:t>
      </w:r>
    </w:p>
    <w:p>
      <w:pPr>
        <w:keepNext/>
        <w:widowControl/>
        <w:spacing w:beforeAutospacing="1" w:afterAutospacing="1"/>
        <w:ind w:left="360"/>
      </w:pPr>
      <w:r>
        <w:t>                   .v_bpe        = 1,</w:t>
      </w:r>
    </w:p>
    <w:p>
      <w:pPr>
        <w:keepNext/>
        <w:widowControl/>
        <w:spacing w:beforeAutospacing="1" w:afterAutospacing="1"/>
        <w:ind w:left="360"/>
      </w:pPr>
      <w:r>
        <w:t>                   .v_sw         = 6,</w:t>
      </w:r>
    </w:p>
    <w:p>
      <w:pPr>
        <w:keepNext/>
        <w:widowControl/>
        <w:spacing w:beforeAutospacing="1" w:afterAutospacing="1"/>
        <w:ind w:left="360"/>
      </w:pPr>
      <w:r>
        <w:t>         },</w:t>
      </w:r>
    </w:p>
    <w:p>
      <w:pPr>
        <w:keepNext/>
        <w:widowControl/>
        <w:spacing w:beforeAutospacing="1" w:afterAutospacing="1"/>
        <w:ind w:left="360"/>
      </w:pPr>
      <w:r>
        <w:t>        </w:t>
      </w:r>
    </w:p>
    <w:p>
      <w:pPr>
        <w:keepNext/>
        <w:widowControl/>
        <w:spacing w:beforeAutospacing="1" w:afterAutospacing="1"/>
        <w:ind w:left="360"/>
      </w:pPr>
      <w:r>
        <w:t>         .polarity = {</w:t>
      </w:r>
    </w:p>
    <w:p>
      <w:pPr>
        <w:keepNext/>
        <w:widowControl/>
        <w:spacing w:beforeAutospacing="1" w:afterAutospacing="1"/>
        <w:ind w:left="360"/>
      </w:pPr>
      <w:r>
        <w:t>                   .rise_vclk      = 1,</w:t>
      </w:r>
    </w:p>
    <w:p>
      <w:pPr>
        <w:keepNext/>
        <w:widowControl/>
        <w:spacing w:beforeAutospacing="1" w:afterAutospacing="1"/>
        <w:ind w:left="360"/>
      </w:pPr>
      <w:r>
        <w:t>                   .inv_hsync      = 1,</w:t>
      </w:r>
    </w:p>
    <w:p>
      <w:pPr>
        <w:keepNext/>
        <w:widowControl/>
        <w:spacing w:beforeAutospacing="1" w:afterAutospacing="1"/>
        <w:ind w:left="360"/>
      </w:pPr>
      <w:r>
        <w:t>                   .inv_vsync      = 0,</w:t>
      </w:r>
    </w:p>
    <w:p>
      <w:pPr>
        <w:keepNext/>
        <w:widowControl/>
        <w:spacing w:beforeAutospacing="1" w:afterAutospacing="1"/>
        <w:ind w:left="360"/>
      </w:pPr>
      <w:r>
        <w:t>                   .inv_vden       = 0,</w:t>
      </w:r>
    </w:p>
    <w:p>
      <w:pPr>
        <w:keepNext/>
        <w:widowControl/>
        <w:spacing w:beforeAutospacing="1" w:afterAutospacing="1"/>
        <w:ind w:left="360"/>
      </w:pPr>
      <w:r>
        <w:t>         },</w:t>
      </w:r>
    </w:p>
    <w:p>
      <w:pPr>
        <w:keepNext/>
        <w:widowControl/>
        <w:spacing w:beforeAutospacing="1" w:afterAutospacing="1"/>
        <w:ind w:left="360"/>
      </w:pPr>
    </w:p>
    <w:p>
      <w:pPr>
        <w:keepNext/>
        <w:widowControl/>
        <w:spacing w:beforeAutospacing="1" w:afterAutospacing="1"/>
        <w:ind w:left="360"/>
      </w:pPr>
      <w:r>
        <w:t>         .init_ldi = NULL,</w:t>
      </w:r>
    </w:p>
    <w:p>
      <w:pPr>
        <w:keepNext/>
        <w:widowControl/>
        <w:spacing w:beforeAutospacing="1" w:afterAutospacing="1"/>
        <w:ind w:left="360"/>
      </w:pPr>
      <w:r>
        <w:t>};</w:t>
      </w:r>
    </w:p>
    <w:p>
      <w:pPr>
        <w:keepNext/>
        <w:widowControl/>
        <w:jc w:val="left"/>
        <w:rPr>
          <w:rFonts w:ascii="宋体" w:hAnsi="宋体" w:cs="宋体"/>
          <w:sz w:val="24"/>
          <w:szCs w:val="24"/>
          <w:lang w:bidi="ar"/>
        </w:rPr>
      </w:pPr>
      <w:r>
        <w:rPr>
          <w:rFonts w:ascii="宋体" w:hAnsi="宋体" w:cs="宋体"/>
          <w:sz w:val="24"/>
          <w:szCs w:val="24"/>
          <w:lang w:bidi="ar"/>
        </w:rPr>
        <w:t>在结构体数组x4412_lcd_config中添加1440*900的信息：</w:t>
      </w:r>
    </w:p>
    <w:p>
      <w:pPr>
        <w:keepNext/>
        <w:widowControl/>
        <w:spacing w:beforeAutospacing="1" w:afterAutospacing="1"/>
        <w:ind w:left="360"/>
      </w:pPr>
      <w:r>
        <w:t>static struct {</w:t>
      </w:r>
    </w:p>
    <w:p>
      <w:pPr>
        <w:keepNext/>
        <w:widowControl/>
        <w:spacing w:beforeAutospacing="1" w:afterAutospacing="1"/>
        <w:ind w:left="360"/>
      </w:pPr>
      <w:r>
        <w:t>         char * name;</w:t>
      </w:r>
    </w:p>
    <w:p>
      <w:pPr>
        <w:keepNext/>
        <w:widowControl/>
        <w:spacing w:beforeAutospacing="1" w:afterAutospacing="1"/>
        <w:ind w:left="360"/>
      </w:pPr>
      <w:r>
        <w:t>         struct s3cfb_lcd * lcd;</w:t>
      </w:r>
    </w:p>
    <w:p>
      <w:pPr>
        <w:keepNext/>
        <w:widowControl/>
        <w:spacing w:beforeAutospacing="1" w:afterAutospacing="1"/>
        <w:ind w:left="360"/>
      </w:pPr>
      <w:r>
        <w:t>} x4412_lcd_config[] = {</w:t>
      </w:r>
    </w:p>
    <w:p>
      <w:pPr>
        <w:keepNext/>
        <w:widowControl/>
        <w:spacing w:beforeAutospacing="1" w:afterAutospacing="1"/>
        <w:ind w:left="360"/>
      </w:pPr>
      <w:r>
        <w:t>         { "ek070tn93",             &amp;ek070tn93},</w:t>
      </w:r>
    </w:p>
    <w:p>
      <w:pPr>
        <w:keepNext/>
        <w:widowControl/>
        <w:spacing w:beforeAutospacing="1" w:afterAutospacing="1"/>
        <w:ind w:left="360"/>
      </w:pPr>
      <w:r>
        <w:t>         { "vs070cxn",               &amp;vs070cxn},</w:t>
      </w:r>
    </w:p>
    <w:p>
      <w:pPr>
        <w:keepNext/>
        <w:widowControl/>
        <w:spacing w:beforeAutospacing="1" w:afterAutospacing="1"/>
        <w:ind w:left="360"/>
      </w:pPr>
      <w:r>
        <w:t>         { "vga-1024x768",       &amp;vga_1024_768},</w:t>
      </w:r>
    </w:p>
    <w:p>
      <w:pPr>
        <w:keepNext/>
        <w:widowControl/>
        <w:spacing w:beforeAutospacing="1" w:afterAutospacing="1"/>
        <w:ind w:left="360"/>
      </w:pPr>
      <w:r>
        <w:t>         { "vga-1280x1024",     &amp;vga_1280_1024},</w:t>
      </w:r>
    </w:p>
    <w:p>
      <w:pPr>
        <w:keepNext/>
        <w:widowControl/>
        <w:spacing w:beforeAutospacing="1" w:afterAutospacing="1"/>
        <w:ind w:left="360"/>
      </w:pPr>
      <w:r>
        <w:t>         { "vga-1440x900",      &amp;vga_1440_900},</w:t>
      </w:r>
    </w:p>
    <w:p>
      <w:pPr>
        <w:keepNext/>
        <w:widowControl/>
        <w:spacing w:beforeAutospacing="1" w:afterAutospacing="1"/>
        <w:ind w:left="360"/>
      </w:pPr>
      <w:r>
        <w:t>         { "vga-1920x1200",     &amp;vga_1920_1200},</w:t>
      </w:r>
    </w:p>
    <w:p>
      <w:pPr>
        <w:keepNext/>
        <w:widowControl/>
        <w:spacing w:beforeAutospacing="1" w:afterAutospacing="1"/>
        <w:ind w:left="360"/>
      </w:pPr>
      <w:r>
        <w:t>};</w:t>
      </w:r>
    </w:p>
    <w:p>
      <w:pPr>
        <w:keepNext/>
        <w:widowControl/>
        <w:jc w:val="left"/>
        <w:rPr>
          <w:rFonts w:ascii="宋体" w:hAnsi="宋体" w:cs="宋体"/>
          <w:sz w:val="24"/>
          <w:szCs w:val="24"/>
          <w:lang w:bidi="ar"/>
        </w:rPr>
      </w:pPr>
    </w:p>
    <w:p>
      <w:pPr>
        <w:pStyle w:val="27"/>
        <w:keepNext/>
        <w:widowControl/>
        <w:ind w:firstLine="480"/>
      </w:pPr>
    </w:p>
    <w:p>
      <w:pPr>
        <w:pStyle w:val="27"/>
        <w:keepNext/>
        <w:widowControl/>
        <w:ind w:firstLine="480"/>
      </w:pPr>
    </w:p>
    <w:p>
      <w:pPr>
        <w:pStyle w:val="11"/>
      </w:pPr>
    </w:p>
    <w:p>
      <w:pPr>
        <w:pStyle w:val="3"/>
        <w:numPr>
          <w:ilvl w:val="1"/>
          <w:numId w:val="3"/>
        </w:numPr>
      </w:pPr>
      <w:bookmarkStart w:id="74" w:name="_Toc3256"/>
      <w:r>
        <w:t>流程逻辑</w:t>
      </w:r>
      <w:bookmarkEnd w:id="74"/>
    </w:p>
    <w:p>
      <w:pPr>
        <w:pStyle w:val="11"/>
      </w:pPr>
    </w:p>
    <w:p>
      <w:pPr>
        <w:pStyle w:val="27"/>
        <w:keepNext/>
        <w:widowControl/>
        <w:ind w:firstLine="480"/>
      </w:pPr>
      <w:r>
        <w:drawing>
          <wp:inline distT="0" distB="0" distL="0" distR="0">
            <wp:extent cx="3999865" cy="2409825"/>
            <wp:effectExtent l="0" t="0" r="0" b="0"/>
            <wp:docPr id="14" name="图片 8" descr="fc14b80aa29aafc174432f4167535e9e20140221043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fc14b80aa29aafc174432f4167535e9e20140221043037"/>
                    <pic:cNvPicPr>
                      <a:picLocks noChangeAspect="1" noChangeArrowheads="1"/>
                    </pic:cNvPicPr>
                  </pic:nvPicPr>
                  <pic:blipFill>
                    <a:blip r:embed="rId11"/>
                    <a:stretch>
                      <a:fillRect/>
                    </a:stretch>
                  </pic:blipFill>
                  <pic:spPr>
                    <a:xfrm>
                      <a:off x="0" y="0"/>
                      <a:ext cx="3999865" cy="2409825"/>
                    </a:xfrm>
                    <a:prstGeom prst="rect">
                      <a:avLst/>
                    </a:prstGeom>
                    <a:noFill/>
                    <a:ln w="9525">
                      <a:noFill/>
                      <a:miter lim="800000"/>
                      <a:headEnd/>
                      <a:tailEnd/>
                    </a:ln>
                  </pic:spPr>
                </pic:pic>
              </a:graphicData>
            </a:graphic>
          </wp:inline>
        </w:drawing>
      </w:r>
    </w:p>
    <w:p>
      <w:pPr>
        <w:keepNext/>
        <w:widowControl/>
        <w:jc w:val="left"/>
      </w:pPr>
      <w:r>
        <w:fldChar w:fldCharType="begin"/>
      </w:r>
      <w:r>
        <w:instrText xml:space="preserve">INCLUDEPICTURE \d "http://www.ibm.com/developerworks/cn/linux/l-linux-kernel/figure3.jpg" \* MERGEFORMATINET</w:instrText>
      </w:r>
      <w:r>
        <w:fldChar w:fldCharType="end"/>
      </w:r>
      <w:bookmarkStart w:id="75" w:name="__Fieldmark__943_675019552"/>
      <w:bookmarkEnd w:id="75"/>
      <w:r>
        <w:drawing>
          <wp:inline distT="0" distB="0" distL="0" distR="0">
            <wp:extent cx="3038475" cy="2371725"/>
            <wp:effectExtent l="0" t="0" r="0" b="0"/>
            <wp:docPr id="1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descr="IMG_256"/>
                    <pic:cNvPicPr>
                      <a:picLocks noChangeAspect="1" noChangeArrowheads="1"/>
                    </pic:cNvPicPr>
                  </pic:nvPicPr>
                  <pic:blipFill>
                    <a:blip r:embed="rId14"/>
                    <a:stretch>
                      <a:fillRect/>
                    </a:stretch>
                  </pic:blipFill>
                  <pic:spPr>
                    <a:xfrm>
                      <a:off x="0" y="0"/>
                      <a:ext cx="3038475" cy="2371725"/>
                    </a:xfrm>
                    <a:prstGeom prst="rect">
                      <a:avLst/>
                    </a:prstGeom>
                    <a:noFill/>
                    <a:ln w="9525">
                      <a:noFill/>
                      <a:miter lim="800000"/>
                      <a:headEnd/>
                      <a:tailEnd/>
                    </a:ln>
                  </pic:spPr>
                </pic:pic>
              </a:graphicData>
            </a:graphic>
          </wp:inline>
        </w:drawing>
      </w:r>
    </w:p>
    <w:p>
      <w:pPr>
        <w:pStyle w:val="27"/>
        <w:keepNext/>
        <w:widowControl/>
        <w:ind w:firstLine="480"/>
      </w:pPr>
    </w:p>
    <w:p>
      <w:pPr>
        <w:pStyle w:val="27"/>
        <w:keepNext/>
        <w:widowControl/>
        <w:spacing w:after="0" w:line="240" w:lineRule="auto"/>
        <w:rPr>
          <w:rFonts w:ascii="宋体" w:hAnsi="宋体" w:cs="宋体"/>
          <w:sz w:val="22"/>
          <w:szCs w:val="22"/>
          <w:lang w:bidi="ar"/>
        </w:rPr>
      </w:pPr>
    </w:p>
    <w:p>
      <w:pPr>
        <w:pStyle w:val="3"/>
        <w:numPr>
          <w:ilvl w:val="1"/>
          <w:numId w:val="3"/>
        </w:numPr>
      </w:pPr>
      <w:bookmarkStart w:id="76" w:name="_Toc2452"/>
      <w:r>
        <w:t>接口</w:t>
      </w:r>
      <w:bookmarkEnd w:id="76"/>
    </w:p>
    <w:p>
      <w:pPr>
        <w:pStyle w:val="11"/>
        <w:rPr>
          <w:rFonts w:ascii="宋体" w:hAnsi="宋体" w:cs="宋体"/>
          <w:sz w:val="24"/>
          <w:szCs w:val="24"/>
          <w:lang w:bidi="ar"/>
        </w:rPr>
      </w:pPr>
      <w:r>
        <w:t>关于内核模块的接口：在./linux/kernel 中可以找到 SCI 的实现，并在 ./linux/arch 中找到依赖于体系结构的部分。内存管理的源代码可以在 ./linux/mm 中找到。文件系统的源代码可以在 ./linux/fs 中找到。内核中网络源代码可以在 ./linux/net 中找到。设备驱动程序的代码可以在 ./linux/drivers 中找到。依赖体系结构的代码可以在 ./linux/arch 中找到。</w:t>
      </w:r>
    </w:p>
    <w:p>
      <w:pPr>
        <w:pStyle w:val="11"/>
      </w:pPr>
      <w:r>
        <w:t>VGA改进后的接口如下：</w:t>
      </w:r>
    </w:p>
    <w:p>
      <w:pPr>
        <w:keepNext/>
        <w:widowControl/>
        <w:jc w:val="left"/>
        <w:rPr>
          <w:sz w:val="21"/>
          <w:szCs w:val="21"/>
        </w:rPr>
      </w:pPr>
      <w:r>
        <w:rPr>
          <w:rFonts w:ascii="宋体" w:hAnsi="宋体" w:cs="宋体"/>
          <w:sz w:val="21"/>
          <w:szCs w:val="21"/>
          <w:lang w:bidi="ar"/>
        </w:rPr>
        <w:t xml:space="preserve">    在kernel/drivers/video/samsung/s3cfb_ops.c的s3cfb_map_default_video_memory函数中，默认存在如下程序：</w:t>
      </w:r>
    </w:p>
    <w:p>
      <w:pPr>
        <w:keepNext/>
        <w:widowControl/>
        <w:spacing w:beforeAutospacing="1" w:afterAutospacing="1"/>
        <w:ind w:left="360"/>
        <w:rPr>
          <w:sz w:val="21"/>
          <w:szCs w:val="21"/>
        </w:rPr>
      </w:pPr>
      <w:r>
        <w:rPr>
          <w:sz w:val="21"/>
          <w:szCs w:val="21"/>
        </w:rPr>
        <w:t>memset(fb-&gt;screen_base, 0, fix-&gt;smem_len);</w:t>
      </w:r>
    </w:p>
    <w:p>
      <w:pPr>
        <w:keepNext/>
        <w:widowControl/>
        <w:jc w:val="left"/>
        <w:rPr>
          <w:sz w:val="21"/>
          <w:szCs w:val="21"/>
        </w:rPr>
      </w:pPr>
      <w:r>
        <w:rPr>
          <w:rFonts w:ascii="宋体" w:hAnsi="宋体" w:cs="宋体"/>
          <w:sz w:val="21"/>
          <w:szCs w:val="21"/>
          <w:lang w:bidi="ar"/>
        </w:rPr>
        <w:t>       修改为：</w:t>
      </w:r>
    </w:p>
    <w:p>
      <w:pPr>
        <w:keepNext/>
        <w:widowControl/>
        <w:spacing w:beforeAutospacing="1" w:afterAutospacing="1"/>
        <w:ind w:left="360"/>
        <w:rPr>
          <w:sz w:val="21"/>
          <w:szCs w:val="21"/>
        </w:rPr>
      </w:pPr>
      <w:r>
        <w:rPr>
          <w:sz w:val="21"/>
          <w:szCs w:val="21"/>
        </w:rPr>
        <w:t>memset(fb-&gt;screen_base, 0, fix-&gt;smem_len/3);</w:t>
      </w:r>
    </w:p>
    <w:p>
      <w:pPr>
        <w:keepNext/>
        <w:widowControl/>
        <w:jc w:val="left"/>
        <w:rPr>
          <w:sz w:val="21"/>
          <w:szCs w:val="21"/>
        </w:rPr>
      </w:pPr>
      <w:r>
        <w:rPr>
          <w:rFonts w:ascii="宋体" w:hAnsi="宋体" w:cs="宋体"/>
          <w:sz w:val="21"/>
          <w:szCs w:val="21"/>
          <w:lang w:bidi="ar"/>
        </w:rPr>
        <w:t>       这是内核关于不同分辨率的视频缓存存在的BUG。</w:t>
      </w:r>
    </w:p>
    <w:p>
      <w:pPr>
        <w:keepNext/>
        <w:widowControl/>
        <w:jc w:val="left"/>
        <w:rPr>
          <w:sz w:val="21"/>
          <w:szCs w:val="21"/>
        </w:rPr>
      </w:pPr>
      <w:r>
        <w:rPr>
          <w:rFonts w:ascii="宋体" w:hAnsi="宋体" w:cs="宋体"/>
          <w:sz w:val="21"/>
          <w:szCs w:val="21"/>
          <w:lang w:bidi="ar"/>
        </w:rPr>
        <w:t>       编译内核后，更新内核映像，同时进入uboot后，修改uboot环境变量，执行指令如下：</w:t>
      </w:r>
    </w:p>
    <w:p>
      <w:pPr>
        <w:keepNext/>
        <w:widowControl/>
        <w:numPr>
          <w:ilvl w:val="0"/>
          <w:numId w:val="9"/>
        </w:numPr>
        <w:tabs>
          <w:tab w:val="left" w:pos="720"/>
        </w:tabs>
        <w:spacing w:beforeAutospacing="1" w:afterAutospacing="1"/>
        <w:rPr>
          <w:sz w:val="21"/>
          <w:szCs w:val="21"/>
        </w:rPr>
      </w:pPr>
      <w:r>
        <w:rPr>
          <w:sz w:val="21"/>
          <w:szCs w:val="21"/>
        </w:rPr>
        <w:t>setenv bootargs "lcd=vga-1440x900 tp=ft5x06-1024x600 cam=ov2655 mac=00:09:c0:ff:ee:58"</w:t>
      </w:r>
    </w:p>
    <w:p>
      <w:pPr>
        <w:keepNext/>
        <w:widowControl/>
        <w:jc w:val="left"/>
        <w:rPr>
          <w:sz w:val="21"/>
          <w:szCs w:val="21"/>
        </w:rPr>
      </w:pPr>
      <w:r>
        <w:rPr>
          <w:rFonts w:ascii="宋体" w:hAnsi="宋体" w:cs="宋体"/>
          <w:sz w:val="21"/>
          <w:szCs w:val="21"/>
          <w:lang w:bidi="ar"/>
        </w:rPr>
        <w:t>       这时，在x4412_lcds.c的lcd_setup函数会通过uboot传递给内核的环境变量自动匹配LCD参数，真正实现一个内核管理多个LCD屏及多个分辨率的VGA的功能。</w:t>
      </w:r>
    </w:p>
    <w:p>
      <w:pPr>
        <w:keepNext/>
        <w:widowControl/>
        <w:jc w:val="left"/>
        <w:rPr>
          <w:rFonts w:ascii="宋体" w:hAnsi="宋体" w:cs="宋体"/>
          <w:sz w:val="24"/>
          <w:szCs w:val="24"/>
          <w:lang w:bidi="ar"/>
        </w:rPr>
      </w:pPr>
    </w:p>
    <w:p>
      <w:pPr>
        <w:keepNext/>
        <w:widowControl/>
        <w:jc w:val="left"/>
      </w:pPr>
    </w:p>
    <w:p>
      <w:pPr>
        <w:keepNext/>
        <w:widowControl/>
        <w:jc w:val="left"/>
      </w:pPr>
    </w:p>
    <w:p>
      <w:pPr>
        <w:keepNext/>
        <w:widowControl/>
        <w:jc w:val="left"/>
        <w:rPr>
          <w:rFonts w:ascii="宋体" w:hAnsi="宋体" w:cs="宋体"/>
          <w:sz w:val="24"/>
          <w:szCs w:val="24"/>
          <w:lang w:bidi="ar"/>
        </w:rPr>
      </w:pPr>
    </w:p>
    <w:p>
      <w:pPr>
        <w:keepNext/>
        <w:widowControl/>
        <w:jc w:val="left"/>
      </w:pPr>
    </w:p>
    <w:p>
      <w:pPr>
        <w:pStyle w:val="11"/>
      </w:pPr>
    </w:p>
    <w:p>
      <w:pPr>
        <w:pStyle w:val="11"/>
      </w:pPr>
    </w:p>
    <w:p>
      <w:pPr>
        <w:pStyle w:val="11"/>
      </w:pPr>
    </w:p>
    <w:sectPr>
      <w:headerReference r:id="rId8" w:type="default"/>
      <w:footerReference r:id="rId9" w:type="default"/>
      <w:pgSz w:w="11906" w:h="16838"/>
      <w:pgMar w:top="1588" w:right="1588" w:bottom="1247" w:left="1588" w:header="680" w:footer="680" w:gutter="0"/>
      <w:cols w:space="720" w:num="1"/>
      <w:formProt w:val="0"/>
      <w:docGrid w:type="linesAndChars" w:linePitch="312"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ohit Devanagari">
    <w:altName w:val="Segoe Print"/>
    <w:panose1 w:val="020B0604020202020204"/>
    <w:charset w:val="00"/>
    <w:family w:val="auto"/>
    <w:pitch w:val="default"/>
    <w:sig w:usb0="00000000" w:usb1="00000000" w:usb2="00000000" w:usb3="00000000" w:csb0="00000001" w:csb1="00000000"/>
  </w:font>
  <w:font w:name="Heiti SC Light">
    <w:altName w:val="Malgun Gothic Semilight"/>
    <w:panose1 w:val="02000000000000000000"/>
    <w:charset w:val="80"/>
    <w:family w:val="auto"/>
    <w:pitch w:val="default"/>
    <w:sig w:usb0="00000000" w:usb1="00000000" w:usb2="00000010" w:usb3="00000000" w:csb0="003E0001" w:csb1="00000000"/>
  </w:font>
  <w:font w:name="Liberation Sans">
    <w:altName w:val="Arial"/>
    <w:panose1 w:val="020B0604020202020204"/>
    <w:charset w:val="00"/>
    <w:family w:val="auto"/>
    <w:pitch w:val="default"/>
    <w:sig w:usb0="00000000" w:usb1="00000000" w:usb2="00000000" w:usb3="00000000" w:csb0="6000009F" w:csb1="DFD70000"/>
  </w:font>
  <w:font w:name="思源黑体 CN Regular">
    <w:altName w:val="黑体"/>
    <w:panose1 w:val="020B0604020202020204"/>
    <w:charset w:val="00"/>
    <w:family w:val="auto"/>
    <w:pitch w:val="default"/>
    <w:sig w:usb0="00000000" w:usb1="00000000" w:usb2="00000000" w:usb3="00000000" w:csb0="00000000" w:csb1="00000000"/>
  </w:font>
  <w:font w:name="mceinline">
    <w:altName w:val="微软雅黑"/>
    <w:panose1 w:val="020B0604020202020204"/>
    <w:charset w:val="00"/>
    <w:family w:val="auto"/>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Malgun Gothic Semilight">
    <w:panose1 w:val="020B0502040204020203"/>
    <w:charset w:val="86"/>
    <w:family w:val="auto"/>
    <w:pitch w:val="default"/>
    <w:sig w:usb0="900002AF" w:usb1="01D77CFB" w:usb2="00000012" w:usb3="00000000" w:csb0="203E01BD" w:csb1="D7FF0000"/>
  </w:font>
  <w:font w:name="TimesNewRoman">
    <w:altName w:val="Segoe Print"/>
    <w:panose1 w:val="00000000000000000000"/>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spacing w:beforeAutospacing="1" w:afterAutospacing="1"/>
      <w:rPr>
        <w:sz w:val="20"/>
      </w:rPr>
    </w:pPr>
    <w:r>
      <w:rPr>
        <w:sz w:val="20"/>
      </w:rPr>
      <w:t>北京红旗软件有限公司</w:t>
    </w:r>
    <w:r>
      <mc:AlternateContent>
        <mc:Choice Requires="wps">
          <w:drawing>
            <wp:anchor distT="0" distB="0" distL="114300" distR="114300" simplePos="0" relativeHeight="1024" behindDoc="1" locked="0" layoutInCell="1" allowOverlap="1">
              <wp:simplePos x="0" y="0"/>
              <wp:positionH relativeFrom="column">
                <wp:posOffset>4106545</wp:posOffset>
              </wp:positionH>
              <wp:positionV relativeFrom="paragraph">
                <wp:posOffset>60325</wp:posOffset>
              </wp:positionV>
              <wp:extent cx="1371600" cy="136525"/>
              <wp:effectExtent l="0" t="0" r="0" b="0"/>
              <wp:wrapNone/>
              <wp:docPr id="2" name="文本框 2"/>
              <wp:cNvGraphicFramePr/>
              <a:graphic xmlns:a="http://schemas.openxmlformats.org/drawingml/2006/main">
                <a:graphicData uri="http://schemas.microsoft.com/office/word/2010/wordprocessingShape">
                  <wps:wsp>
                    <wps:cNvSpPr txBox="1"/>
                    <wps:spPr>
                      <a:xfrm>
                        <a:off x="0" y="0"/>
                        <a:ext cx="1371600" cy="136525"/>
                      </a:xfrm>
                      <a:prstGeom prst="rect">
                        <a:avLst/>
                      </a:prstGeom>
                    </wps:spPr>
                    <wps:txbx>
                      <w:txbxContent>
                        <w:p>
                          <w:pPr>
                            <w:pStyle w:val="55"/>
                            <w:jc w:val="right"/>
                          </w:pPr>
                          <w:r>
                            <w:rPr>
                              <w:sz w:val="20"/>
                            </w:rPr>
                            <w:t xml:space="preserve">第 </w:t>
                          </w:r>
                          <w:r>
                            <w:rPr>
                              <w:sz w:val="20"/>
                            </w:rPr>
                            <w:fldChar w:fldCharType="begin"/>
                          </w:r>
                          <w:r>
                            <w:instrText xml:space="preserve">PAGE</w:instrText>
                          </w:r>
                          <w:r>
                            <w:fldChar w:fldCharType="separate"/>
                          </w:r>
                          <w:r>
                            <w:t>2</w:t>
                          </w:r>
                          <w:r>
                            <w:fldChar w:fldCharType="end"/>
                          </w:r>
                          <w:r>
                            <w:rPr>
                              <w:sz w:val="20"/>
                            </w:rPr>
                            <w:t xml:space="preserve"> 页 共 </w:t>
                          </w:r>
                          <w:r>
                            <w:rPr>
                              <w:sz w:val="20"/>
                            </w:rPr>
                            <w:fldChar w:fldCharType="begin"/>
                          </w:r>
                          <w:r>
                            <w:instrText xml:space="preserve">NUMPAGES</w:instrText>
                          </w:r>
                          <w:r>
                            <w:fldChar w:fldCharType="separate"/>
                          </w:r>
                          <w:r>
                            <w:t>18</w:t>
                          </w:r>
                          <w:r>
                            <w:fldChar w:fldCharType="end"/>
                          </w:r>
                          <w:r>
                            <w:rPr>
                              <w:sz w:val="20"/>
                            </w:rPr>
                            <w:t xml:space="preserve"> 页</w:t>
                          </w:r>
                        </w:p>
                      </w:txbxContent>
                    </wps:txbx>
                    <wps:bodyPr lIns="0" tIns="0" rIns="0" bIns="0" anchor="t">
                      <a:noAutofit/>
                    </wps:bodyPr>
                  </wps:wsp>
                </a:graphicData>
              </a:graphic>
            </wp:anchor>
          </w:drawing>
        </mc:Choice>
        <mc:Fallback>
          <w:pict>
            <v:shape id="_x0000_s1026" o:spid="_x0000_s1026" o:spt="202" type="#_x0000_t202" style="position:absolute;left:0pt;margin-left:323.35pt;margin-top:4.75pt;height:10.75pt;width:108pt;z-index:-503315456;mso-width-relative:page;mso-height-relative:page;" filled="f" stroked="f" coordsize="21600,21600" o:gfxdata="UEsDBAoAAAAAAIdO4kAAAAAAAAAAAAAAAAAEAAAAZHJzL1BLAwQUAAAACACHTuJA1b4hD9cAAAAI&#10;AQAADwAAAGRycy9kb3ducmV2LnhtbE2PzU7DMBCE70i8g7WVuFE7BUybZlMhBCck1DQcODqxm1iN&#10;1yF2f3h7zAmOoxnNfFNsLm5gJzMF6wkhmwtghlqvLXUIH/Xr7RJYiIq0GjwZhG8TYFNeXxUq1/5M&#10;lTntYsdSCYVcIfQxjjnnoe2NU2HuR0PJ2/vJqZjk1HE9qXMqdwNfCCG5U5bSQq9G89yb9rA7OoSn&#10;T6pe7Nd7s632la3rlaA3eUC8mWViDSyaS/wLwy9+QocyMTX+SDqwAUHey8cURVg9AEv+Ui6SbhDu&#10;MgG8LPj/A+UPUEsDBBQAAAAIAIdO4kD90NyrmwEAABoDAAAOAAAAZHJzL2Uyb0RvYy54bWytUsFu&#10;2zAMvQ/oPwi6N3ZcJBuMOMWGosWAoSuQ7QMUWYoFWKIgqbHzA9sf9NTL7vuufEcp2U6K7Vb0IlEk&#10;9fj4yNV1r1uyF84rMBWdz3JKhOFQK7Or6M8ft5efKPGBmZq1YERFD8LT6/XFh1VnS1FAA20tHEEQ&#10;48vOVrQJwZZZ5nkjNPMzsMJgUILTLODT7bLasQ7RdZsVeb7MOnC1dcCF9+i9GYJ0nfClFDx8l9KL&#10;QNqKIreQTpfObTyz9YqVO8dso/hIg72BhWbKYNET1A0LjDw69R+UVtyBBxlmHHQGUiouUg/YzTz/&#10;p5tNw6xIvaA43p5k8u8Hy+/3D46ouqIFJYZpHNHx6ffx+e/xzy9SRHk660vM2ljMC/0X6HHMk9+j&#10;M3bdS6fjjf0QjKPQh5O4og+Ex09XH+fLHEMcY/Or5aJYRJjs/Ns6H+4EaBKNijocXtKU7b/5MKRO&#10;Kfgv8hrqRyv0234ku4X6gFzbrwZ1ijOfDDcZ28lghjeA2zDUMfD5MYBUqVYEHZDGWjiAxHZcljjh&#10;1++UdV7p9Q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DVviEP1wAAAAgBAAAPAAAAAAAAAAEAIAAA&#10;ACIAAABkcnMvZG93bnJldi54bWxQSwECFAAUAAAACACHTuJA/dDcq5sBAAAaAwAADgAAAAAAAAAB&#10;ACAAAAAmAQAAZHJzL2Uyb0RvYy54bWxQSwUGAAAAAAYABgBZAQAAMwUAAAAA&#10;">
              <v:fill on="f" focussize="0,0"/>
              <v:stroke on="f"/>
              <v:imagedata o:title=""/>
              <o:lock v:ext="edit" aspectratio="f"/>
              <v:textbox inset="0mm,0mm,0mm,0mm">
                <w:txbxContent>
                  <w:p>
                    <w:pPr>
                      <w:pStyle w:val="55"/>
                      <w:jc w:val="right"/>
                    </w:pPr>
                    <w:r>
                      <w:rPr>
                        <w:sz w:val="20"/>
                      </w:rPr>
                      <w:t xml:space="preserve">第 </w:t>
                    </w:r>
                    <w:r>
                      <w:rPr>
                        <w:sz w:val="20"/>
                      </w:rPr>
                      <w:fldChar w:fldCharType="begin"/>
                    </w:r>
                    <w:r>
                      <w:instrText xml:space="preserve">PAGE</w:instrText>
                    </w:r>
                    <w:r>
                      <w:fldChar w:fldCharType="separate"/>
                    </w:r>
                    <w:r>
                      <w:t>2</w:t>
                    </w:r>
                    <w:r>
                      <w:fldChar w:fldCharType="end"/>
                    </w:r>
                    <w:r>
                      <w:rPr>
                        <w:sz w:val="20"/>
                      </w:rPr>
                      <w:t xml:space="preserve"> 页 共 </w:t>
                    </w:r>
                    <w:r>
                      <w:rPr>
                        <w:sz w:val="20"/>
                      </w:rPr>
                      <w:fldChar w:fldCharType="begin"/>
                    </w:r>
                    <w:r>
                      <w:instrText xml:space="preserve">NUMPAGES</w:instrText>
                    </w:r>
                    <w:r>
                      <w:fldChar w:fldCharType="separate"/>
                    </w:r>
                    <w:r>
                      <w:t>18</w:t>
                    </w:r>
                    <w:r>
                      <w:fldChar w:fldCharType="end"/>
                    </w:r>
                    <w:r>
                      <w:rPr>
                        <w:sz w:val="20"/>
                      </w:rP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spacing w:beforeAutospacing="1" w:afterAutospacing="1"/>
    </w:pPr>
    <w:r>
      <w:rPr>
        <w:rFonts w:hint="eastAsia"/>
        <w:sz w:val="20"/>
      </w:rPr>
      <w:t>中科红旗（北京）信息科技</w:t>
    </w:r>
    <w:r>
      <w:rPr>
        <w:sz w:val="20"/>
      </w:rPr>
      <w:t>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9124" w:type="dxa"/>
      <w:tblInd w:w="108" w:type="dxa"/>
      <w:tblLayout w:type="fixed"/>
      <w:tblCellMar>
        <w:top w:w="0" w:type="dxa"/>
        <w:left w:w="108" w:type="dxa"/>
        <w:bottom w:w="0" w:type="dxa"/>
        <w:right w:w="108" w:type="dxa"/>
      </w:tblCellMar>
    </w:tblPr>
    <w:tblGrid>
      <w:gridCol w:w="1102"/>
      <w:gridCol w:w="5613"/>
      <w:gridCol w:w="828"/>
      <w:gridCol w:w="1581"/>
    </w:tblGrid>
    <w:tr>
      <w:tblPrEx>
        <w:tblCellMar>
          <w:top w:w="0" w:type="dxa"/>
          <w:left w:w="108" w:type="dxa"/>
          <w:bottom w:w="0" w:type="dxa"/>
          <w:right w:w="108" w:type="dxa"/>
        </w:tblCellMar>
      </w:tblPrEx>
      <w:trPr>
        <w:cantSplit/>
        <w:trHeight w:val="271" w:hRule="atLeast"/>
      </w:trPr>
      <w:tc>
        <w:tcPr>
          <w:tcW w:w="1102" w:type="dxa"/>
          <w:vMerge w:val="restart"/>
          <w:tcBorders>
            <w:top w:val="nil"/>
            <w:left w:val="nil"/>
            <w:bottom w:val="nil"/>
            <w:right w:val="nil"/>
          </w:tcBorders>
          <w:vAlign w:val="center"/>
        </w:tcPr>
        <w:p>
          <w:pPr>
            <w:pStyle w:val="20"/>
            <w:pBdr>
              <w:bottom w:val="none" w:color="auto" w:sz="0" w:space="0"/>
            </w:pBdr>
            <w:jc w:val="both"/>
            <w:rPr>
              <w:sz w:val="21"/>
            </w:rPr>
          </w:pPr>
          <w:r>
            <w:drawing>
              <wp:anchor distT="0" distB="0" distL="114300" distR="114300" simplePos="0" relativeHeight="251666432" behindDoc="0" locked="0" layoutInCell="1" allowOverlap="1">
                <wp:simplePos x="0" y="0"/>
                <wp:positionH relativeFrom="column">
                  <wp:posOffset>-78105</wp:posOffset>
                </wp:positionH>
                <wp:positionV relativeFrom="paragraph">
                  <wp:posOffset>-90170</wp:posOffset>
                </wp:positionV>
                <wp:extent cx="505460" cy="481965"/>
                <wp:effectExtent l="0" t="0" r="2540" b="635"/>
                <wp:wrapNone/>
                <wp:docPr id="20" name="图片 1" descr="11263967082093"/>
                <wp:cNvGraphicFramePr/>
                <a:graphic xmlns:a="http://schemas.openxmlformats.org/drawingml/2006/main">
                  <a:graphicData uri="http://schemas.openxmlformats.org/drawingml/2006/picture">
                    <pic:pic xmlns:pic="http://schemas.openxmlformats.org/drawingml/2006/picture">
                      <pic:nvPicPr>
                        <pic:cNvPr id="20" name="图片 1" descr="11263967082093"/>
                        <pic:cNvPicPr/>
                      </pic:nvPicPr>
                      <pic:blipFill>
                        <a:blip r:embed="rId1">
                          <a:extLst>
                            <a:ext uri="{28A0092B-C50C-407E-A947-70E740481C1C}">
                              <a14:useLocalDpi xmlns:a14="http://schemas.microsoft.com/office/drawing/2010/main" val="0"/>
                            </a:ext>
                          </a:extLst>
                        </a:blip>
                        <a:srcRect/>
                        <a:stretch>
                          <a:fillRect/>
                        </a:stretch>
                      </pic:blipFill>
                      <pic:spPr>
                        <a:xfrm>
                          <a:off x="0" y="0"/>
                          <a:ext cx="505460" cy="481965"/>
                        </a:xfrm>
                        <a:prstGeom prst="rect">
                          <a:avLst/>
                        </a:prstGeom>
                        <a:noFill/>
                        <a:ln>
                          <a:noFill/>
                        </a:ln>
                        <a:effectLst/>
                      </pic:spPr>
                    </pic:pic>
                  </a:graphicData>
                </a:graphic>
              </wp:anchor>
            </w:drawing>
          </w:r>
        </w:p>
      </w:tc>
      <w:tc>
        <w:tcPr>
          <w:tcW w:w="5613" w:type="dxa"/>
          <w:vMerge w:val="restart"/>
          <w:tcBorders>
            <w:top w:val="nil"/>
            <w:left w:val="nil"/>
            <w:bottom w:val="nil"/>
            <w:right w:val="nil"/>
          </w:tcBorders>
          <w:vAlign w:val="center"/>
        </w:tcPr>
        <w:p>
          <w:pPr>
            <w:pStyle w:val="20"/>
            <w:pBdr>
              <w:bottom w:val="none" w:color="auto" w:sz="0" w:space="0"/>
            </w:pBdr>
            <w:rPr>
              <w:b/>
              <w:bCs/>
              <w:sz w:val="22"/>
            </w:rPr>
          </w:pPr>
          <w:r>
            <w:rPr>
              <w:rFonts w:hint="eastAsia"/>
              <w:b/>
              <w:bCs/>
              <w:sz w:val="22"/>
            </w:rPr>
            <w:t>代码分析报告</w:t>
          </w:r>
        </w:p>
      </w:tc>
      <w:tc>
        <w:tcPr>
          <w:tcW w:w="828" w:type="dxa"/>
          <w:vAlign w:val="center"/>
        </w:tcPr>
        <w:p>
          <w:pPr>
            <w:pStyle w:val="20"/>
            <w:pBdr>
              <w:bottom w:val="none" w:color="auto" w:sz="0" w:space="0"/>
            </w:pBdr>
            <w:jc w:val="both"/>
            <w:rPr>
              <w:sz w:val="20"/>
            </w:rPr>
          </w:pPr>
          <w:r>
            <w:rPr>
              <w:rFonts w:hint="eastAsia"/>
              <w:sz w:val="20"/>
            </w:rPr>
            <w:t>版本：</w:t>
          </w:r>
        </w:p>
      </w:tc>
      <w:tc>
        <w:tcPr>
          <w:tcW w:w="1581" w:type="dxa"/>
          <w:vAlign w:val="center"/>
        </w:tcPr>
        <w:p>
          <w:pPr>
            <w:pStyle w:val="20"/>
            <w:pBdr>
              <w:bottom w:val="none" w:color="auto" w:sz="0" w:space="0"/>
            </w:pBdr>
            <w:jc w:val="both"/>
            <w:rPr>
              <w:sz w:val="20"/>
            </w:rPr>
          </w:pPr>
          <w:r>
            <w:rPr>
              <w:rFonts w:hint="eastAsia"/>
              <w:sz w:val="20"/>
            </w:rPr>
            <w:t>2.0</w:t>
          </w:r>
        </w:p>
      </w:tc>
    </w:tr>
    <w:tr>
      <w:tblPrEx>
        <w:tblCellMar>
          <w:top w:w="0" w:type="dxa"/>
          <w:left w:w="108" w:type="dxa"/>
          <w:bottom w:w="0" w:type="dxa"/>
          <w:right w:w="108" w:type="dxa"/>
        </w:tblCellMar>
      </w:tblPrEx>
      <w:trPr>
        <w:cantSplit/>
        <w:trHeight w:val="270" w:hRule="atLeast"/>
      </w:trPr>
      <w:tc>
        <w:tcPr>
          <w:tcW w:w="1102" w:type="dxa"/>
          <w:vMerge w:val="continue"/>
          <w:tcBorders>
            <w:top w:val="nil"/>
            <w:left w:val="nil"/>
            <w:bottom w:val="nil"/>
            <w:right w:val="nil"/>
          </w:tcBorders>
          <w:vAlign w:val="center"/>
        </w:tcPr>
        <w:p/>
      </w:tc>
      <w:tc>
        <w:tcPr>
          <w:tcW w:w="5613" w:type="dxa"/>
          <w:vMerge w:val="continue"/>
          <w:tcBorders>
            <w:top w:val="nil"/>
            <w:left w:val="nil"/>
            <w:bottom w:val="nil"/>
            <w:right w:val="nil"/>
          </w:tcBorders>
          <w:vAlign w:val="center"/>
        </w:tcPr>
        <w:p/>
      </w:tc>
      <w:tc>
        <w:tcPr>
          <w:tcW w:w="828" w:type="dxa"/>
          <w:vAlign w:val="center"/>
        </w:tcPr>
        <w:p>
          <w:pPr>
            <w:pStyle w:val="20"/>
            <w:pBdr>
              <w:bottom w:val="none" w:color="auto" w:sz="0" w:space="0"/>
            </w:pBdr>
            <w:jc w:val="both"/>
            <w:rPr>
              <w:sz w:val="20"/>
            </w:rPr>
          </w:pPr>
          <w:r>
            <w:rPr>
              <w:rFonts w:hint="eastAsia"/>
              <w:sz w:val="20"/>
            </w:rPr>
            <w:t>编号：</w:t>
          </w:r>
        </w:p>
      </w:tc>
      <w:tc>
        <w:tcPr>
          <w:tcW w:w="1581" w:type="dxa"/>
          <w:vAlign w:val="center"/>
        </w:tcPr>
        <w:p>
          <w:pPr>
            <w:pStyle w:val="20"/>
            <w:pBdr>
              <w:bottom w:val="none" w:color="auto" w:sz="0" w:space="0"/>
            </w:pBdr>
            <w:jc w:val="both"/>
            <w:rPr>
              <w:sz w:val="20"/>
            </w:rPr>
          </w:pPr>
          <w:r>
            <w:rPr>
              <w:rFonts w:hint="eastAsia"/>
            </w:rPr>
            <w:t>CX08-05</w:t>
          </w:r>
        </w:p>
      </w:tc>
    </w:tr>
  </w:tbl>
  <w:p>
    <w:pPr>
      <w:pStyle w:val="20"/>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10578" w:type="dxa"/>
      <w:tblInd w:w="108" w:type="dxa"/>
      <w:tblLayout w:type="fixed"/>
      <w:tblCellMar>
        <w:top w:w="0" w:type="dxa"/>
        <w:left w:w="108" w:type="dxa"/>
        <w:bottom w:w="0" w:type="dxa"/>
        <w:right w:w="108" w:type="dxa"/>
      </w:tblCellMar>
    </w:tblPr>
    <w:tblGrid>
      <w:gridCol w:w="1089"/>
      <w:gridCol w:w="5547"/>
      <w:gridCol w:w="818"/>
      <w:gridCol w:w="1562"/>
      <w:gridCol w:w="1562"/>
    </w:tblGrid>
    <w:tr>
      <w:tblPrEx>
        <w:tblCellMar>
          <w:top w:w="0" w:type="dxa"/>
          <w:left w:w="108" w:type="dxa"/>
          <w:bottom w:w="0" w:type="dxa"/>
          <w:right w:w="108" w:type="dxa"/>
        </w:tblCellMar>
      </w:tblPrEx>
      <w:trPr>
        <w:cantSplit/>
        <w:trHeight w:val="368" w:hRule="atLeast"/>
      </w:trPr>
      <w:tc>
        <w:tcPr>
          <w:tcW w:w="1089" w:type="dxa"/>
          <w:vMerge w:val="restart"/>
          <w:tcBorders>
            <w:top w:val="nil"/>
            <w:left w:val="nil"/>
            <w:bottom w:val="nil"/>
            <w:right w:val="nil"/>
          </w:tcBorders>
          <w:vAlign w:val="center"/>
        </w:tcPr>
        <w:p>
          <w:pPr>
            <w:pStyle w:val="20"/>
            <w:pBdr>
              <w:bottom w:val="none" w:color="auto" w:sz="0" w:space="0"/>
            </w:pBdr>
            <w:jc w:val="both"/>
            <w:rPr>
              <w:sz w:val="21"/>
            </w:rPr>
          </w:pPr>
          <w:r>
            <w:drawing>
              <wp:anchor distT="0" distB="0" distL="114300" distR="114300" simplePos="0" relativeHeight="251675648" behindDoc="0" locked="0" layoutInCell="1" allowOverlap="1">
                <wp:simplePos x="0" y="0"/>
                <wp:positionH relativeFrom="column">
                  <wp:posOffset>-49530</wp:posOffset>
                </wp:positionH>
                <wp:positionV relativeFrom="paragraph">
                  <wp:posOffset>-4445</wp:posOffset>
                </wp:positionV>
                <wp:extent cx="505460" cy="481965"/>
                <wp:effectExtent l="0" t="0" r="8890" b="13335"/>
                <wp:wrapNone/>
                <wp:docPr id="1" name="图片 1" descr="11263967082093"/>
                <wp:cNvGraphicFramePr/>
                <a:graphic xmlns:a="http://schemas.openxmlformats.org/drawingml/2006/main">
                  <a:graphicData uri="http://schemas.openxmlformats.org/drawingml/2006/picture">
                    <pic:pic xmlns:pic="http://schemas.openxmlformats.org/drawingml/2006/picture">
                      <pic:nvPicPr>
                        <pic:cNvPr id="1" name="图片 1" descr="11263967082093"/>
                        <pic:cNvPicPr/>
                      </pic:nvPicPr>
                      <pic:blipFill>
                        <a:blip r:embed="rId1">
                          <a:extLst>
                            <a:ext uri="{28A0092B-C50C-407E-A947-70E740481C1C}">
                              <a14:useLocalDpi xmlns:a14="http://schemas.microsoft.com/office/drawing/2010/main" val="0"/>
                            </a:ext>
                          </a:extLst>
                        </a:blip>
                        <a:srcRect/>
                        <a:stretch>
                          <a:fillRect/>
                        </a:stretch>
                      </pic:blipFill>
                      <pic:spPr>
                        <a:xfrm>
                          <a:off x="0" y="0"/>
                          <a:ext cx="505460" cy="481965"/>
                        </a:xfrm>
                        <a:prstGeom prst="rect">
                          <a:avLst/>
                        </a:prstGeom>
                        <a:noFill/>
                        <a:ln>
                          <a:noFill/>
                        </a:ln>
                        <a:effectLst/>
                      </pic:spPr>
                    </pic:pic>
                  </a:graphicData>
                </a:graphic>
              </wp:anchor>
            </w:drawing>
          </w:r>
        </w:p>
      </w:tc>
      <w:tc>
        <w:tcPr>
          <w:tcW w:w="5547" w:type="dxa"/>
          <w:vMerge w:val="restart"/>
          <w:tcBorders>
            <w:top w:val="nil"/>
            <w:left w:val="nil"/>
            <w:bottom w:val="nil"/>
            <w:right w:val="nil"/>
          </w:tcBorders>
          <w:vAlign w:val="center"/>
        </w:tcPr>
        <w:p>
          <w:pPr>
            <w:pStyle w:val="20"/>
            <w:pBdr>
              <w:bottom w:val="none" w:color="auto" w:sz="0" w:space="0"/>
            </w:pBdr>
            <w:rPr>
              <w:b/>
              <w:bCs/>
              <w:sz w:val="22"/>
            </w:rPr>
          </w:pPr>
          <w:r>
            <w:rPr>
              <w:rFonts w:hint="eastAsia"/>
              <w:b/>
              <w:bCs/>
              <w:sz w:val="22"/>
            </w:rPr>
            <w:t>代码分析报告</w:t>
          </w:r>
        </w:p>
      </w:tc>
      <w:tc>
        <w:tcPr>
          <w:tcW w:w="818" w:type="dxa"/>
          <w:vAlign w:val="center"/>
        </w:tcPr>
        <w:p>
          <w:pPr>
            <w:pStyle w:val="20"/>
            <w:pBdr>
              <w:bottom w:val="none" w:color="auto" w:sz="0" w:space="0"/>
            </w:pBdr>
            <w:jc w:val="both"/>
            <w:rPr>
              <w:sz w:val="20"/>
            </w:rPr>
          </w:pPr>
          <w:r>
            <w:rPr>
              <w:rFonts w:hint="eastAsia"/>
              <w:sz w:val="20"/>
            </w:rPr>
            <w:t>版本：</w:t>
          </w:r>
        </w:p>
      </w:tc>
      <w:tc>
        <w:tcPr>
          <w:tcW w:w="1562" w:type="dxa"/>
          <w:vAlign w:val="center"/>
        </w:tcPr>
        <w:p>
          <w:pPr>
            <w:pStyle w:val="20"/>
            <w:pBdr>
              <w:bottom w:val="none" w:color="auto" w:sz="0" w:space="0"/>
            </w:pBdr>
            <w:jc w:val="both"/>
            <w:rPr>
              <w:sz w:val="20"/>
            </w:rPr>
          </w:pPr>
          <w:r>
            <w:rPr>
              <w:rFonts w:hint="eastAsia"/>
              <w:sz w:val="20"/>
            </w:rPr>
            <w:t>2.0</w:t>
          </w:r>
        </w:p>
      </w:tc>
      <w:tc>
        <w:tcPr>
          <w:tcW w:w="1562" w:type="dxa"/>
          <w:vAlign w:val="center"/>
        </w:tcPr>
        <w:p>
          <w:pPr>
            <w:pStyle w:val="20"/>
            <w:pBdr>
              <w:bottom w:val="none" w:color="auto" w:sz="0" w:space="0"/>
            </w:pBdr>
            <w:jc w:val="both"/>
            <w:rPr>
              <w:rFonts w:hint="eastAsia"/>
              <w:sz w:val="20"/>
            </w:rPr>
          </w:pPr>
        </w:p>
      </w:tc>
    </w:tr>
    <w:tr>
      <w:tblPrEx>
        <w:tblCellMar>
          <w:top w:w="0" w:type="dxa"/>
          <w:left w:w="108" w:type="dxa"/>
          <w:bottom w:w="0" w:type="dxa"/>
          <w:right w:w="108" w:type="dxa"/>
        </w:tblCellMar>
      </w:tblPrEx>
      <w:trPr>
        <w:cantSplit/>
        <w:trHeight w:val="367" w:hRule="atLeast"/>
      </w:trPr>
      <w:tc>
        <w:tcPr>
          <w:tcW w:w="1089" w:type="dxa"/>
          <w:vMerge w:val="continue"/>
          <w:tcBorders>
            <w:top w:val="nil"/>
            <w:left w:val="nil"/>
            <w:bottom w:val="nil"/>
            <w:right w:val="nil"/>
          </w:tcBorders>
          <w:vAlign w:val="center"/>
        </w:tcPr>
        <w:p/>
      </w:tc>
      <w:tc>
        <w:tcPr>
          <w:tcW w:w="5547" w:type="dxa"/>
          <w:vMerge w:val="continue"/>
          <w:tcBorders>
            <w:top w:val="nil"/>
            <w:left w:val="nil"/>
            <w:bottom w:val="nil"/>
            <w:right w:val="nil"/>
          </w:tcBorders>
          <w:vAlign w:val="center"/>
        </w:tcPr>
        <w:p/>
      </w:tc>
      <w:tc>
        <w:tcPr>
          <w:tcW w:w="818" w:type="dxa"/>
          <w:vAlign w:val="center"/>
        </w:tcPr>
        <w:p>
          <w:pPr>
            <w:pStyle w:val="20"/>
            <w:pBdr>
              <w:bottom w:val="none" w:color="auto" w:sz="0" w:space="0"/>
            </w:pBdr>
            <w:jc w:val="both"/>
            <w:rPr>
              <w:sz w:val="20"/>
            </w:rPr>
          </w:pPr>
          <w:r>
            <w:rPr>
              <w:rFonts w:hint="eastAsia"/>
              <w:sz w:val="20"/>
            </w:rPr>
            <w:t>编号：</w:t>
          </w:r>
        </w:p>
      </w:tc>
      <w:tc>
        <w:tcPr>
          <w:tcW w:w="1562" w:type="dxa"/>
          <w:vAlign w:val="center"/>
        </w:tcPr>
        <w:p>
          <w:pPr>
            <w:pStyle w:val="20"/>
            <w:pBdr>
              <w:bottom w:val="none" w:color="auto" w:sz="0" w:space="0"/>
            </w:pBdr>
            <w:jc w:val="both"/>
            <w:rPr>
              <w:sz w:val="20"/>
            </w:rPr>
          </w:pPr>
          <w:r>
            <w:rPr>
              <w:rFonts w:hint="eastAsia"/>
            </w:rPr>
            <w:t>GC-CX08-01</w:t>
          </w:r>
        </w:p>
      </w:tc>
      <w:tc>
        <w:tcPr>
          <w:tcW w:w="1562" w:type="dxa"/>
          <w:vAlign w:val="center"/>
        </w:tcPr>
        <w:p>
          <w:pPr>
            <w:pStyle w:val="20"/>
            <w:pBdr>
              <w:bottom w:val="none" w:color="auto" w:sz="0" w:space="0"/>
            </w:pBdr>
            <w:jc w:val="both"/>
            <w:rPr>
              <w:rFonts w:hint="eastAsia"/>
            </w:rPr>
          </w:pPr>
        </w:p>
      </w:tc>
    </w:tr>
  </w:tbl>
  <w:p>
    <w:pPr>
      <w:pStyle w:val="20"/>
      <w:jc w:val="both"/>
    </w:pPr>
  </w:p>
  <w:p>
    <w:pPr>
      <w:pStyle w:val="2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10578" w:type="dxa"/>
      <w:tblInd w:w="108" w:type="dxa"/>
      <w:tblLayout w:type="fixed"/>
      <w:tblCellMar>
        <w:top w:w="0" w:type="dxa"/>
        <w:left w:w="108" w:type="dxa"/>
        <w:bottom w:w="0" w:type="dxa"/>
        <w:right w:w="108" w:type="dxa"/>
      </w:tblCellMar>
    </w:tblPr>
    <w:tblGrid>
      <w:gridCol w:w="1089"/>
      <w:gridCol w:w="5547"/>
      <w:gridCol w:w="818"/>
      <w:gridCol w:w="1562"/>
      <w:gridCol w:w="1562"/>
    </w:tblGrid>
    <w:tr>
      <w:tblPrEx>
        <w:tblCellMar>
          <w:top w:w="0" w:type="dxa"/>
          <w:left w:w="108" w:type="dxa"/>
          <w:bottom w:w="0" w:type="dxa"/>
          <w:right w:w="108" w:type="dxa"/>
        </w:tblCellMar>
      </w:tblPrEx>
      <w:trPr>
        <w:cantSplit/>
        <w:trHeight w:val="368" w:hRule="atLeast"/>
      </w:trPr>
      <w:tc>
        <w:tcPr>
          <w:tcW w:w="1089" w:type="dxa"/>
          <w:vMerge w:val="restart"/>
          <w:tcBorders>
            <w:top w:val="nil"/>
            <w:left w:val="nil"/>
            <w:bottom w:val="nil"/>
            <w:right w:val="nil"/>
          </w:tcBorders>
          <w:vAlign w:val="center"/>
        </w:tcPr>
        <w:p>
          <w:pPr>
            <w:pStyle w:val="20"/>
            <w:pBdr>
              <w:bottom w:val="none" w:color="auto" w:sz="0" w:space="0"/>
            </w:pBdr>
            <w:jc w:val="both"/>
            <w:rPr>
              <w:sz w:val="21"/>
            </w:rPr>
          </w:pPr>
          <w:r>
            <w:drawing>
              <wp:anchor distT="0" distB="0" distL="114300" distR="114300" simplePos="0" relativeHeight="251694080" behindDoc="0" locked="0" layoutInCell="1" allowOverlap="1">
                <wp:simplePos x="0" y="0"/>
                <wp:positionH relativeFrom="column">
                  <wp:posOffset>-49530</wp:posOffset>
                </wp:positionH>
                <wp:positionV relativeFrom="paragraph">
                  <wp:posOffset>-4445</wp:posOffset>
                </wp:positionV>
                <wp:extent cx="505460" cy="481965"/>
                <wp:effectExtent l="0" t="0" r="8890" b="13335"/>
                <wp:wrapNone/>
                <wp:docPr id="17" name="图片 17" descr="11263967082093"/>
                <wp:cNvGraphicFramePr/>
                <a:graphic xmlns:a="http://schemas.openxmlformats.org/drawingml/2006/main">
                  <a:graphicData uri="http://schemas.openxmlformats.org/drawingml/2006/picture">
                    <pic:pic xmlns:pic="http://schemas.openxmlformats.org/drawingml/2006/picture">
                      <pic:nvPicPr>
                        <pic:cNvPr id="17" name="图片 17" descr="11263967082093"/>
                        <pic:cNvPicPr/>
                      </pic:nvPicPr>
                      <pic:blipFill>
                        <a:blip r:embed="rId1">
                          <a:extLst>
                            <a:ext uri="{28A0092B-C50C-407E-A947-70E740481C1C}">
                              <a14:useLocalDpi xmlns:a14="http://schemas.microsoft.com/office/drawing/2010/main" val="0"/>
                            </a:ext>
                          </a:extLst>
                        </a:blip>
                        <a:srcRect/>
                        <a:stretch>
                          <a:fillRect/>
                        </a:stretch>
                      </pic:blipFill>
                      <pic:spPr>
                        <a:xfrm>
                          <a:off x="0" y="0"/>
                          <a:ext cx="505460" cy="481965"/>
                        </a:xfrm>
                        <a:prstGeom prst="rect">
                          <a:avLst/>
                        </a:prstGeom>
                        <a:noFill/>
                        <a:ln>
                          <a:noFill/>
                        </a:ln>
                        <a:effectLst/>
                      </pic:spPr>
                    </pic:pic>
                  </a:graphicData>
                </a:graphic>
              </wp:anchor>
            </w:drawing>
          </w:r>
        </w:p>
      </w:tc>
      <w:tc>
        <w:tcPr>
          <w:tcW w:w="5547" w:type="dxa"/>
          <w:vMerge w:val="restart"/>
          <w:tcBorders>
            <w:top w:val="nil"/>
            <w:left w:val="nil"/>
            <w:bottom w:val="nil"/>
            <w:right w:val="nil"/>
          </w:tcBorders>
          <w:vAlign w:val="center"/>
        </w:tcPr>
        <w:p>
          <w:pPr>
            <w:pStyle w:val="20"/>
            <w:pBdr>
              <w:bottom w:val="none" w:color="auto" w:sz="0" w:space="0"/>
            </w:pBdr>
            <w:rPr>
              <w:b/>
              <w:bCs/>
              <w:sz w:val="22"/>
            </w:rPr>
          </w:pPr>
          <w:r>
            <w:rPr>
              <w:rFonts w:hint="eastAsia"/>
              <w:b/>
              <w:bCs/>
              <w:sz w:val="22"/>
            </w:rPr>
            <w:t>代码分析报告</w:t>
          </w:r>
        </w:p>
      </w:tc>
      <w:tc>
        <w:tcPr>
          <w:tcW w:w="818" w:type="dxa"/>
          <w:vAlign w:val="center"/>
        </w:tcPr>
        <w:p>
          <w:pPr>
            <w:pStyle w:val="20"/>
            <w:pBdr>
              <w:bottom w:val="none" w:color="auto" w:sz="0" w:space="0"/>
            </w:pBdr>
            <w:jc w:val="both"/>
            <w:rPr>
              <w:sz w:val="20"/>
            </w:rPr>
          </w:pPr>
          <w:r>
            <w:rPr>
              <w:rFonts w:hint="eastAsia"/>
              <w:sz w:val="20"/>
            </w:rPr>
            <w:t>版本：</w:t>
          </w:r>
        </w:p>
      </w:tc>
      <w:tc>
        <w:tcPr>
          <w:tcW w:w="1562" w:type="dxa"/>
          <w:vAlign w:val="center"/>
        </w:tcPr>
        <w:p>
          <w:pPr>
            <w:pStyle w:val="20"/>
            <w:pBdr>
              <w:bottom w:val="none" w:color="auto" w:sz="0" w:space="0"/>
            </w:pBdr>
            <w:jc w:val="both"/>
            <w:rPr>
              <w:sz w:val="20"/>
            </w:rPr>
          </w:pPr>
          <w:r>
            <w:rPr>
              <w:rFonts w:hint="eastAsia"/>
              <w:sz w:val="20"/>
            </w:rPr>
            <w:t>2.0</w:t>
          </w:r>
        </w:p>
      </w:tc>
      <w:tc>
        <w:tcPr>
          <w:tcW w:w="1562" w:type="dxa"/>
          <w:vAlign w:val="center"/>
        </w:tcPr>
        <w:p>
          <w:pPr>
            <w:pStyle w:val="20"/>
            <w:pBdr>
              <w:bottom w:val="none" w:color="auto" w:sz="0" w:space="0"/>
            </w:pBdr>
            <w:jc w:val="both"/>
            <w:rPr>
              <w:rFonts w:hint="eastAsia"/>
              <w:sz w:val="20"/>
            </w:rPr>
          </w:pPr>
        </w:p>
      </w:tc>
    </w:tr>
    <w:tr>
      <w:tblPrEx>
        <w:tblCellMar>
          <w:top w:w="0" w:type="dxa"/>
          <w:left w:w="108" w:type="dxa"/>
          <w:bottom w:w="0" w:type="dxa"/>
          <w:right w:w="108" w:type="dxa"/>
        </w:tblCellMar>
      </w:tblPrEx>
      <w:trPr>
        <w:cantSplit/>
        <w:trHeight w:val="367" w:hRule="atLeast"/>
      </w:trPr>
      <w:tc>
        <w:tcPr>
          <w:tcW w:w="1089" w:type="dxa"/>
          <w:vMerge w:val="continue"/>
          <w:tcBorders>
            <w:top w:val="nil"/>
            <w:left w:val="nil"/>
            <w:bottom w:val="nil"/>
            <w:right w:val="nil"/>
          </w:tcBorders>
          <w:vAlign w:val="center"/>
        </w:tcPr>
        <w:p/>
      </w:tc>
      <w:tc>
        <w:tcPr>
          <w:tcW w:w="5547" w:type="dxa"/>
          <w:vMerge w:val="continue"/>
          <w:tcBorders>
            <w:top w:val="nil"/>
            <w:left w:val="nil"/>
            <w:bottom w:val="nil"/>
            <w:right w:val="nil"/>
          </w:tcBorders>
          <w:vAlign w:val="center"/>
        </w:tcPr>
        <w:p/>
      </w:tc>
      <w:tc>
        <w:tcPr>
          <w:tcW w:w="818" w:type="dxa"/>
          <w:vAlign w:val="center"/>
        </w:tcPr>
        <w:p>
          <w:pPr>
            <w:pStyle w:val="20"/>
            <w:pBdr>
              <w:bottom w:val="none" w:color="auto" w:sz="0" w:space="0"/>
            </w:pBdr>
            <w:jc w:val="both"/>
            <w:rPr>
              <w:sz w:val="20"/>
            </w:rPr>
          </w:pPr>
          <w:r>
            <w:rPr>
              <w:rFonts w:hint="eastAsia"/>
              <w:sz w:val="20"/>
            </w:rPr>
            <w:t>编号：</w:t>
          </w:r>
        </w:p>
      </w:tc>
      <w:tc>
        <w:tcPr>
          <w:tcW w:w="1562" w:type="dxa"/>
          <w:vAlign w:val="center"/>
        </w:tcPr>
        <w:p>
          <w:pPr>
            <w:pStyle w:val="20"/>
            <w:pBdr>
              <w:bottom w:val="none" w:color="auto" w:sz="0" w:space="0"/>
            </w:pBdr>
            <w:jc w:val="both"/>
            <w:rPr>
              <w:sz w:val="20"/>
            </w:rPr>
          </w:pPr>
          <w:r>
            <w:rPr>
              <w:rFonts w:hint="eastAsia"/>
            </w:rPr>
            <w:t>GC-CX08-01</w:t>
          </w:r>
        </w:p>
      </w:tc>
      <w:tc>
        <w:tcPr>
          <w:tcW w:w="1562" w:type="dxa"/>
          <w:vAlign w:val="center"/>
        </w:tcPr>
        <w:p>
          <w:pPr>
            <w:pStyle w:val="20"/>
            <w:pBdr>
              <w:bottom w:val="none" w:color="auto" w:sz="0" w:space="0"/>
            </w:pBdr>
            <w:jc w:val="both"/>
            <w:rPr>
              <w:rFonts w:hint="eastAsia"/>
            </w:rPr>
          </w:pPr>
        </w:p>
      </w:tc>
    </w:tr>
  </w:tbl>
  <w:p>
    <w:pPr>
      <w:pStyle w:val="2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567"/>
        </w:tabs>
        <w:ind w:left="567" w:hanging="567"/>
      </w:pPr>
    </w:lvl>
    <w:lvl w:ilvl="2" w:tentative="0">
      <w:start w:val="1"/>
      <w:numFmt w:val="decimal"/>
      <w:lvlText w:val="%1.%2.%3."/>
      <w:lvlJc w:val="left"/>
      <w:pPr>
        <w:tabs>
          <w:tab w:val="left" w:pos="709"/>
        </w:tabs>
        <w:ind w:left="709" w:hanging="709"/>
      </w:pPr>
    </w:lvl>
    <w:lvl w:ilvl="3" w:tentative="0">
      <w:start w:val="1"/>
      <w:numFmt w:val="decimal"/>
      <w:lvlText w:val="%1.%2.%3.%4."/>
      <w:lvlJc w:val="left"/>
      <w:pPr>
        <w:tabs>
          <w:tab w:val="left" w:pos="850"/>
        </w:tabs>
        <w:ind w:left="850" w:hanging="850"/>
      </w:pPr>
    </w:lvl>
    <w:lvl w:ilvl="4" w:tentative="0">
      <w:start w:val="1"/>
      <w:numFmt w:val="decimal"/>
      <w:lvlText w:val="%1.%2.%3.%4.%5."/>
      <w:lvlJc w:val="left"/>
      <w:pPr>
        <w:tabs>
          <w:tab w:val="left" w:pos="991"/>
        </w:tabs>
        <w:ind w:left="991" w:hanging="991"/>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5"/>
        </w:tabs>
        <w:ind w:left="1275" w:hanging="1275"/>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8"/>
        </w:tabs>
        <w:ind w:left="1558" w:hanging="1558"/>
      </w:pPr>
    </w:lvl>
  </w:abstractNum>
  <w:abstractNum w:abstractNumId="1">
    <w:nsid w:val="BF205925"/>
    <w:multiLevelType w:val="multilevel"/>
    <w:tmpl w:val="BF205925"/>
    <w:lvl w:ilvl="0" w:tentative="0">
      <w:start w:val="1"/>
      <w:numFmt w:val="decimal"/>
      <w:lvlText w:val="%1."/>
      <w:lvlJc w:val="left"/>
      <w:pPr>
        <w:tabs>
          <w:tab w:val="left" w:pos="425"/>
        </w:tabs>
        <w:ind w:left="425" w:hanging="425"/>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CF092B84"/>
    <w:multiLevelType w:val="multilevel"/>
    <w:tmpl w:val="CF092B84"/>
    <w:lvl w:ilvl="0" w:tentative="0">
      <w:start w:val="1"/>
      <w:numFmt w:val="decimal"/>
      <w:lvlText w:val="%1"/>
      <w:lvlJc w:val="left"/>
      <w:pPr>
        <w:ind w:left="432" w:hanging="432"/>
      </w:pPr>
    </w:lvl>
    <w:lvl w:ilvl="1" w:tentative="0">
      <w:start w:val="1"/>
      <w:numFmt w:val="decimal"/>
      <w:lvlText w:val="%1.%2"/>
      <w:lvlJc w:val="left"/>
      <w:pPr>
        <w:tabs>
          <w:tab w:val="left" w:pos="576"/>
        </w:tabs>
        <w:ind w:left="576" w:hanging="576"/>
      </w:pPr>
    </w:lvl>
    <w:lvl w:ilvl="2" w:tentative="0">
      <w:start w:val="1"/>
      <w:numFmt w:val="decimal"/>
      <w:lvlText w:val="%1.%2.%3"/>
      <w:lvlJc w:val="left"/>
      <w:pPr>
        <w:tabs>
          <w:tab w:val="left" w:pos="1080"/>
        </w:tabs>
        <w:ind w:left="720" w:hanging="720"/>
      </w:pPr>
    </w:lvl>
    <w:lvl w:ilvl="3" w:tentative="0">
      <w:start w:val="1"/>
      <w:numFmt w:val="decimal"/>
      <w:lvlText w:val="%1.%2.%3.%4"/>
      <w:lvlJc w:val="left"/>
      <w:pPr>
        <w:tabs>
          <w:tab w:val="left" w:pos="1080"/>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800"/>
        </w:tabs>
        <w:ind w:left="1152" w:hanging="1152"/>
      </w:pPr>
    </w:lvl>
    <w:lvl w:ilvl="6" w:tentative="0">
      <w:start w:val="1"/>
      <w:numFmt w:val="decimal"/>
      <w:lvlText w:val="%1.%2.%3.%4.%5.%6.%7"/>
      <w:lvlJc w:val="left"/>
      <w:pPr>
        <w:tabs>
          <w:tab w:val="left" w:pos="2160"/>
        </w:tabs>
        <w:ind w:left="1296" w:hanging="1296"/>
      </w:pPr>
    </w:lvl>
    <w:lvl w:ilvl="7" w:tentative="0">
      <w:start w:val="1"/>
      <w:numFmt w:val="decimal"/>
      <w:lvlText w:val="%1.%2.%3.%4.%5.%6.%7.%8"/>
      <w:lvlJc w:val="left"/>
      <w:pPr>
        <w:tabs>
          <w:tab w:val="left" w:pos="2160"/>
        </w:tabs>
        <w:ind w:left="1440" w:hanging="1440"/>
      </w:pPr>
    </w:lvl>
    <w:lvl w:ilvl="8" w:tentative="0">
      <w:start w:val="1"/>
      <w:numFmt w:val="decimal"/>
      <w:lvlText w:val="%1.%2.%3.%4.%5.%6.%7.%8.%9"/>
      <w:lvlJc w:val="left"/>
      <w:pPr>
        <w:tabs>
          <w:tab w:val="left" w:pos="1584"/>
        </w:tabs>
        <w:ind w:left="1584" w:hanging="1584"/>
      </w:pPr>
    </w:lvl>
  </w:abstractNum>
  <w:abstractNum w:abstractNumId="3">
    <w:nsid w:val="0053208E"/>
    <w:multiLevelType w:val="multilevel"/>
    <w:tmpl w:val="0053208E"/>
    <w:lvl w:ilvl="0" w:tentative="0">
      <w:start w:val="1"/>
      <w:numFmt w:val="decimal"/>
      <w:pStyle w:val="2"/>
      <w:lvlText w:val="%1"/>
      <w:lvlJc w:val="left"/>
      <w:pPr>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1080"/>
        </w:tabs>
        <w:ind w:left="720" w:hanging="720"/>
      </w:pPr>
    </w:lvl>
    <w:lvl w:ilvl="3" w:tentative="0">
      <w:start w:val="1"/>
      <w:numFmt w:val="decimal"/>
      <w:pStyle w:val="5"/>
      <w:lvlText w:val="%1.%2.%3.%4"/>
      <w:lvlJc w:val="left"/>
      <w:pPr>
        <w:tabs>
          <w:tab w:val="left" w:pos="1080"/>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800"/>
        </w:tabs>
        <w:ind w:left="1152" w:hanging="1152"/>
      </w:pPr>
    </w:lvl>
    <w:lvl w:ilvl="6" w:tentative="0">
      <w:start w:val="1"/>
      <w:numFmt w:val="decimal"/>
      <w:pStyle w:val="8"/>
      <w:lvlText w:val="%1.%2.%3.%4.%5.%6.%7"/>
      <w:lvlJc w:val="left"/>
      <w:pPr>
        <w:tabs>
          <w:tab w:val="left" w:pos="2160"/>
        </w:tabs>
        <w:ind w:left="1296" w:hanging="1296"/>
      </w:pPr>
    </w:lvl>
    <w:lvl w:ilvl="7" w:tentative="0">
      <w:start w:val="1"/>
      <w:numFmt w:val="decimal"/>
      <w:pStyle w:val="9"/>
      <w:lvlText w:val="%1.%2.%3.%4.%5.%6.%7.%8"/>
      <w:lvlJc w:val="left"/>
      <w:pPr>
        <w:tabs>
          <w:tab w:val="left" w:pos="2160"/>
        </w:tabs>
        <w:ind w:left="1440" w:hanging="1440"/>
      </w:pPr>
    </w:lvl>
    <w:lvl w:ilvl="8" w:tentative="0">
      <w:start w:val="1"/>
      <w:numFmt w:val="decimal"/>
      <w:pStyle w:val="10"/>
      <w:lvlText w:val="%1.%2.%3.%4.%5.%6.%7.%8.%9"/>
      <w:lvlJc w:val="left"/>
      <w:pPr>
        <w:tabs>
          <w:tab w:val="left" w:pos="1584"/>
        </w:tabs>
        <w:ind w:left="1584" w:hanging="1584"/>
      </w:pPr>
    </w:lvl>
  </w:abstractNum>
  <w:abstractNum w:abstractNumId="4">
    <w:nsid w:val="03D62ECE"/>
    <w:multiLevelType w:val="multilevel"/>
    <w:tmpl w:val="03D62ECE"/>
    <w:lvl w:ilvl="0" w:tentative="0">
      <w:start w:val="1"/>
      <w:numFmt w:val="decimal"/>
      <w:lvlText w:val="%1."/>
      <w:lvlJc w:val="left"/>
      <w:pPr>
        <w:ind w:left="720" w:hanging="360"/>
      </w:pPr>
      <w:rPr>
        <w:sz w:val="21"/>
        <w:szCs w:val="24"/>
      </w:rPr>
    </w:lvl>
    <w:lvl w:ilvl="1" w:tentative="0">
      <w:start w:val="1"/>
      <w:numFmt w:val="decimal"/>
      <w:lvlText w:val="%2."/>
      <w:lvlJc w:val="left"/>
      <w:pPr>
        <w:tabs>
          <w:tab w:val="left" w:pos="1440"/>
        </w:tabs>
        <w:ind w:left="1440" w:hanging="360"/>
      </w:pPr>
      <w:rPr>
        <w:sz w:val="21"/>
        <w:szCs w:val="24"/>
      </w:rPr>
    </w:lvl>
    <w:lvl w:ilvl="2" w:tentative="0">
      <w:start w:val="1"/>
      <w:numFmt w:val="decimal"/>
      <w:lvlText w:val="%3."/>
      <w:lvlJc w:val="left"/>
      <w:pPr>
        <w:tabs>
          <w:tab w:val="left" w:pos="2160"/>
        </w:tabs>
        <w:ind w:left="2160" w:hanging="360"/>
      </w:pPr>
      <w:rPr>
        <w:sz w:val="21"/>
        <w:szCs w:val="24"/>
      </w:rPr>
    </w:lvl>
    <w:lvl w:ilvl="3" w:tentative="0">
      <w:start w:val="1"/>
      <w:numFmt w:val="decimal"/>
      <w:lvlText w:val="%4."/>
      <w:lvlJc w:val="left"/>
      <w:pPr>
        <w:tabs>
          <w:tab w:val="left" w:pos="2517"/>
        </w:tabs>
        <w:ind w:left="2880" w:hanging="360"/>
      </w:pPr>
      <w:rPr>
        <w:sz w:val="21"/>
        <w:szCs w:val="24"/>
      </w:rPr>
    </w:lvl>
    <w:lvl w:ilvl="4" w:tentative="0">
      <w:start w:val="1"/>
      <w:numFmt w:val="decimal"/>
      <w:lvlText w:val="%5."/>
      <w:lvlJc w:val="left"/>
      <w:pPr>
        <w:tabs>
          <w:tab w:val="left" w:pos="3238"/>
        </w:tabs>
        <w:ind w:left="3600" w:hanging="360"/>
      </w:pPr>
      <w:rPr>
        <w:sz w:val="21"/>
        <w:szCs w:val="24"/>
      </w:rPr>
    </w:lvl>
    <w:lvl w:ilvl="5" w:tentative="0">
      <w:start w:val="1"/>
      <w:numFmt w:val="decimal"/>
      <w:lvlText w:val="%6."/>
      <w:lvlJc w:val="left"/>
      <w:pPr>
        <w:tabs>
          <w:tab w:val="left" w:pos="3958"/>
        </w:tabs>
        <w:ind w:left="4320" w:hanging="360"/>
      </w:pPr>
      <w:rPr>
        <w:sz w:val="21"/>
        <w:szCs w:val="24"/>
      </w:rPr>
    </w:lvl>
    <w:lvl w:ilvl="6" w:tentative="0">
      <w:start w:val="1"/>
      <w:numFmt w:val="decimal"/>
      <w:lvlText w:val="%7."/>
      <w:lvlJc w:val="left"/>
      <w:pPr>
        <w:tabs>
          <w:tab w:val="left" w:pos="4678"/>
        </w:tabs>
        <w:ind w:left="5040" w:hanging="360"/>
      </w:pPr>
      <w:rPr>
        <w:sz w:val="21"/>
        <w:szCs w:val="24"/>
      </w:rPr>
    </w:lvl>
    <w:lvl w:ilvl="7" w:tentative="0">
      <w:start w:val="1"/>
      <w:numFmt w:val="decimal"/>
      <w:lvlText w:val="%8."/>
      <w:lvlJc w:val="left"/>
      <w:pPr>
        <w:tabs>
          <w:tab w:val="left" w:pos="5398"/>
        </w:tabs>
        <w:ind w:left="5760" w:hanging="360"/>
      </w:pPr>
      <w:rPr>
        <w:sz w:val="21"/>
        <w:szCs w:val="24"/>
      </w:rPr>
    </w:lvl>
    <w:lvl w:ilvl="8" w:tentative="0">
      <w:start w:val="1"/>
      <w:numFmt w:val="decimal"/>
      <w:lvlText w:val="%9."/>
      <w:lvlJc w:val="left"/>
      <w:pPr>
        <w:tabs>
          <w:tab w:val="left" w:pos="6118"/>
        </w:tabs>
        <w:ind w:left="6480" w:hanging="360"/>
      </w:pPr>
      <w:rPr>
        <w:sz w:val="21"/>
        <w:szCs w:val="24"/>
      </w:rPr>
    </w:lvl>
  </w:abstractNum>
  <w:abstractNum w:abstractNumId="5">
    <w:nsid w:val="220020E5"/>
    <w:multiLevelType w:val="multilevel"/>
    <w:tmpl w:val="220020E5"/>
    <w:lvl w:ilvl="0" w:tentative="0">
      <w:start w:val="1"/>
      <w:numFmt w:val="bullet"/>
      <w:lvlText w:val=""/>
      <w:lvlJc w:val="left"/>
      <w:pPr>
        <w:tabs>
          <w:tab w:val="left" w:pos="779"/>
        </w:tabs>
        <w:ind w:left="779" w:hanging="420"/>
      </w:pPr>
      <w:rPr>
        <w:rFonts w:hint="default" w:ascii="Wingdings" w:hAnsi="Wingdings"/>
      </w:rPr>
    </w:lvl>
    <w:lvl w:ilvl="1" w:tentative="0">
      <w:start w:val="1"/>
      <w:numFmt w:val="bullet"/>
      <w:lvlText w:val=""/>
      <w:lvlJc w:val="left"/>
      <w:pPr>
        <w:tabs>
          <w:tab w:val="left" w:pos="1199"/>
        </w:tabs>
        <w:ind w:left="1199" w:hanging="420"/>
      </w:pPr>
      <w:rPr>
        <w:rFonts w:hint="default" w:ascii="Wingdings" w:hAnsi="Wingdings"/>
      </w:rPr>
    </w:lvl>
    <w:lvl w:ilvl="2" w:tentative="0">
      <w:start w:val="1"/>
      <w:numFmt w:val="bullet"/>
      <w:lvlText w:val=""/>
      <w:lvlJc w:val="left"/>
      <w:pPr>
        <w:tabs>
          <w:tab w:val="left" w:pos="1619"/>
        </w:tabs>
        <w:ind w:left="1619" w:hanging="420"/>
      </w:pPr>
      <w:rPr>
        <w:rFonts w:hint="default" w:ascii="Wingdings" w:hAnsi="Wingdings"/>
      </w:rPr>
    </w:lvl>
    <w:lvl w:ilvl="3" w:tentative="0">
      <w:start w:val="1"/>
      <w:numFmt w:val="bullet"/>
      <w:lvlText w:val=""/>
      <w:lvlJc w:val="left"/>
      <w:pPr>
        <w:tabs>
          <w:tab w:val="left" w:pos="2039"/>
        </w:tabs>
        <w:ind w:left="2039" w:hanging="420"/>
      </w:pPr>
      <w:rPr>
        <w:rFonts w:hint="default" w:ascii="Wingdings" w:hAnsi="Wingdings"/>
      </w:rPr>
    </w:lvl>
    <w:lvl w:ilvl="4" w:tentative="0">
      <w:start w:val="1"/>
      <w:numFmt w:val="bullet"/>
      <w:lvlText w:val=""/>
      <w:lvlJc w:val="left"/>
      <w:pPr>
        <w:tabs>
          <w:tab w:val="left" w:pos="2459"/>
        </w:tabs>
        <w:ind w:left="2459" w:hanging="420"/>
      </w:pPr>
      <w:rPr>
        <w:rFonts w:hint="default" w:ascii="Wingdings" w:hAnsi="Wingdings"/>
      </w:rPr>
    </w:lvl>
    <w:lvl w:ilvl="5" w:tentative="0">
      <w:start w:val="1"/>
      <w:numFmt w:val="bullet"/>
      <w:lvlText w:val=""/>
      <w:lvlJc w:val="left"/>
      <w:pPr>
        <w:tabs>
          <w:tab w:val="left" w:pos="2879"/>
        </w:tabs>
        <w:ind w:left="2879" w:hanging="420"/>
      </w:pPr>
      <w:rPr>
        <w:rFonts w:hint="default" w:ascii="Wingdings" w:hAnsi="Wingdings"/>
      </w:rPr>
    </w:lvl>
    <w:lvl w:ilvl="6" w:tentative="0">
      <w:start w:val="1"/>
      <w:numFmt w:val="bullet"/>
      <w:lvlText w:val=""/>
      <w:lvlJc w:val="left"/>
      <w:pPr>
        <w:tabs>
          <w:tab w:val="left" w:pos="3299"/>
        </w:tabs>
        <w:ind w:left="3299" w:hanging="420"/>
      </w:pPr>
      <w:rPr>
        <w:rFonts w:hint="default" w:ascii="Wingdings" w:hAnsi="Wingdings"/>
      </w:rPr>
    </w:lvl>
    <w:lvl w:ilvl="7" w:tentative="0">
      <w:start w:val="1"/>
      <w:numFmt w:val="bullet"/>
      <w:lvlText w:val=""/>
      <w:lvlJc w:val="left"/>
      <w:pPr>
        <w:tabs>
          <w:tab w:val="left" w:pos="3719"/>
        </w:tabs>
        <w:ind w:left="3719" w:hanging="420"/>
      </w:pPr>
      <w:rPr>
        <w:rFonts w:hint="default" w:ascii="Wingdings" w:hAnsi="Wingdings"/>
      </w:rPr>
    </w:lvl>
    <w:lvl w:ilvl="8" w:tentative="0">
      <w:start w:val="1"/>
      <w:numFmt w:val="bullet"/>
      <w:lvlText w:val=""/>
      <w:lvlJc w:val="left"/>
      <w:pPr>
        <w:tabs>
          <w:tab w:val="left" w:pos="4139"/>
        </w:tabs>
        <w:ind w:left="4139" w:hanging="420"/>
      </w:pPr>
      <w:rPr>
        <w:rFonts w:hint="default" w:ascii="Wingdings" w:hAnsi="Wingdings"/>
      </w:rPr>
    </w:lvl>
  </w:abstractNum>
  <w:abstractNum w:abstractNumId="6">
    <w:nsid w:val="3C181EFF"/>
    <w:multiLevelType w:val="multilevel"/>
    <w:tmpl w:val="3C181EFF"/>
    <w:lvl w:ilvl="0" w:tentative="0">
      <w:start w:val="1"/>
      <w:numFmt w:val="bullet"/>
      <w:lvlText w:val=""/>
      <w:lvlJc w:val="left"/>
      <w:pPr>
        <w:tabs>
          <w:tab w:val="left" w:pos="779"/>
        </w:tabs>
        <w:ind w:left="779" w:hanging="420"/>
      </w:pPr>
      <w:rPr>
        <w:rFonts w:hint="default" w:ascii="Wingdings" w:hAnsi="Wingdings"/>
      </w:rPr>
    </w:lvl>
    <w:lvl w:ilvl="1" w:tentative="0">
      <w:start w:val="1"/>
      <w:numFmt w:val="bullet"/>
      <w:lvlText w:val=""/>
      <w:lvlJc w:val="left"/>
      <w:pPr>
        <w:tabs>
          <w:tab w:val="left" w:pos="1199"/>
        </w:tabs>
        <w:ind w:left="1199" w:hanging="420"/>
      </w:pPr>
      <w:rPr>
        <w:rFonts w:hint="default" w:ascii="Wingdings" w:hAnsi="Wingdings"/>
      </w:rPr>
    </w:lvl>
    <w:lvl w:ilvl="2" w:tentative="0">
      <w:start w:val="1"/>
      <w:numFmt w:val="bullet"/>
      <w:lvlText w:val=""/>
      <w:lvlJc w:val="left"/>
      <w:pPr>
        <w:tabs>
          <w:tab w:val="left" w:pos="1619"/>
        </w:tabs>
        <w:ind w:left="1619" w:hanging="420"/>
      </w:pPr>
      <w:rPr>
        <w:rFonts w:hint="default" w:ascii="Wingdings" w:hAnsi="Wingdings"/>
      </w:rPr>
    </w:lvl>
    <w:lvl w:ilvl="3" w:tentative="0">
      <w:start w:val="1"/>
      <w:numFmt w:val="bullet"/>
      <w:lvlText w:val=""/>
      <w:lvlJc w:val="left"/>
      <w:pPr>
        <w:tabs>
          <w:tab w:val="left" w:pos="2039"/>
        </w:tabs>
        <w:ind w:left="2039" w:hanging="420"/>
      </w:pPr>
      <w:rPr>
        <w:rFonts w:hint="default" w:ascii="Wingdings" w:hAnsi="Wingdings"/>
      </w:rPr>
    </w:lvl>
    <w:lvl w:ilvl="4" w:tentative="0">
      <w:start w:val="1"/>
      <w:numFmt w:val="bullet"/>
      <w:lvlText w:val=""/>
      <w:lvlJc w:val="left"/>
      <w:pPr>
        <w:tabs>
          <w:tab w:val="left" w:pos="2459"/>
        </w:tabs>
        <w:ind w:left="2459" w:hanging="420"/>
      </w:pPr>
      <w:rPr>
        <w:rFonts w:hint="default" w:ascii="Wingdings" w:hAnsi="Wingdings"/>
      </w:rPr>
    </w:lvl>
    <w:lvl w:ilvl="5" w:tentative="0">
      <w:start w:val="1"/>
      <w:numFmt w:val="bullet"/>
      <w:lvlText w:val=""/>
      <w:lvlJc w:val="left"/>
      <w:pPr>
        <w:tabs>
          <w:tab w:val="left" w:pos="2879"/>
        </w:tabs>
        <w:ind w:left="2879" w:hanging="420"/>
      </w:pPr>
      <w:rPr>
        <w:rFonts w:hint="default" w:ascii="Wingdings" w:hAnsi="Wingdings"/>
      </w:rPr>
    </w:lvl>
    <w:lvl w:ilvl="6" w:tentative="0">
      <w:start w:val="1"/>
      <w:numFmt w:val="bullet"/>
      <w:lvlText w:val=""/>
      <w:lvlJc w:val="left"/>
      <w:pPr>
        <w:tabs>
          <w:tab w:val="left" w:pos="3299"/>
        </w:tabs>
        <w:ind w:left="3299" w:hanging="420"/>
      </w:pPr>
      <w:rPr>
        <w:rFonts w:hint="default" w:ascii="Wingdings" w:hAnsi="Wingdings"/>
      </w:rPr>
    </w:lvl>
    <w:lvl w:ilvl="7" w:tentative="0">
      <w:start w:val="1"/>
      <w:numFmt w:val="bullet"/>
      <w:lvlText w:val=""/>
      <w:lvlJc w:val="left"/>
      <w:pPr>
        <w:tabs>
          <w:tab w:val="left" w:pos="3719"/>
        </w:tabs>
        <w:ind w:left="3719" w:hanging="420"/>
      </w:pPr>
      <w:rPr>
        <w:rFonts w:hint="default" w:ascii="Wingdings" w:hAnsi="Wingdings"/>
      </w:rPr>
    </w:lvl>
    <w:lvl w:ilvl="8" w:tentative="0">
      <w:start w:val="1"/>
      <w:numFmt w:val="bullet"/>
      <w:lvlText w:val=""/>
      <w:lvlJc w:val="left"/>
      <w:pPr>
        <w:tabs>
          <w:tab w:val="left" w:pos="4139"/>
        </w:tabs>
        <w:ind w:left="4139" w:hanging="420"/>
      </w:pPr>
      <w:rPr>
        <w:rFonts w:hint="default" w:ascii="Wingdings" w:hAnsi="Wingdings"/>
      </w:rPr>
    </w:lvl>
  </w:abstractNum>
  <w:abstractNum w:abstractNumId="7">
    <w:nsid w:val="3F0326B9"/>
    <w:multiLevelType w:val="multilevel"/>
    <w:tmpl w:val="3F0326B9"/>
    <w:lvl w:ilvl="0" w:tentative="0">
      <w:start w:val="1"/>
      <w:numFmt w:val="bullet"/>
      <w:lvlText w:val=""/>
      <w:lvlJc w:val="left"/>
      <w:pPr>
        <w:tabs>
          <w:tab w:val="left" w:pos="779"/>
        </w:tabs>
        <w:ind w:left="779" w:hanging="420"/>
      </w:pPr>
      <w:rPr>
        <w:rFonts w:hint="default" w:ascii="Wingdings" w:hAnsi="Wingdings"/>
      </w:rPr>
    </w:lvl>
    <w:lvl w:ilvl="1" w:tentative="0">
      <w:start w:val="1"/>
      <w:numFmt w:val="bullet"/>
      <w:lvlText w:val=""/>
      <w:lvlJc w:val="left"/>
      <w:pPr>
        <w:tabs>
          <w:tab w:val="left" w:pos="1199"/>
        </w:tabs>
        <w:ind w:left="1199" w:hanging="420"/>
      </w:pPr>
      <w:rPr>
        <w:rFonts w:hint="default" w:ascii="Wingdings" w:hAnsi="Wingdings"/>
      </w:rPr>
    </w:lvl>
    <w:lvl w:ilvl="2" w:tentative="0">
      <w:start w:val="1"/>
      <w:numFmt w:val="bullet"/>
      <w:lvlText w:val=""/>
      <w:lvlJc w:val="left"/>
      <w:pPr>
        <w:tabs>
          <w:tab w:val="left" w:pos="1619"/>
        </w:tabs>
        <w:ind w:left="1619" w:hanging="420"/>
      </w:pPr>
      <w:rPr>
        <w:rFonts w:hint="default" w:ascii="Wingdings" w:hAnsi="Wingdings"/>
      </w:rPr>
    </w:lvl>
    <w:lvl w:ilvl="3" w:tentative="0">
      <w:start w:val="1"/>
      <w:numFmt w:val="bullet"/>
      <w:lvlText w:val=""/>
      <w:lvlJc w:val="left"/>
      <w:pPr>
        <w:tabs>
          <w:tab w:val="left" w:pos="2039"/>
        </w:tabs>
        <w:ind w:left="2039" w:hanging="420"/>
      </w:pPr>
      <w:rPr>
        <w:rFonts w:hint="default" w:ascii="Wingdings" w:hAnsi="Wingdings"/>
      </w:rPr>
    </w:lvl>
    <w:lvl w:ilvl="4" w:tentative="0">
      <w:start w:val="1"/>
      <w:numFmt w:val="bullet"/>
      <w:lvlText w:val=""/>
      <w:lvlJc w:val="left"/>
      <w:pPr>
        <w:tabs>
          <w:tab w:val="left" w:pos="2459"/>
        </w:tabs>
        <w:ind w:left="2459" w:hanging="420"/>
      </w:pPr>
      <w:rPr>
        <w:rFonts w:hint="default" w:ascii="Wingdings" w:hAnsi="Wingdings"/>
      </w:rPr>
    </w:lvl>
    <w:lvl w:ilvl="5" w:tentative="0">
      <w:start w:val="1"/>
      <w:numFmt w:val="bullet"/>
      <w:lvlText w:val=""/>
      <w:lvlJc w:val="left"/>
      <w:pPr>
        <w:tabs>
          <w:tab w:val="left" w:pos="2879"/>
        </w:tabs>
        <w:ind w:left="2879" w:hanging="420"/>
      </w:pPr>
      <w:rPr>
        <w:rFonts w:hint="default" w:ascii="Wingdings" w:hAnsi="Wingdings"/>
      </w:rPr>
    </w:lvl>
    <w:lvl w:ilvl="6" w:tentative="0">
      <w:start w:val="1"/>
      <w:numFmt w:val="bullet"/>
      <w:lvlText w:val=""/>
      <w:lvlJc w:val="left"/>
      <w:pPr>
        <w:tabs>
          <w:tab w:val="left" w:pos="3299"/>
        </w:tabs>
        <w:ind w:left="3299" w:hanging="420"/>
      </w:pPr>
      <w:rPr>
        <w:rFonts w:hint="default" w:ascii="Wingdings" w:hAnsi="Wingdings"/>
      </w:rPr>
    </w:lvl>
    <w:lvl w:ilvl="7" w:tentative="0">
      <w:start w:val="1"/>
      <w:numFmt w:val="bullet"/>
      <w:lvlText w:val=""/>
      <w:lvlJc w:val="left"/>
      <w:pPr>
        <w:tabs>
          <w:tab w:val="left" w:pos="3719"/>
        </w:tabs>
        <w:ind w:left="3719" w:hanging="420"/>
      </w:pPr>
      <w:rPr>
        <w:rFonts w:hint="default" w:ascii="Wingdings" w:hAnsi="Wingdings"/>
      </w:rPr>
    </w:lvl>
    <w:lvl w:ilvl="8" w:tentative="0">
      <w:start w:val="1"/>
      <w:numFmt w:val="bullet"/>
      <w:lvlText w:val=""/>
      <w:lvlJc w:val="left"/>
      <w:pPr>
        <w:tabs>
          <w:tab w:val="left" w:pos="4139"/>
        </w:tabs>
        <w:ind w:left="4139" w:hanging="420"/>
      </w:pPr>
      <w:rPr>
        <w:rFonts w:hint="default" w:ascii="Wingdings" w:hAnsi="Wingdings"/>
      </w:rPr>
    </w:lvl>
  </w:abstractNum>
  <w:abstractNum w:abstractNumId="8">
    <w:nsid w:val="59ADCABA"/>
    <w:multiLevelType w:val="multilevel"/>
    <w:tmpl w:val="59ADCABA"/>
    <w:lvl w:ilvl="0" w:tentative="0">
      <w:start w:val="1"/>
      <w:numFmt w:val="decimal"/>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decimal"/>
      <w:lvlText w:val="%1.%2.%3"/>
      <w:lvlJc w:val="left"/>
      <w:pPr>
        <w:tabs>
          <w:tab w:val="left" w:pos="1080"/>
        </w:tabs>
        <w:ind w:left="720" w:hanging="720"/>
      </w:pPr>
    </w:lvl>
    <w:lvl w:ilvl="3" w:tentative="0">
      <w:start w:val="1"/>
      <w:numFmt w:val="decimal"/>
      <w:lvlText w:val="%1.%2.%3.%4"/>
      <w:lvlJc w:val="left"/>
      <w:pPr>
        <w:tabs>
          <w:tab w:val="left" w:pos="1080"/>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800"/>
        </w:tabs>
        <w:ind w:left="1152" w:hanging="1152"/>
      </w:pPr>
    </w:lvl>
    <w:lvl w:ilvl="6" w:tentative="0">
      <w:start w:val="1"/>
      <w:numFmt w:val="decimal"/>
      <w:lvlText w:val="%1.%2.%3.%4.%5.%6.%7"/>
      <w:lvlJc w:val="left"/>
      <w:pPr>
        <w:tabs>
          <w:tab w:val="left" w:pos="2160"/>
        </w:tabs>
        <w:ind w:left="1296" w:hanging="1296"/>
      </w:pPr>
    </w:lvl>
    <w:lvl w:ilvl="7" w:tentative="0">
      <w:start w:val="1"/>
      <w:numFmt w:val="decimal"/>
      <w:lvlText w:val="%1.%2.%3.%4.%5.%6.%7.%8"/>
      <w:lvlJc w:val="left"/>
      <w:pPr>
        <w:tabs>
          <w:tab w:val="left" w:pos="2160"/>
        </w:tabs>
        <w:ind w:left="1440" w:hanging="1440"/>
      </w:pPr>
    </w:lvl>
    <w:lvl w:ilvl="8" w:tentative="0">
      <w:start w:val="1"/>
      <w:numFmt w:val="decimal"/>
      <w:lvlText w:val="%1.%2.%3.%4.%5.%6.%7.%8.%9"/>
      <w:lvlJc w:val="left"/>
      <w:pPr>
        <w:tabs>
          <w:tab w:val="left" w:pos="1584"/>
        </w:tabs>
        <w:ind w:left="1584" w:hanging="1584"/>
      </w:pPr>
    </w:lvl>
  </w:abstractNum>
  <w:num w:numId="1">
    <w:abstractNumId w:val="3"/>
  </w:num>
  <w:num w:numId="2">
    <w:abstractNumId w:val="2"/>
  </w:num>
  <w:num w:numId="3">
    <w:abstractNumId w:val="8"/>
  </w:num>
  <w:num w:numId="4">
    <w:abstractNumId w:val="6"/>
  </w:num>
  <w:num w:numId="5">
    <w:abstractNumId w:val="5"/>
  </w:num>
  <w:num w:numId="6">
    <w:abstractNumId w:val="7"/>
  </w:num>
  <w:num w:numId="7">
    <w:abstractNumId w:val="1"/>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val="1"/>
  <w:mirrorMargins w:val="1"/>
  <w:bordersDoNotSurroundHeader w:val="1"/>
  <w:bordersDoNotSurroundFooter w:val="1"/>
  <w:documentProtection w:enforcement="0"/>
  <w:defaultTabStop w:val="420"/>
  <w:characterSpacingControl w:val="doNotCompress"/>
  <w:compat>
    <w:useFELayout/>
    <w:compatSetting w:name="compatibilityMode" w:uri="http://schemas.microsoft.com/office/word" w:val="12"/>
  </w:compat>
  <w:rsids>
    <w:rsidRoot w:val="00287A99"/>
    <w:rsid w:val="001C4602"/>
    <w:rsid w:val="00287A99"/>
    <w:rsid w:val="003E6F53"/>
    <w:rsid w:val="007E2BAE"/>
    <w:rsid w:val="00943CE5"/>
    <w:rsid w:val="00EE18BF"/>
    <w:rsid w:val="00FB6DF2"/>
    <w:rsid w:val="02F631E1"/>
    <w:rsid w:val="137A2A6E"/>
    <w:rsid w:val="158104B2"/>
    <w:rsid w:val="19AE579C"/>
    <w:rsid w:val="1A1A589E"/>
    <w:rsid w:val="256971B0"/>
    <w:rsid w:val="26E762FD"/>
    <w:rsid w:val="2FAC42CD"/>
    <w:rsid w:val="30186587"/>
    <w:rsid w:val="362C688F"/>
    <w:rsid w:val="39C1103F"/>
    <w:rsid w:val="3B7B4411"/>
    <w:rsid w:val="3F7402D0"/>
    <w:rsid w:val="41A047ED"/>
    <w:rsid w:val="466705CA"/>
    <w:rsid w:val="49412666"/>
    <w:rsid w:val="4B512663"/>
    <w:rsid w:val="53EB36CE"/>
    <w:rsid w:val="55B2445A"/>
    <w:rsid w:val="5942328B"/>
    <w:rsid w:val="5B6D37C1"/>
    <w:rsid w:val="5DD145CF"/>
    <w:rsid w:val="64A413E7"/>
    <w:rsid w:val="68F738BE"/>
    <w:rsid w:val="74E36091"/>
    <w:rsid w:val="75D26F3C"/>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name="toc 1"/>
    <w:lsdException w:qFormat="1" w:unhideWhenUsed="0" w:uiPriority="0" w:name="toc 2"/>
    <w:lsdException w:unhideWhenUsed="0" w:uiPriority="0" w:name="toc 3"/>
    <w:lsdException w:qFormat="1" w:unhideWhenUsed="0" w:uiPriority="0" w:name="toc 4"/>
    <w:lsdException w:unhideWhenUsed="0" w:uiPriority="0" w:name="toc 5"/>
    <w:lsdException w:unhideWhenUsed="0" w:uiPriority="0" w:name="toc 6"/>
    <w:lsdException w:qFormat="1" w:unhideWhenUsed="0" w:uiPriority="0" w:name="toc 7"/>
    <w:lsdException w:unhideWhenUsed="0" w:uiPriority="0" w:name="toc 8"/>
    <w:lsdException w:unhideWhenUsed="0" w:uiPriority="0" w:name="toc 9"/>
    <w:lsdException w:qFormat="1" w:unhideWhenUsed="0" w:uiPriority="0" w:name="Normal Indent"/>
    <w:lsdException w:uiPriority="99" w:name="footnote text"/>
    <w:lsdException w:uiPriority="99" w:name="annotation text"/>
    <w:lsdException w:qFormat="1" w:unhideWhenUsed="0" w:uiPriority="0" w:semiHidden="0" w:name="header"/>
    <w:lsdException w:qFormat="1" w:unhideWhenUsed="0" w:uiPriority="0" w:name="footer"/>
    <w:lsdException w:uiPriority="99" w:name="index heading"/>
    <w:lsdException w:qFormat="1" w:unhideWhenUsed="0" w:uiPriority="0" w:semiHidden="0" w:name="caption"/>
    <w:lsdException w:qFormat="1" w:unhideWhenUsed="0" w:uiPriority="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name="Body Text Indent 2"/>
    <w:lsdException w:qFormat="1" w:unhideWhenUsed="0" w:uiPriority="0" w:name="Body Text Indent 3"/>
    <w:lsdException w:uiPriority="99" w:name="Block Text"/>
    <w:lsdException w:qFormat="1" w:unhideWhenUsed="0" w:uiPriority="0" w:name="Hyperlink"/>
    <w:lsdException w:qFormat="1" w:unhideWhenUsed="0" w:uiPriority="0" w:name="FollowedHyperlink"/>
    <w:lsdException w:qFormat="1" w:unhideWhenUsed="0" w:uiPriority="22" w:semiHidden="0" w:name="Strong"/>
    <w:lsdException w:qFormat="1" w:unhideWhenUsed="0" w:uiPriority="20" w:semiHidden="0" w:name="Emphasis"/>
    <w:lsdException w:qFormat="1" w:unhideWhenUsed="0" w:uiPriority="0" w:name="Document Map"/>
    <w:lsdException w:qFormat="1" w:unhideWhenUsed="0" w:uiPriority="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jc w:val="both"/>
    </w:pPr>
    <w:rPr>
      <w:rFonts w:ascii="Times New Roman" w:hAnsi="Times New Roman" w:eastAsia="宋体" w:cs="Times New Roman"/>
      <w:sz w:val="22"/>
      <w:lang w:val="en-US" w:eastAsia="zh-CN" w:bidi="ar-SA"/>
    </w:rPr>
  </w:style>
  <w:style w:type="paragraph" w:styleId="2">
    <w:name w:val="heading 1"/>
    <w:basedOn w:val="1"/>
    <w:next w:val="1"/>
    <w:qFormat/>
    <w:uiPriority w:val="0"/>
    <w:pPr>
      <w:keepNext/>
      <w:keepLines/>
      <w:numPr>
        <w:ilvl w:val="0"/>
        <w:numId w:val="1"/>
      </w:numPr>
      <w:tabs>
        <w:tab w:val="left" w:pos="432"/>
      </w:tabs>
      <w:spacing w:before="160" w:after="160"/>
      <w:outlineLvl w:val="0"/>
    </w:pPr>
    <w:rPr>
      <w:b/>
      <w:sz w:val="32"/>
    </w:rPr>
  </w:style>
  <w:style w:type="paragraph" w:styleId="3">
    <w:name w:val="heading 2"/>
    <w:basedOn w:val="1"/>
    <w:next w:val="1"/>
    <w:qFormat/>
    <w:uiPriority w:val="0"/>
    <w:pPr>
      <w:keepNext/>
      <w:numPr>
        <w:ilvl w:val="1"/>
        <w:numId w:val="1"/>
      </w:numPr>
      <w:tabs>
        <w:tab w:val="left" w:pos="735"/>
      </w:tabs>
      <w:spacing w:beforeAutospacing="1" w:afterAutospacing="1"/>
      <w:outlineLvl w:val="1"/>
    </w:pPr>
    <w:rPr>
      <w:b/>
      <w:color w:val="000000"/>
      <w:sz w:val="28"/>
    </w:rPr>
  </w:style>
  <w:style w:type="paragraph" w:styleId="4">
    <w:name w:val="heading 3"/>
    <w:basedOn w:val="1"/>
    <w:next w:val="1"/>
    <w:qFormat/>
    <w:uiPriority w:val="0"/>
    <w:pPr>
      <w:keepLines/>
      <w:tabs>
        <w:tab w:val="left" w:pos="576"/>
        <w:tab w:val="left" w:pos="735"/>
      </w:tabs>
      <w:textAlignment w:val="baseline"/>
      <w:outlineLvl w:val="2"/>
    </w:pPr>
    <w:rPr>
      <w:bCs/>
      <w:sz w:val="24"/>
    </w:rPr>
  </w:style>
  <w:style w:type="paragraph" w:styleId="5">
    <w:name w:val="heading 4"/>
    <w:basedOn w:val="1"/>
    <w:next w:val="1"/>
    <w:qFormat/>
    <w:uiPriority w:val="0"/>
    <w:pPr>
      <w:tabs>
        <w:tab w:val="left" w:pos="576"/>
        <w:tab w:val="left" w:pos="735"/>
        <w:tab w:val="left" w:pos="945"/>
      </w:tabs>
      <w:outlineLvl w:val="3"/>
    </w:pPr>
    <w:rPr>
      <w:sz w:val="22"/>
    </w:rPr>
  </w:style>
  <w:style w:type="paragraph" w:styleId="6">
    <w:name w:val="heading 5"/>
    <w:basedOn w:val="1"/>
    <w:next w:val="1"/>
    <w:qFormat/>
    <w:uiPriority w:val="0"/>
    <w:pPr>
      <w:keepNext/>
      <w:keepLines/>
      <w:numPr>
        <w:ilvl w:val="4"/>
        <w:numId w:val="1"/>
      </w:numPr>
      <w:spacing w:before="120" w:after="120" w:line="300" w:lineRule="atLeast"/>
      <w:outlineLvl w:val="4"/>
    </w:pPr>
    <w:rPr>
      <w:b/>
    </w:rPr>
  </w:style>
  <w:style w:type="paragraph" w:styleId="7">
    <w:name w:val="heading 6"/>
    <w:basedOn w:val="1"/>
    <w:next w:val="1"/>
    <w:qFormat/>
    <w:uiPriority w:val="0"/>
    <w:pPr>
      <w:keepNext/>
      <w:numPr>
        <w:ilvl w:val="5"/>
        <w:numId w:val="1"/>
      </w:numPr>
      <w:outlineLvl w:val="5"/>
    </w:pPr>
    <w:rPr>
      <w:sz w:val="30"/>
    </w:rPr>
  </w:style>
  <w:style w:type="paragraph" w:styleId="8">
    <w:name w:val="heading 7"/>
    <w:basedOn w:val="1"/>
    <w:next w:val="1"/>
    <w:qFormat/>
    <w:uiPriority w:val="0"/>
    <w:pPr>
      <w:keepNext/>
      <w:keepLines/>
      <w:numPr>
        <w:ilvl w:val="6"/>
        <w:numId w:val="1"/>
      </w:numPr>
      <w:spacing w:before="240" w:after="64" w:line="319" w:lineRule="auto"/>
      <w:outlineLvl w:val="6"/>
    </w:pPr>
    <w:rPr>
      <w:b/>
      <w:bCs/>
    </w:rPr>
  </w:style>
  <w:style w:type="paragraph" w:styleId="9">
    <w:name w:val="heading 8"/>
    <w:basedOn w:val="1"/>
    <w:next w:val="1"/>
    <w:qFormat/>
    <w:uiPriority w:val="0"/>
    <w:pPr>
      <w:keepNext/>
      <w:keepLines/>
      <w:numPr>
        <w:ilvl w:val="7"/>
        <w:numId w:val="1"/>
      </w:numPr>
      <w:spacing w:before="240" w:after="64" w:line="319" w:lineRule="auto"/>
      <w:outlineLvl w:val="7"/>
    </w:pPr>
    <w:rPr>
      <w:rFonts w:ascii="Arial" w:hAnsi="Arial" w:eastAsia="黑体"/>
    </w:rPr>
  </w:style>
  <w:style w:type="paragraph" w:styleId="10">
    <w:name w:val="heading 9"/>
    <w:basedOn w:val="1"/>
    <w:next w:val="1"/>
    <w:qFormat/>
    <w:uiPriority w:val="0"/>
    <w:pPr>
      <w:keepNext/>
      <w:keepLines/>
      <w:numPr>
        <w:ilvl w:val="8"/>
        <w:numId w:val="1"/>
      </w:numPr>
      <w:jc w:val="center"/>
      <w:outlineLvl w:val="8"/>
    </w:pPr>
    <w:rPr>
      <w:rFonts w:ascii="Arial" w:hAnsi="Arial" w:eastAsia="黑体"/>
      <w:szCs w:val="21"/>
    </w:rPr>
  </w:style>
  <w:style w:type="character" w:default="1" w:styleId="30">
    <w:name w:val="Default Paragraph Font"/>
    <w:semiHidden/>
    <w:unhideWhenUsed/>
    <w:qFormat/>
    <w:uiPriority w:val="1"/>
  </w:style>
  <w:style w:type="table" w:default="1" w:styleId="29">
    <w:name w:val="Normal Table"/>
    <w:semiHidden/>
    <w:unhideWhenUsed/>
    <w:qFormat/>
    <w:uiPriority w:val="99"/>
    <w:tblPr>
      <w:tblCellMar>
        <w:top w:w="0" w:type="dxa"/>
        <w:left w:w="108" w:type="dxa"/>
        <w:bottom w:w="0" w:type="dxa"/>
        <w:right w:w="108" w:type="dxa"/>
      </w:tblCellMar>
    </w:tblPr>
  </w:style>
  <w:style w:type="paragraph" w:styleId="11">
    <w:name w:val="Normal Indent"/>
    <w:basedOn w:val="1"/>
    <w:semiHidden/>
    <w:qFormat/>
    <w:uiPriority w:val="0"/>
    <w:pPr>
      <w:spacing w:beforeAutospacing="1" w:afterAutospacing="1"/>
      <w:ind w:firstLine="440"/>
    </w:pPr>
  </w:style>
  <w:style w:type="paragraph" w:styleId="12">
    <w:name w:val="caption"/>
    <w:basedOn w:val="1"/>
    <w:next w:val="1"/>
    <w:qFormat/>
    <w:uiPriority w:val="0"/>
    <w:pPr>
      <w:suppressLineNumbers/>
      <w:spacing w:before="120" w:after="120"/>
    </w:pPr>
    <w:rPr>
      <w:rFonts w:cs="Lohit Devanagari"/>
      <w:i/>
      <w:iCs/>
      <w:sz w:val="24"/>
      <w:szCs w:val="24"/>
    </w:rPr>
  </w:style>
  <w:style w:type="paragraph" w:styleId="13">
    <w:name w:val="Document Map"/>
    <w:basedOn w:val="1"/>
    <w:semiHidden/>
    <w:qFormat/>
    <w:uiPriority w:val="0"/>
    <w:pPr>
      <w:shd w:val="clear" w:color="auto" w:fill="000080"/>
    </w:pPr>
  </w:style>
  <w:style w:type="paragraph" w:styleId="14">
    <w:name w:val="Body Text"/>
    <w:basedOn w:val="1"/>
    <w:qFormat/>
    <w:uiPriority w:val="0"/>
    <w:pPr>
      <w:autoSpaceDE w:val="0"/>
      <w:autoSpaceDN w:val="0"/>
      <w:adjustRightInd w:val="0"/>
      <w:jc w:val="left"/>
    </w:pPr>
    <w:rPr>
      <w:rFonts w:ascii="TimesNewRoman" w:hAnsi="TimesNewRoman"/>
      <w:color w:val="000000"/>
      <w:kern w:val="0"/>
      <w:sz w:val="20"/>
      <w:szCs w:val="20"/>
    </w:rPr>
  </w:style>
  <w:style w:type="paragraph" w:styleId="15">
    <w:name w:val="toc 3"/>
    <w:basedOn w:val="1"/>
    <w:next w:val="1"/>
    <w:semiHidden/>
    <w:uiPriority w:val="0"/>
    <w:pPr>
      <w:ind w:left="840" w:leftChars="400"/>
    </w:pPr>
  </w:style>
  <w:style w:type="paragraph" w:styleId="16">
    <w:name w:val="Plain Text"/>
    <w:basedOn w:val="1"/>
    <w:semiHidden/>
    <w:qFormat/>
    <w:uiPriority w:val="0"/>
    <w:rPr>
      <w:rFonts w:ascii="宋体" w:hAnsi="宋体"/>
      <w:sz w:val="21"/>
    </w:rPr>
  </w:style>
  <w:style w:type="paragraph" w:styleId="17">
    <w:name w:val="Body Text Indent 2"/>
    <w:basedOn w:val="1"/>
    <w:semiHidden/>
    <w:qFormat/>
    <w:uiPriority w:val="0"/>
    <w:pPr>
      <w:ind w:firstLine="420"/>
    </w:pPr>
    <w:rPr>
      <w:i/>
      <w:iCs/>
    </w:rPr>
  </w:style>
  <w:style w:type="paragraph" w:styleId="18">
    <w:name w:val="Balloon Text"/>
    <w:basedOn w:val="1"/>
    <w:unhideWhenUsed/>
    <w:qFormat/>
    <w:uiPriority w:val="99"/>
    <w:rPr>
      <w:rFonts w:ascii="Heiti SC Light" w:hAnsi="Heiti SC Light" w:eastAsia="Heiti SC Light"/>
      <w:sz w:val="18"/>
      <w:szCs w:val="18"/>
    </w:rPr>
  </w:style>
  <w:style w:type="paragraph" w:styleId="19">
    <w:name w:val="footer"/>
    <w:basedOn w:val="1"/>
    <w:semiHidden/>
    <w:qFormat/>
    <w:uiPriority w:val="0"/>
    <w:pPr>
      <w:tabs>
        <w:tab w:val="center" w:pos="4153"/>
        <w:tab w:val="right" w:pos="8306"/>
      </w:tabs>
      <w:snapToGrid w:val="0"/>
    </w:pPr>
    <w:rPr>
      <w:sz w:val="18"/>
    </w:rPr>
  </w:style>
  <w:style w:type="paragraph" w:styleId="20">
    <w:name w:val="header"/>
    <w:basedOn w:val="1"/>
    <w:qFormat/>
    <w:uiPriority w:val="0"/>
    <w:pPr>
      <w:pBdr>
        <w:bottom w:val="single" w:color="00000A" w:sz="6" w:space="1"/>
      </w:pBdr>
      <w:tabs>
        <w:tab w:val="center" w:pos="4153"/>
        <w:tab w:val="right" w:pos="8306"/>
      </w:tabs>
      <w:snapToGrid w:val="0"/>
      <w:jc w:val="center"/>
    </w:pPr>
    <w:rPr>
      <w:sz w:val="18"/>
      <w:szCs w:val="18"/>
    </w:rPr>
  </w:style>
  <w:style w:type="paragraph" w:styleId="21">
    <w:name w:val="toc 1"/>
    <w:basedOn w:val="1"/>
    <w:next w:val="1"/>
    <w:semiHidden/>
    <w:uiPriority w:val="0"/>
  </w:style>
  <w:style w:type="paragraph" w:styleId="22">
    <w:name w:val="Subtitle"/>
    <w:basedOn w:val="1"/>
    <w:qFormat/>
    <w:uiPriority w:val="0"/>
    <w:pPr>
      <w:spacing w:before="240" w:after="60" w:line="312" w:lineRule="auto"/>
      <w:jc w:val="center"/>
      <w:outlineLvl w:val="1"/>
    </w:pPr>
    <w:rPr>
      <w:rFonts w:ascii="Arial" w:hAnsi="Arial" w:cs="Arial"/>
      <w:b/>
      <w:bCs/>
      <w:sz w:val="32"/>
      <w:szCs w:val="32"/>
    </w:rPr>
  </w:style>
  <w:style w:type="paragraph" w:styleId="23">
    <w:name w:val="List"/>
    <w:basedOn w:val="1"/>
    <w:semiHidden/>
    <w:qFormat/>
    <w:uiPriority w:val="0"/>
    <w:pPr>
      <w:widowControl/>
      <w:tabs>
        <w:tab w:val="left" w:pos="840"/>
      </w:tabs>
      <w:spacing w:before="60"/>
      <w:ind w:left="840" w:hanging="420"/>
      <w:jc w:val="left"/>
    </w:pPr>
    <w:rPr>
      <w:sz w:val="24"/>
    </w:rPr>
  </w:style>
  <w:style w:type="paragraph" w:styleId="24">
    <w:name w:val="Body Text Indent 3"/>
    <w:basedOn w:val="1"/>
    <w:semiHidden/>
    <w:qFormat/>
    <w:uiPriority w:val="0"/>
    <w:pPr>
      <w:ind w:firstLine="420"/>
    </w:pPr>
    <w:rPr>
      <w:i/>
      <w:iCs/>
      <w:color w:val="0000FF"/>
    </w:rPr>
  </w:style>
  <w:style w:type="paragraph" w:styleId="25">
    <w:name w:val="table of figures"/>
    <w:basedOn w:val="1"/>
    <w:next w:val="1"/>
    <w:semiHidden/>
    <w:qFormat/>
    <w:uiPriority w:val="0"/>
    <w:pPr>
      <w:ind w:left="840" w:hanging="420"/>
    </w:pPr>
  </w:style>
  <w:style w:type="paragraph" w:styleId="26">
    <w:name w:val="toc 2"/>
    <w:basedOn w:val="1"/>
    <w:next w:val="1"/>
    <w:semiHidden/>
    <w:qFormat/>
    <w:uiPriority w:val="0"/>
    <w:pPr>
      <w:ind w:left="420" w:leftChars="200"/>
    </w:pPr>
  </w:style>
  <w:style w:type="paragraph" w:styleId="27">
    <w:name w:val="Normal (Web)"/>
    <w:basedOn w:val="1"/>
    <w:unhideWhenUsed/>
    <w:qFormat/>
    <w:uiPriority w:val="99"/>
    <w:pPr>
      <w:spacing w:beforeAutospacing="1" w:after="142" w:line="288" w:lineRule="auto"/>
    </w:pPr>
    <w:rPr>
      <w:color w:val="000000"/>
      <w:sz w:val="24"/>
    </w:rPr>
  </w:style>
  <w:style w:type="paragraph" w:styleId="28">
    <w:name w:val="Title"/>
    <w:basedOn w:val="1"/>
    <w:qFormat/>
    <w:uiPriority w:val="0"/>
    <w:pPr>
      <w:jc w:val="center"/>
    </w:pPr>
    <w:rPr>
      <w:rFonts w:ascii="宋体" w:hAnsi="宋体"/>
      <w:b/>
      <w:sz w:val="36"/>
    </w:rPr>
  </w:style>
  <w:style w:type="character" w:styleId="31">
    <w:name w:val="page number"/>
    <w:basedOn w:val="30"/>
    <w:semiHidden/>
    <w:qFormat/>
    <w:uiPriority w:val="0"/>
  </w:style>
  <w:style w:type="character" w:styleId="32">
    <w:name w:val="FollowedHyperlink"/>
    <w:basedOn w:val="30"/>
    <w:semiHidden/>
    <w:qFormat/>
    <w:uiPriority w:val="0"/>
    <w:rPr>
      <w:color w:val="800080"/>
      <w:u w:val="single"/>
    </w:rPr>
  </w:style>
  <w:style w:type="character" w:styleId="33">
    <w:name w:val="Emphasis"/>
    <w:basedOn w:val="30"/>
    <w:qFormat/>
    <w:uiPriority w:val="20"/>
    <w:rPr>
      <w:i/>
    </w:rPr>
  </w:style>
  <w:style w:type="character" w:customStyle="1" w:styleId="34">
    <w:name w:val="Internet Link"/>
    <w:basedOn w:val="30"/>
    <w:semiHidden/>
    <w:qFormat/>
    <w:uiPriority w:val="0"/>
    <w:rPr>
      <w:color w:val="0000FF"/>
      <w:u w:val="single"/>
    </w:rPr>
  </w:style>
  <w:style w:type="character" w:customStyle="1" w:styleId="35">
    <w:name w:val="批注框文本字符"/>
    <w:basedOn w:val="30"/>
    <w:semiHidden/>
    <w:qFormat/>
    <w:uiPriority w:val="99"/>
    <w:rPr>
      <w:rFonts w:ascii="Heiti SC Light" w:hAnsi="Heiti SC Light" w:eastAsia="Heiti SC Light"/>
      <w:sz w:val="18"/>
      <w:szCs w:val="18"/>
    </w:rPr>
  </w:style>
  <w:style w:type="character" w:customStyle="1" w:styleId="36">
    <w:name w:val="ListLabel 1"/>
    <w:qFormat/>
    <w:uiPriority w:val="0"/>
    <w:rPr>
      <w:sz w:val="21"/>
      <w:szCs w:val="24"/>
    </w:rPr>
  </w:style>
  <w:style w:type="character" w:customStyle="1" w:styleId="37">
    <w:name w:val="Index Link"/>
    <w:qFormat/>
    <w:uiPriority w:val="0"/>
  </w:style>
  <w:style w:type="paragraph" w:customStyle="1" w:styleId="38">
    <w:name w:val="Heading"/>
    <w:basedOn w:val="1"/>
    <w:next w:val="39"/>
    <w:qFormat/>
    <w:uiPriority w:val="0"/>
    <w:pPr>
      <w:keepNext/>
      <w:spacing w:before="240" w:after="120"/>
    </w:pPr>
    <w:rPr>
      <w:rFonts w:ascii="Liberation Sans" w:hAnsi="Liberation Sans" w:eastAsia="思源黑体 CN Regular" w:cs="Lohit Devanagari"/>
      <w:sz w:val="28"/>
      <w:szCs w:val="28"/>
    </w:rPr>
  </w:style>
  <w:style w:type="paragraph" w:customStyle="1" w:styleId="39">
    <w:name w:val="Text Body"/>
    <w:basedOn w:val="1"/>
    <w:qFormat/>
    <w:uiPriority w:val="0"/>
    <w:pPr>
      <w:spacing w:after="140" w:line="288" w:lineRule="auto"/>
    </w:pPr>
  </w:style>
  <w:style w:type="paragraph" w:customStyle="1" w:styleId="40">
    <w:name w:val="Index"/>
    <w:basedOn w:val="1"/>
    <w:qFormat/>
    <w:uiPriority w:val="0"/>
    <w:pPr>
      <w:suppressLineNumbers/>
    </w:pPr>
    <w:rPr>
      <w:rFonts w:cs="Lohit Devanagari"/>
    </w:rPr>
  </w:style>
  <w:style w:type="paragraph" w:customStyle="1" w:styleId="41">
    <w:name w:val="Contents 7"/>
    <w:basedOn w:val="1"/>
    <w:semiHidden/>
    <w:qFormat/>
    <w:uiPriority w:val="0"/>
    <w:pPr>
      <w:ind w:left="1260"/>
      <w:jc w:val="left"/>
    </w:pPr>
    <w:rPr>
      <w:szCs w:val="21"/>
    </w:rPr>
  </w:style>
  <w:style w:type="paragraph" w:customStyle="1" w:styleId="42">
    <w:name w:val="Text Body Indent"/>
    <w:basedOn w:val="1"/>
    <w:semiHidden/>
    <w:qFormat/>
    <w:uiPriority w:val="0"/>
    <w:pPr>
      <w:ind w:firstLine="440"/>
    </w:pPr>
    <w:rPr>
      <w:i/>
      <w:iCs/>
    </w:rPr>
  </w:style>
  <w:style w:type="paragraph" w:customStyle="1" w:styleId="43">
    <w:name w:val="Contents 5"/>
    <w:basedOn w:val="1"/>
    <w:semiHidden/>
    <w:qFormat/>
    <w:uiPriority w:val="0"/>
    <w:pPr>
      <w:ind w:left="840"/>
      <w:jc w:val="left"/>
    </w:pPr>
    <w:rPr>
      <w:szCs w:val="21"/>
    </w:rPr>
  </w:style>
  <w:style w:type="paragraph" w:customStyle="1" w:styleId="44">
    <w:name w:val="Contents 3"/>
    <w:basedOn w:val="1"/>
    <w:semiHidden/>
    <w:uiPriority w:val="0"/>
    <w:pPr>
      <w:ind w:left="420"/>
      <w:jc w:val="left"/>
    </w:pPr>
    <w:rPr>
      <w:i/>
      <w:iCs/>
      <w:szCs w:val="24"/>
    </w:rPr>
  </w:style>
  <w:style w:type="paragraph" w:customStyle="1" w:styleId="45">
    <w:name w:val="Contents 8"/>
    <w:basedOn w:val="1"/>
    <w:semiHidden/>
    <w:qFormat/>
    <w:uiPriority w:val="0"/>
    <w:pPr>
      <w:ind w:left="1470"/>
      <w:jc w:val="left"/>
    </w:pPr>
    <w:rPr>
      <w:szCs w:val="21"/>
    </w:rPr>
  </w:style>
  <w:style w:type="paragraph" w:customStyle="1" w:styleId="46">
    <w:name w:val="Contents 1"/>
    <w:basedOn w:val="1"/>
    <w:semiHidden/>
    <w:qFormat/>
    <w:uiPriority w:val="0"/>
    <w:pPr>
      <w:spacing w:before="120" w:after="120"/>
      <w:jc w:val="left"/>
    </w:pPr>
    <w:rPr>
      <w:b/>
      <w:bCs/>
      <w:caps/>
      <w:szCs w:val="24"/>
    </w:rPr>
  </w:style>
  <w:style w:type="paragraph" w:customStyle="1" w:styleId="47">
    <w:name w:val="Contents 4"/>
    <w:basedOn w:val="1"/>
    <w:semiHidden/>
    <w:qFormat/>
    <w:uiPriority w:val="0"/>
    <w:pPr>
      <w:ind w:left="630"/>
      <w:jc w:val="left"/>
    </w:pPr>
    <w:rPr>
      <w:szCs w:val="21"/>
    </w:rPr>
  </w:style>
  <w:style w:type="paragraph" w:customStyle="1" w:styleId="48">
    <w:name w:val="Contents 6"/>
    <w:basedOn w:val="1"/>
    <w:semiHidden/>
    <w:qFormat/>
    <w:uiPriority w:val="0"/>
    <w:pPr>
      <w:ind w:left="1050"/>
      <w:jc w:val="left"/>
    </w:pPr>
    <w:rPr>
      <w:szCs w:val="21"/>
    </w:rPr>
  </w:style>
  <w:style w:type="paragraph" w:customStyle="1" w:styleId="49">
    <w:name w:val="Contents 2"/>
    <w:basedOn w:val="1"/>
    <w:semiHidden/>
    <w:qFormat/>
    <w:uiPriority w:val="0"/>
    <w:pPr>
      <w:ind w:left="210"/>
      <w:jc w:val="left"/>
    </w:pPr>
    <w:rPr>
      <w:smallCaps/>
      <w:szCs w:val="24"/>
    </w:rPr>
  </w:style>
  <w:style w:type="paragraph" w:customStyle="1" w:styleId="50">
    <w:name w:val="Contents 9"/>
    <w:basedOn w:val="1"/>
    <w:semiHidden/>
    <w:qFormat/>
    <w:uiPriority w:val="0"/>
    <w:pPr>
      <w:ind w:left="1680"/>
      <w:jc w:val="left"/>
    </w:pPr>
    <w:rPr>
      <w:szCs w:val="21"/>
    </w:rPr>
  </w:style>
  <w:style w:type="paragraph" w:customStyle="1" w:styleId="51">
    <w:name w:val="表标题"/>
    <w:qFormat/>
    <w:uiPriority w:val="0"/>
    <w:pPr>
      <w:widowControl w:val="0"/>
      <w:tabs>
        <w:tab w:val="left" w:pos="1065"/>
        <w:tab w:val="center" w:pos="4353"/>
      </w:tabs>
      <w:suppressAutoHyphens/>
    </w:pPr>
    <w:rPr>
      <w:rFonts w:ascii="Times New Roman" w:hAnsi="Times New Roman" w:eastAsia="宋体" w:cs="Times New Roman"/>
      <w:bCs/>
      <w:sz w:val="22"/>
      <w:lang w:val="en-US" w:eastAsia="zh-CN" w:bidi="hi-IN"/>
    </w:rPr>
  </w:style>
  <w:style w:type="paragraph" w:customStyle="1" w:styleId="52">
    <w:name w:val="图标题"/>
    <w:qFormat/>
    <w:uiPriority w:val="0"/>
    <w:pPr>
      <w:suppressAutoHyphens/>
      <w:jc w:val="center"/>
    </w:pPr>
    <w:rPr>
      <w:rFonts w:ascii="Times New Roman" w:hAnsi="Times New Roman" w:eastAsia="宋体" w:cs="Times New Roman"/>
      <w:b/>
      <w:sz w:val="21"/>
      <w:lang w:val="en-US" w:eastAsia="zh-CN" w:bidi="ar-SA"/>
    </w:rPr>
  </w:style>
  <w:style w:type="paragraph" w:customStyle="1" w:styleId="53">
    <w:name w:val="标题1-1"/>
    <w:basedOn w:val="2"/>
    <w:qFormat/>
    <w:uiPriority w:val="0"/>
    <w:pPr>
      <w:numPr>
        <w:numId w:val="0"/>
      </w:numPr>
    </w:pPr>
  </w:style>
  <w:style w:type="paragraph" w:customStyle="1" w:styleId="54">
    <w:name w:val="正文缩进1"/>
    <w:basedOn w:val="1"/>
    <w:qFormat/>
    <w:uiPriority w:val="0"/>
    <w:pPr>
      <w:spacing w:before="100" w:after="100"/>
      <w:ind w:firstLine="440"/>
    </w:pPr>
  </w:style>
  <w:style w:type="paragraph" w:customStyle="1" w:styleId="55">
    <w:name w:val="Frame Contents"/>
    <w:basedOn w:val="1"/>
    <w:qFormat/>
    <w:uiPriority w:val="0"/>
  </w:style>
  <w:style w:type="paragraph" w:customStyle="1" w:styleId="56">
    <w:name w:val="Quotations"/>
    <w:basedOn w:val="1"/>
    <w:qFormat/>
    <w:uiPriority w:val="0"/>
  </w:style>
  <w:style w:type="character" w:customStyle="1" w:styleId="57">
    <w:name w:val="tw4winMark"/>
    <w:qFormat/>
    <w:uiPriority w:val="0"/>
    <w:rPr>
      <w:rFonts w:ascii="Courier New" w:hAnsi="Courier New" w:cs="Courier New"/>
      <w:vanish/>
      <w:color w:val="800080"/>
      <w:sz w:val="24"/>
      <w:vertAlign w:val="subscript"/>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5.xml"/><Relationship Id="rId7" Type="http://schemas.openxmlformats.org/officeDocument/2006/relationships/footer" Target="footer1.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jpeg"/><Relationship Id="rId13" Type="http://schemas.openxmlformats.org/officeDocument/2006/relationships/image" Target="media/image4.png"/><Relationship Id="rId12" Type="http://schemas.openxmlformats.org/officeDocument/2006/relationships/image" Target="media/image3.jpeg"/><Relationship Id="rId11" Type="http://schemas.openxmlformats.org/officeDocument/2006/relationships/image" Target="media/image2.png"/><Relationship Id="rId10" Type="http://schemas.openxmlformats.org/officeDocument/2006/relationships/theme" Target="theme/theme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redflag</Company>
  <Pages>18</Pages>
  <Words>1300</Words>
  <Characters>7413</Characters>
  <Lines>61</Lines>
  <Paragraphs>17</Paragraphs>
  <TotalTime>17</TotalTime>
  <ScaleCrop>false</ScaleCrop>
  <LinksUpToDate>false</LinksUpToDate>
  <CharactersWithSpaces>8696</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2016-03-26T00:31:00Z</dcterms:created>
  <dc:creator>xyzhou</dc:creator>
  <cp:lastModifiedBy>樱木说我是天才</cp:lastModifiedBy>
  <cp:lastPrinted>2019-05-16T01:20:00Z</cp:lastPrinted>
  <dcterms:modified xsi:type="dcterms:W3CDTF">2020-09-23T07:10:23Z</dcterms:modified>
  <dc:title>北京中科红旗软件技术有限公司</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redflag</vt:lpwstr>
  </property>
  <property fmtid="{D5CDD505-2E9C-101B-9397-08002B2CF9AE}" pid="3" name="DocSecurity">
    <vt:i4>0</vt:i4>
  </property>
  <property fmtid="{D5CDD505-2E9C-101B-9397-08002B2CF9AE}" pid="4" name="KSOProductBuildVer">
    <vt:lpwstr>2052-11.1.0.9999</vt:lpwstr>
  </property>
  <property fmtid="{D5CDD505-2E9C-101B-9397-08002B2CF9AE}" pid="5" name="LinksUpToDate">
    <vt:bool>false</vt:bool>
  </property>
  <property fmtid="{D5CDD505-2E9C-101B-9397-08002B2CF9AE}" pid="6" name="ScaleCrop">
    <vt:bool>false</vt:bool>
  </property>
</Properties>
</file>