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4760" w14:textId="07765A03" w:rsidR="001E1A76" w:rsidRDefault="001217CC" w:rsidP="000C6624">
      <w:pPr>
        <w:jc w:val="center"/>
      </w:pPr>
      <w:r>
        <w:rPr>
          <w:rFonts w:hint="eastAsia"/>
        </w:rPr>
        <w:t>外部数据测试流程</w:t>
      </w:r>
    </w:p>
    <w:p w14:paraId="42C13D4F" w14:textId="7C827136" w:rsidR="001217CC" w:rsidRDefault="001217CC" w:rsidP="001217CC">
      <w:pPr>
        <w:pStyle w:val="a9"/>
        <w:numPr>
          <w:ilvl w:val="0"/>
          <w:numId w:val="1"/>
        </w:numPr>
      </w:pPr>
      <w:r>
        <w:rPr>
          <w:rFonts w:hint="eastAsia"/>
        </w:rPr>
        <w:t>样本设计</w:t>
      </w:r>
    </w:p>
    <w:p w14:paraId="71E75F68" w14:textId="450F0C7F" w:rsidR="001217CC" w:rsidRPr="001217CC" w:rsidRDefault="001217CC" w:rsidP="001217CC">
      <w:pPr>
        <w:rPr>
          <w:b/>
          <w:bCs/>
        </w:rPr>
      </w:pPr>
      <w:r>
        <w:rPr>
          <w:rFonts w:hint="eastAsia"/>
          <w:b/>
          <w:bCs/>
        </w:rPr>
        <w:t>1.1</w:t>
      </w:r>
      <w:r w:rsidRPr="001217CC">
        <w:rPr>
          <w:b/>
          <w:bCs/>
        </w:rPr>
        <w:t>样本设计原则</w:t>
      </w:r>
    </w:p>
    <w:p w14:paraId="54440221" w14:textId="77777777" w:rsidR="001217CC" w:rsidRPr="001217CC" w:rsidRDefault="001217CC" w:rsidP="001217CC">
      <w:r w:rsidRPr="001217CC">
        <w:t>代表性：样本应覆盖本行主要信贷产品和</w:t>
      </w:r>
      <w:proofErr w:type="gramStart"/>
      <w:r w:rsidRPr="001217CC">
        <w:t>客群</w:t>
      </w:r>
      <w:proofErr w:type="gramEnd"/>
      <w:r w:rsidRPr="001217CC">
        <w:t>特征</w:t>
      </w:r>
    </w:p>
    <w:p w14:paraId="501294D0" w14:textId="77777777" w:rsidR="001217CC" w:rsidRPr="001217CC" w:rsidRDefault="001217CC" w:rsidP="001217CC">
      <w:r w:rsidRPr="001217CC">
        <w:t>充分性：总样本量≥5000条，确保统计显著性</w:t>
      </w:r>
    </w:p>
    <w:p w14:paraId="73E3CDD2" w14:textId="77777777" w:rsidR="001217CC" w:rsidRPr="001217CC" w:rsidRDefault="001217CC" w:rsidP="001217CC">
      <w:r w:rsidRPr="001217CC">
        <w:t>分层性：按Y值（好/坏/灰）分层抽样，坏样本占比≥10%</w:t>
      </w:r>
    </w:p>
    <w:p w14:paraId="055BDE77" w14:textId="77777777" w:rsidR="001217CC" w:rsidRPr="001217CC" w:rsidRDefault="001217CC" w:rsidP="001217CC">
      <w:r w:rsidRPr="001217CC">
        <w:t>时效性：样本申请日期覆盖至少6个月，确保贷后表现充分</w:t>
      </w:r>
    </w:p>
    <w:p w14:paraId="3072215F" w14:textId="77777777" w:rsidR="001217CC" w:rsidRPr="001217CC" w:rsidRDefault="001217CC" w:rsidP="001217CC">
      <w:r w:rsidRPr="001217CC">
        <w:t>回溯一致性：提交给三方的回溯日期与样本申请日期严格一致</w:t>
      </w:r>
    </w:p>
    <w:p w14:paraId="2576FE73" w14:textId="784143DA" w:rsidR="001217CC" w:rsidRPr="001217CC" w:rsidRDefault="001217CC" w:rsidP="001217CC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1217CC">
        <w:rPr>
          <w:b/>
          <w:bCs/>
        </w:rPr>
        <w:t>.2 样本分组设计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45"/>
        <w:gridCol w:w="1651"/>
        <w:gridCol w:w="1672"/>
        <w:gridCol w:w="1684"/>
        <w:gridCol w:w="1644"/>
      </w:tblGrid>
      <w:tr w:rsidR="001217CC" w:rsidRPr="001217CC" w14:paraId="3651A104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C3973" w14:textId="77777777" w:rsidR="001217CC" w:rsidRPr="001217CC" w:rsidRDefault="001217CC" w:rsidP="001217CC">
            <w:r w:rsidRPr="001217CC">
              <w:rPr>
                <w:b/>
              </w:rPr>
              <w:t>分组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4C90B" w14:textId="77777777" w:rsidR="001217CC" w:rsidRPr="001217CC" w:rsidRDefault="001217CC" w:rsidP="001217CC">
            <w:r w:rsidRPr="001217CC">
              <w:rPr>
                <w:b/>
              </w:rPr>
              <w:t>样本占比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183CA" w14:textId="77777777" w:rsidR="001217CC" w:rsidRPr="001217CC" w:rsidRDefault="001217CC" w:rsidP="001217CC">
            <w:r w:rsidRPr="001217CC">
              <w:rPr>
                <w:b/>
              </w:rPr>
              <w:t>样本量（参考）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99939" w14:textId="77777777" w:rsidR="001217CC" w:rsidRPr="001217CC" w:rsidRDefault="001217CC" w:rsidP="001217CC">
            <w:r w:rsidRPr="001217CC">
              <w:rPr>
                <w:b/>
              </w:rPr>
              <w:t>Y值定义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80C6E" w14:textId="77777777" w:rsidR="001217CC" w:rsidRPr="001217CC" w:rsidRDefault="001217CC" w:rsidP="001217CC">
            <w:r w:rsidRPr="001217CC">
              <w:rPr>
                <w:b/>
              </w:rPr>
              <w:t>用途</w:t>
            </w:r>
          </w:p>
        </w:tc>
      </w:tr>
      <w:tr w:rsidR="001217CC" w:rsidRPr="001217CC" w14:paraId="55326CA1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AF41C" w14:textId="77777777" w:rsidR="001217CC" w:rsidRPr="001217CC" w:rsidRDefault="001217CC" w:rsidP="001217CC">
            <w:r w:rsidRPr="001217CC">
              <w:t>好客户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3D852" w14:textId="77777777" w:rsidR="001217CC" w:rsidRPr="001217CC" w:rsidRDefault="001217CC" w:rsidP="001217CC">
            <w:r w:rsidRPr="001217CC">
              <w:t>70%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EAF41" w14:textId="77777777" w:rsidR="001217CC" w:rsidRPr="001217CC" w:rsidRDefault="001217CC" w:rsidP="001217CC">
            <w:r w:rsidRPr="001217CC">
              <w:t>≥3500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5F5A" w14:textId="77777777" w:rsidR="001217CC" w:rsidRPr="001217CC" w:rsidRDefault="001217CC" w:rsidP="001217CC">
            <w:r w:rsidRPr="001217CC">
              <w:t>DPD&lt;30天，无逾期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4DA96" w14:textId="77777777" w:rsidR="001217CC" w:rsidRPr="001217CC" w:rsidRDefault="001217CC" w:rsidP="001217CC">
            <w:r w:rsidRPr="001217CC">
              <w:t>训练/验证</w:t>
            </w:r>
          </w:p>
        </w:tc>
      </w:tr>
      <w:tr w:rsidR="001217CC" w:rsidRPr="001217CC" w14:paraId="2842C192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48EA" w14:textId="77777777" w:rsidR="001217CC" w:rsidRPr="001217CC" w:rsidRDefault="001217CC" w:rsidP="001217CC">
            <w:proofErr w:type="gramStart"/>
            <w:r w:rsidRPr="001217CC">
              <w:t>坏客户</w:t>
            </w:r>
            <w:proofErr w:type="gram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FE61E" w14:textId="77777777" w:rsidR="001217CC" w:rsidRPr="001217CC" w:rsidRDefault="001217CC" w:rsidP="001217CC">
            <w:r w:rsidRPr="001217CC">
              <w:t>20%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BCDB6" w14:textId="77777777" w:rsidR="001217CC" w:rsidRPr="001217CC" w:rsidRDefault="001217CC" w:rsidP="001217CC">
            <w:r w:rsidRPr="001217CC">
              <w:t>≥1000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9D88" w14:textId="77777777" w:rsidR="001217CC" w:rsidRPr="001217CC" w:rsidRDefault="001217CC" w:rsidP="001217CC">
            <w:r w:rsidRPr="001217CC">
              <w:t>DPD≥90天或M3+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B18CA" w14:textId="77777777" w:rsidR="001217CC" w:rsidRPr="001217CC" w:rsidRDefault="001217CC" w:rsidP="001217CC">
            <w:r w:rsidRPr="001217CC">
              <w:t>训练/验证</w:t>
            </w:r>
          </w:p>
        </w:tc>
      </w:tr>
      <w:tr w:rsidR="001217CC" w:rsidRPr="001217CC" w14:paraId="21AEDA11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8BCC2" w14:textId="77777777" w:rsidR="001217CC" w:rsidRPr="001217CC" w:rsidRDefault="001217CC" w:rsidP="001217CC">
            <w:proofErr w:type="gramStart"/>
            <w:r w:rsidRPr="001217CC">
              <w:t>灰客户</w:t>
            </w:r>
            <w:proofErr w:type="gram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1339" w14:textId="77777777" w:rsidR="001217CC" w:rsidRPr="001217CC" w:rsidRDefault="001217CC" w:rsidP="001217CC">
            <w:r w:rsidRPr="001217CC">
              <w:t>10%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46D1E" w14:textId="77777777" w:rsidR="001217CC" w:rsidRPr="001217CC" w:rsidRDefault="001217CC" w:rsidP="001217CC">
            <w:r w:rsidRPr="001217CC">
              <w:t>≥500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AD1AB" w14:textId="77777777" w:rsidR="001217CC" w:rsidRPr="001217CC" w:rsidRDefault="001217CC" w:rsidP="001217CC">
            <w:r w:rsidRPr="001217CC">
              <w:t>DPD30-90天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A68AF" w14:textId="77777777" w:rsidR="001217CC" w:rsidRPr="001217CC" w:rsidRDefault="001217CC" w:rsidP="001217CC">
            <w:r w:rsidRPr="001217CC">
              <w:t>测试/观察</w:t>
            </w:r>
          </w:p>
        </w:tc>
      </w:tr>
    </w:tbl>
    <w:p w14:paraId="4BF08582" w14:textId="5A2E44C4" w:rsidR="001217CC" w:rsidRPr="001217CC" w:rsidRDefault="001217CC" w:rsidP="001217CC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1217CC">
        <w:rPr>
          <w:b/>
          <w:bCs/>
        </w:rPr>
        <w:t>.3 样本提取标准</w:t>
      </w:r>
    </w:p>
    <w:p w14:paraId="653EA311" w14:textId="77777777" w:rsidR="001217CC" w:rsidRPr="001217CC" w:rsidRDefault="001217CC" w:rsidP="001217CC">
      <w:r w:rsidRPr="001217CC">
        <w:t>样本提取需满足以下条件：</w:t>
      </w:r>
      <w:r w:rsidRPr="001217CC">
        <w:br/>
      </w:r>
      <w:r w:rsidRPr="001217CC">
        <w:br/>
        <w:t>（1）申请日期范围：近12个月内，确保贷后表现观察期充足；</w:t>
      </w:r>
      <w:r w:rsidRPr="001217CC">
        <w:br/>
        <w:t>（2）产品覆盖：包含消费贷、经营贷等主要产品；</w:t>
      </w:r>
      <w:r w:rsidRPr="001217CC">
        <w:br/>
        <w:t>（3）排除标准：排除内部已明确拒绝且未放款的样本（除非测试拒贷规则）；</w:t>
      </w:r>
      <w:r w:rsidRPr="001217CC">
        <w:br/>
        <w:t>（4）加密要求：身份证号、手机号等敏感信息需MD5/SHA256加密后提交；</w:t>
      </w:r>
      <w:r w:rsidRPr="001217CC">
        <w:br/>
        <w:t>（5）回溯要求：仅选择支持回溯的数据供应商，回溯日期精确到日。</w:t>
      </w:r>
    </w:p>
    <w:p w14:paraId="2F02B106" w14:textId="6F881A7E" w:rsidR="001217CC" w:rsidRPr="001217CC" w:rsidRDefault="001217CC" w:rsidP="001217CC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1217CC">
        <w:rPr>
          <w:b/>
          <w:bCs/>
        </w:rPr>
        <w:t>.4 样本表结构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93"/>
        <w:gridCol w:w="1968"/>
        <w:gridCol w:w="1895"/>
        <w:gridCol w:w="2340"/>
      </w:tblGrid>
      <w:tr w:rsidR="001217CC" w:rsidRPr="001217CC" w14:paraId="0D7609B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F199" w14:textId="77777777" w:rsidR="001217CC" w:rsidRPr="001217CC" w:rsidRDefault="001217CC" w:rsidP="001217CC">
            <w:r w:rsidRPr="001217CC">
              <w:rPr>
                <w:b/>
              </w:rPr>
              <w:t>字段名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A39D2" w14:textId="77777777" w:rsidR="001217CC" w:rsidRPr="001217CC" w:rsidRDefault="001217CC" w:rsidP="001217CC">
            <w:r w:rsidRPr="001217CC">
              <w:rPr>
                <w:b/>
              </w:rPr>
              <w:t>字段类型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912D1" w14:textId="77777777" w:rsidR="001217CC" w:rsidRPr="001217CC" w:rsidRDefault="001217CC" w:rsidP="001217CC">
            <w:r w:rsidRPr="001217CC">
              <w:rPr>
                <w:b/>
              </w:rPr>
              <w:t>是否必填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3BA7B" w14:textId="77777777" w:rsidR="001217CC" w:rsidRPr="001217CC" w:rsidRDefault="001217CC" w:rsidP="001217CC">
            <w:r w:rsidRPr="001217CC">
              <w:rPr>
                <w:b/>
              </w:rPr>
              <w:t>说明</w:t>
            </w:r>
          </w:p>
        </w:tc>
      </w:tr>
      <w:tr w:rsidR="001217CC" w:rsidRPr="001217CC" w14:paraId="1F52095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06F5" w14:textId="77777777" w:rsidR="001217CC" w:rsidRPr="001217CC" w:rsidRDefault="001217CC" w:rsidP="001217CC">
            <w:proofErr w:type="spellStart"/>
            <w:r w:rsidRPr="001217CC">
              <w:t>apply_no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8512" w14:textId="77777777" w:rsidR="001217CC" w:rsidRPr="001217CC" w:rsidRDefault="001217CC" w:rsidP="001217CC">
            <w:r w:rsidRPr="001217CC"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8F9DA" w14:textId="77777777" w:rsidR="001217CC" w:rsidRPr="001217CC" w:rsidRDefault="001217CC" w:rsidP="001217CC">
            <w:r w:rsidRPr="001217CC">
              <w:t>是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F2D6" w14:textId="77777777" w:rsidR="001217CC" w:rsidRPr="001217CC" w:rsidRDefault="001217CC" w:rsidP="001217CC">
            <w:r w:rsidRPr="001217CC">
              <w:t>申请编号（加密主键）</w:t>
            </w:r>
          </w:p>
        </w:tc>
      </w:tr>
      <w:tr w:rsidR="001217CC" w:rsidRPr="001217CC" w14:paraId="6E86630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CD97" w14:textId="77777777" w:rsidR="001217CC" w:rsidRPr="001217CC" w:rsidRDefault="001217CC" w:rsidP="001217CC">
            <w:proofErr w:type="spellStart"/>
            <w:r w:rsidRPr="001217CC">
              <w:t>id_no_hash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4D20D" w14:textId="77777777" w:rsidR="001217CC" w:rsidRPr="001217CC" w:rsidRDefault="001217CC" w:rsidP="001217CC">
            <w:r w:rsidRPr="001217CC"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B1F68" w14:textId="77777777" w:rsidR="001217CC" w:rsidRPr="001217CC" w:rsidRDefault="001217CC" w:rsidP="001217CC">
            <w:r w:rsidRPr="001217CC">
              <w:t>是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094B8" w14:textId="77777777" w:rsidR="001217CC" w:rsidRPr="001217CC" w:rsidRDefault="001217CC" w:rsidP="001217CC">
            <w:r w:rsidRPr="001217CC">
              <w:t>加密身份证号（提交关联键）</w:t>
            </w:r>
          </w:p>
        </w:tc>
      </w:tr>
      <w:tr w:rsidR="001217CC" w:rsidRPr="001217CC" w14:paraId="57A653B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2246A" w14:textId="77777777" w:rsidR="001217CC" w:rsidRPr="001217CC" w:rsidRDefault="001217CC" w:rsidP="001217CC">
            <w:proofErr w:type="spellStart"/>
            <w:r w:rsidRPr="001217CC">
              <w:t>mobile_hash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BCFBF" w14:textId="77777777" w:rsidR="001217CC" w:rsidRPr="001217CC" w:rsidRDefault="001217CC" w:rsidP="001217CC">
            <w:r w:rsidRPr="001217CC"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DB90A" w14:textId="77777777" w:rsidR="001217CC" w:rsidRPr="001217CC" w:rsidRDefault="001217CC" w:rsidP="001217CC">
            <w:r w:rsidRPr="001217CC">
              <w:t>否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88A2" w14:textId="77777777" w:rsidR="001217CC" w:rsidRPr="001217CC" w:rsidRDefault="001217CC" w:rsidP="001217CC">
            <w:r w:rsidRPr="001217CC">
              <w:t>加密手机号</w:t>
            </w:r>
          </w:p>
        </w:tc>
      </w:tr>
      <w:tr w:rsidR="001217CC" w:rsidRPr="001217CC" w14:paraId="35D095E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67B68" w14:textId="77777777" w:rsidR="001217CC" w:rsidRPr="001217CC" w:rsidRDefault="001217CC" w:rsidP="001217CC">
            <w:proofErr w:type="spellStart"/>
            <w:r w:rsidRPr="001217CC">
              <w:t>apply_date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1C25" w14:textId="77777777" w:rsidR="001217CC" w:rsidRPr="001217CC" w:rsidRDefault="001217CC" w:rsidP="001217CC">
            <w:r w:rsidRPr="001217CC"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AFB5" w14:textId="77777777" w:rsidR="001217CC" w:rsidRPr="001217CC" w:rsidRDefault="001217CC" w:rsidP="001217CC">
            <w:r w:rsidRPr="001217CC">
              <w:t>是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5465" w14:textId="77777777" w:rsidR="001217CC" w:rsidRPr="001217CC" w:rsidRDefault="001217CC" w:rsidP="001217CC">
            <w:r w:rsidRPr="001217CC">
              <w:t>申请日期（回溯日期）</w:t>
            </w:r>
          </w:p>
        </w:tc>
      </w:tr>
      <w:tr w:rsidR="001217CC" w:rsidRPr="001217CC" w14:paraId="423006B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2F9B0" w14:textId="77777777" w:rsidR="001217CC" w:rsidRPr="001217CC" w:rsidRDefault="001217CC" w:rsidP="001217CC">
            <w:proofErr w:type="spellStart"/>
            <w:r w:rsidRPr="001217CC">
              <w:t>product_code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18EB5" w14:textId="77777777" w:rsidR="001217CC" w:rsidRPr="001217CC" w:rsidRDefault="001217CC" w:rsidP="001217CC">
            <w:r w:rsidRPr="001217CC"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C9151" w14:textId="77777777" w:rsidR="001217CC" w:rsidRPr="001217CC" w:rsidRDefault="001217CC" w:rsidP="001217CC">
            <w:r w:rsidRPr="001217CC">
              <w:t>是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FA8EA" w14:textId="77777777" w:rsidR="001217CC" w:rsidRPr="001217CC" w:rsidRDefault="001217CC" w:rsidP="001217CC">
            <w:r w:rsidRPr="001217CC">
              <w:t>产品代码</w:t>
            </w:r>
          </w:p>
        </w:tc>
      </w:tr>
      <w:tr w:rsidR="001217CC" w:rsidRPr="001217CC" w14:paraId="7470661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DFE3B" w14:textId="77777777" w:rsidR="001217CC" w:rsidRPr="001217CC" w:rsidRDefault="001217CC" w:rsidP="001217CC">
            <w:proofErr w:type="spellStart"/>
            <w:r w:rsidRPr="001217CC">
              <w:t>product_type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0B47" w14:textId="77777777" w:rsidR="001217CC" w:rsidRPr="001217CC" w:rsidRDefault="001217CC" w:rsidP="001217CC">
            <w:r w:rsidRPr="001217CC"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08792" w14:textId="77777777" w:rsidR="001217CC" w:rsidRPr="001217CC" w:rsidRDefault="001217CC" w:rsidP="001217CC">
            <w:r w:rsidRPr="001217CC">
              <w:t>是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DD1A4" w14:textId="77777777" w:rsidR="001217CC" w:rsidRPr="001217CC" w:rsidRDefault="001217CC" w:rsidP="001217CC">
            <w:r w:rsidRPr="001217CC">
              <w:t>产品类型</w:t>
            </w:r>
          </w:p>
        </w:tc>
      </w:tr>
      <w:tr w:rsidR="001217CC" w:rsidRPr="001217CC" w14:paraId="73C3EAC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F872" w14:textId="77777777" w:rsidR="001217CC" w:rsidRPr="001217CC" w:rsidRDefault="001217CC" w:rsidP="001217CC">
            <w:proofErr w:type="spellStart"/>
            <w:r w:rsidRPr="001217CC">
              <w:t>y_label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F0C6" w14:textId="77777777" w:rsidR="001217CC" w:rsidRPr="001217CC" w:rsidRDefault="001217CC" w:rsidP="001217CC">
            <w:r w:rsidRPr="001217CC"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DC115" w14:textId="77777777" w:rsidR="001217CC" w:rsidRPr="001217CC" w:rsidRDefault="001217CC" w:rsidP="001217CC">
            <w:r w:rsidRPr="001217CC">
              <w:t>是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524DC" w14:textId="77777777" w:rsidR="001217CC" w:rsidRPr="001217CC" w:rsidRDefault="001217CC" w:rsidP="001217CC">
            <w:r w:rsidRPr="001217CC">
              <w:t>贷后标签：0好/1坏/2灰</w:t>
            </w:r>
          </w:p>
        </w:tc>
      </w:tr>
      <w:tr w:rsidR="001217CC" w:rsidRPr="001217CC" w14:paraId="17541FF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2D2FF" w14:textId="77777777" w:rsidR="001217CC" w:rsidRPr="001217CC" w:rsidRDefault="001217CC" w:rsidP="001217CC">
            <w:proofErr w:type="spellStart"/>
            <w:r w:rsidRPr="001217CC">
              <w:t>y_label_detail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56078" w14:textId="77777777" w:rsidR="001217CC" w:rsidRPr="001217CC" w:rsidRDefault="001217CC" w:rsidP="001217CC">
            <w:r w:rsidRPr="001217CC"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2C1A5" w14:textId="77777777" w:rsidR="001217CC" w:rsidRPr="001217CC" w:rsidRDefault="001217CC" w:rsidP="001217CC">
            <w:r w:rsidRPr="001217CC">
              <w:t>是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BC012" w14:textId="77777777" w:rsidR="001217CC" w:rsidRPr="001217CC" w:rsidRDefault="001217CC" w:rsidP="001217CC">
            <w:r w:rsidRPr="001217CC">
              <w:t>详细标签：DPD30+/DPD90+/M3+</w:t>
            </w:r>
          </w:p>
        </w:tc>
      </w:tr>
      <w:tr w:rsidR="001217CC" w:rsidRPr="001217CC" w14:paraId="348AEB4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A639B" w14:textId="77777777" w:rsidR="001217CC" w:rsidRPr="001217CC" w:rsidRDefault="001217CC" w:rsidP="001217CC">
            <w:proofErr w:type="spellStart"/>
            <w:r w:rsidRPr="001217CC">
              <w:t>sample_group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D8DF" w14:textId="77777777" w:rsidR="001217CC" w:rsidRPr="001217CC" w:rsidRDefault="001217CC" w:rsidP="001217CC">
            <w:r w:rsidRPr="001217CC"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BB942" w14:textId="77777777" w:rsidR="001217CC" w:rsidRPr="001217CC" w:rsidRDefault="001217CC" w:rsidP="001217CC">
            <w:r w:rsidRPr="001217CC">
              <w:t>是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CF14" w14:textId="77777777" w:rsidR="001217CC" w:rsidRPr="001217CC" w:rsidRDefault="001217CC" w:rsidP="001217CC">
            <w:r w:rsidRPr="001217CC">
              <w:t>样本分组：train/validation/test</w:t>
            </w:r>
          </w:p>
        </w:tc>
      </w:tr>
      <w:tr w:rsidR="001217CC" w:rsidRPr="001217CC" w14:paraId="483FCB4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14921" w14:textId="77777777" w:rsidR="001217CC" w:rsidRPr="001217CC" w:rsidRDefault="001217CC" w:rsidP="001217CC">
            <w:proofErr w:type="spellStart"/>
            <w:r w:rsidRPr="001217CC">
              <w:t>internal_decision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4943" w14:textId="77777777" w:rsidR="001217CC" w:rsidRPr="001217CC" w:rsidRDefault="001217CC" w:rsidP="001217CC">
            <w:r w:rsidRPr="001217CC"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A53C0" w14:textId="77777777" w:rsidR="001217CC" w:rsidRPr="001217CC" w:rsidRDefault="001217CC" w:rsidP="001217CC">
            <w:r w:rsidRPr="001217CC">
              <w:t>否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BC05F" w14:textId="77777777" w:rsidR="001217CC" w:rsidRPr="001217CC" w:rsidRDefault="001217CC" w:rsidP="001217CC">
            <w:r w:rsidRPr="001217CC">
              <w:t>内部审批结果</w:t>
            </w:r>
          </w:p>
        </w:tc>
      </w:tr>
      <w:tr w:rsidR="001217CC" w:rsidRPr="001217CC" w14:paraId="51ECD02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9F82" w14:textId="77777777" w:rsidR="001217CC" w:rsidRPr="001217CC" w:rsidRDefault="001217CC" w:rsidP="001217CC">
            <w:proofErr w:type="spellStart"/>
            <w:r w:rsidRPr="001217CC">
              <w:t>internal_reason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513B9" w14:textId="77777777" w:rsidR="001217CC" w:rsidRPr="001217CC" w:rsidRDefault="001217CC" w:rsidP="001217CC">
            <w:r w:rsidRPr="001217CC"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5D5A" w14:textId="77777777" w:rsidR="001217CC" w:rsidRPr="001217CC" w:rsidRDefault="001217CC" w:rsidP="001217CC">
            <w:r w:rsidRPr="001217CC">
              <w:t>否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40190" w14:textId="77777777" w:rsidR="001217CC" w:rsidRPr="001217CC" w:rsidRDefault="001217CC" w:rsidP="001217CC">
            <w:r w:rsidRPr="001217CC">
              <w:t>内部拒绝原因</w:t>
            </w:r>
          </w:p>
        </w:tc>
      </w:tr>
      <w:tr w:rsidR="001217CC" w:rsidRPr="001217CC" w14:paraId="090A2ED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B002E" w14:textId="77777777" w:rsidR="001217CC" w:rsidRPr="001217CC" w:rsidRDefault="001217CC" w:rsidP="001217CC">
            <w:proofErr w:type="spellStart"/>
            <w:r w:rsidRPr="001217CC">
              <w:t>is_backtrack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2902C" w14:textId="77777777" w:rsidR="001217CC" w:rsidRPr="001217CC" w:rsidRDefault="001217CC" w:rsidP="001217CC">
            <w:r w:rsidRPr="001217CC"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1A8F3" w14:textId="77777777" w:rsidR="001217CC" w:rsidRPr="001217CC" w:rsidRDefault="001217CC" w:rsidP="001217CC">
            <w:r w:rsidRPr="001217CC">
              <w:t>是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B3843" w14:textId="77777777" w:rsidR="001217CC" w:rsidRPr="001217CC" w:rsidRDefault="001217CC" w:rsidP="001217CC">
            <w:r w:rsidRPr="001217CC">
              <w:t>是否支持回溯：1是0否</w:t>
            </w:r>
          </w:p>
        </w:tc>
      </w:tr>
    </w:tbl>
    <w:p w14:paraId="28171DEB" w14:textId="77777777" w:rsidR="001217CC" w:rsidRDefault="001217CC" w:rsidP="001217CC"/>
    <w:p w14:paraId="4EB5596C" w14:textId="2DED62C9" w:rsidR="001217CC" w:rsidRDefault="001217CC" w:rsidP="001217CC">
      <w:pPr>
        <w:pStyle w:val="a9"/>
        <w:numPr>
          <w:ilvl w:val="0"/>
          <w:numId w:val="1"/>
        </w:numPr>
      </w:pPr>
      <w:r>
        <w:rPr>
          <w:rFonts w:hint="eastAsia"/>
        </w:rPr>
        <w:t>数据清洗与分析</w:t>
      </w:r>
    </w:p>
    <w:p w14:paraId="251BA57B" w14:textId="5F03E0BE" w:rsidR="001217CC" w:rsidRDefault="001217CC" w:rsidP="001217CC">
      <w:pPr>
        <w:pStyle w:val="a9"/>
        <w:ind w:left="432"/>
      </w:pPr>
      <w:r w:rsidRPr="001217CC">
        <w:t>步骤1：数据接收与核对</w:t>
      </w:r>
      <w:r w:rsidRPr="001217CC">
        <w:br/>
      </w:r>
      <w:r w:rsidRPr="001217CC">
        <w:lastRenderedPageBreak/>
        <w:t>• 核对返回数据条数与提交样本数是否一致</w:t>
      </w:r>
      <w:r w:rsidRPr="001217CC">
        <w:br/>
        <w:t>• 检查字段完整性，确认所有约定字段均已返回</w:t>
      </w:r>
      <w:r w:rsidRPr="001217CC">
        <w:br/>
        <w:t>• 检查数据格式是否符合约定（编码、分隔符等）</w:t>
      </w:r>
      <w:r w:rsidRPr="001217CC">
        <w:br/>
      </w:r>
      <w:r w:rsidRPr="001217CC">
        <w:br/>
        <w:t>步骤2：异常值处理</w:t>
      </w:r>
      <w:r w:rsidRPr="001217CC">
        <w:br/>
        <w:t>• 数值型字段：检查是否存在负值、超大值等异常</w:t>
      </w:r>
      <w:r w:rsidRPr="001217CC">
        <w:br/>
        <w:t>• 字符串型字段：检查是否存在乱码、特殊字符</w:t>
      </w:r>
      <w:r w:rsidRPr="001217CC">
        <w:br/>
        <w:t>• 日期型字段：检查日期格式是否统一、是否存在未来日期</w:t>
      </w:r>
      <w:r w:rsidRPr="001217CC">
        <w:br/>
      </w:r>
      <w:r w:rsidRPr="001217CC">
        <w:br/>
        <w:t>步骤3：空值处理</w:t>
      </w:r>
      <w:r w:rsidRPr="001217CC">
        <w:br/>
        <w:t>• 未查得样本：</w:t>
      </w:r>
      <w:proofErr w:type="spellStart"/>
      <w:r w:rsidRPr="001217CC">
        <w:t>query_status</w:t>
      </w:r>
      <w:proofErr w:type="spellEnd"/>
      <w:r w:rsidRPr="001217CC">
        <w:t>标记为"未查得"，数值字段填充-1</w:t>
      </w:r>
      <w:r w:rsidRPr="001217CC">
        <w:br/>
        <w:t>• 查得但字段缺失：根据业务规则填充（如0或均值）</w:t>
      </w:r>
      <w:r w:rsidRPr="001217CC">
        <w:br/>
        <w:t>• 记录缺失原因，便于后续分析</w:t>
      </w:r>
      <w:r w:rsidRPr="001217CC">
        <w:br/>
      </w:r>
    </w:p>
    <w:p w14:paraId="0232BCE6" w14:textId="77777777" w:rsidR="001217CC" w:rsidRDefault="001217CC" w:rsidP="001217CC">
      <w:pPr>
        <w:pStyle w:val="a9"/>
        <w:numPr>
          <w:ilvl w:val="0"/>
          <w:numId w:val="1"/>
        </w:numPr>
      </w:pPr>
      <w:r>
        <w:rPr>
          <w:rFonts w:hint="eastAsia"/>
        </w:rPr>
        <w:t>效果评估</w:t>
      </w:r>
    </w:p>
    <w:p w14:paraId="3FFD3429" w14:textId="51C5B3FE" w:rsidR="001217CC" w:rsidRDefault="001217CC" w:rsidP="001217CC">
      <w:pPr>
        <w:pStyle w:val="a9"/>
        <w:numPr>
          <w:ilvl w:val="1"/>
          <w:numId w:val="3"/>
        </w:numPr>
      </w:pPr>
      <w:r w:rsidRPr="001217CC">
        <w:rPr>
          <w:rFonts w:ascii="黑体" w:eastAsia="黑体" w:hAnsi="黑体" w:hint="eastAsia"/>
          <w:sz w:val="28"/>
        </w:rPr>
        <w:t>数据质量评估（"三率"指标）</w:t>
      </w:r>
    </w:p>
    <w:p w14:paraId="6FC6DCA9" w14:textId="77777777" w:rsidR="001217CC" w:rsidRDefault="001217CC" w:rsidP="001217CC">
      <w:r>
        <w:rPr>
          <w:rFonts w:ascii="宋体" w:eastAsia="宋体" w:hAnsi="宋体" w:hint="eastAsia"/>
        </w:rPr>
        <w:t>数据质量是外部数据应用的基础，重点评估以下三个核心指标：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5"/>
        <w:gridCol w:w="1655"/>
        <w:gridCol w:w="1666"/>
        <w:gridCol w:w="1666"/>
        <w:gridCol w:w="1654"/>
      </w:tblGrid>
      <w:tr w:rsidR="001217CC" w14:paraId="5F33F776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C4272" w14:textId="77777777" w:rsidR="001217CC" w:rsidRDefault="001217CC">
            <w:r>
              <w:rPr>
                <w:rFonts w:ascii="宋体" w:eastAsia="宋体" w:hAnsi="宋体" w:hint="eastAsia"/>
                <w:b/>
              </w:rPr>
              <w:t>指标名称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DDD6A" w14:textId="77777777" w:rsidR="001217CC" w:rsidRDefault="001217CC">
            <w:r>
              <w:rPr>
                <w:rFonts w:ascii="宋体" w:eastAsia="宋体" w:hAnsi="宋体" w:hint="eastAsia"/>
                <w:b/>
              </w:rPr>
              <w:t>计算公式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08B9" w14:textId="77777777" w:rsidR="001217CC" w:rsidRDefault="001217CC">
            <w:r>
              <w:rPr>
                <w:rFonts w:ascii="宋体" w:eastAsia="宋体" w:hAnsi="宋体" w:hint="eastAsia"/>
                <w:b/>
              </w:rPr>
              <w:t>评估标准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F5330" w14:textId="77777777" w:rsidR="001217CC" w:rsidRDefault="001217CC">
            <w:r>
              <w:rPr>
                <w:rFonts w:ascii="宋体" w:eastAsia="宋体" w:hAnsi="宋体" w:hint="eastAsia"/>
                <w:b/>
              </w:rPr>
              <w:t>说明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711D5" w14:textId="77777777" w:rsidR="001217CC" w:rsidRDefault="001217CC">
            <w:r>
              <w:rPr>
                <w:rFonts w:ascii="宋体" w:eastAsia="宋体" w:hAnsi="宋体" w:hint="eastAsia"/>
                <w:b/>
              </w:rPr>
              <w:t>重要性</w:t>
            </w:r>
          </w:p>
        </w:tc>
      </w:tr>
      <w:tr w:rsidR="001217CC" w14:paraId="4B7A9A66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56F6" w14:textId="77777777" w:rsidR="001217CC" w:rsidRDefault="001217CC">
            <w:r>
              <w:rPr>
                <w:rFonts w:ascii="宋体" w:eastAsia="宋体" w:hAnsi="宋体" w:hint="eastAsia"/>
              </w:rPr>
              <w:t>查得率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A0730" w14:textId="77777777" w:rsidR="001217CC" w:rsidRDefault="001217CC">
            <w:r>
              <w:rPr>
                <w:rFonts w:ascii="宋体" w:eastAsia="宋体" w:hAnsi="宋体" w:hint="eastAsia"/>
              </w:rPr>
              <w:t>查得数/总样本数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A4E3" w14:textId="77777777" w:rsidR="001217CC" w:rsidRDefault="001217CC">
            <w:r>
              <w:rPr>
                <w:rFonts w:ascii="宋体" w:eastAsia="宋体" w:hAnsi="宋体" w:hint="eastAsia"/>
              </w:rPr>
              <w:t>≥70%为优，50-70%可接受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7A3F" w14:textId="77777777" w:rsidR="001217CC" w:rsidRDefault="001217CC">
            <w:r>
              <w:rPr>
                <w:rFonts w:ascii="宋体" w:eastAsia="宋体" w:hAnsi="宋体" w:hint="eastAsia"/>
              </w:rPr>
              <w:t>反映数据覆盖度，过低则应用价值有限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A9E60" w14:textId="77777777" w:rsidR="001217CC" w:rsidRDefault="001217CC">
            <w:r>
              <w:rPr>
                <w:rFonts w:ascii="宋体" w:eastAsia="宋体" w:hAnsi="宋体" w:hint="eastAsia"/>
              </w:rPr>
              <w:t>高</w:t>
            </w:r>
          </w:p>
        </w:tc>
      </w:tr>
      <w:tr w:rsidR="001217CC" w14:paraId="2E154AF9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0682" w14:textId="77777777" w:rsidR="001217CC" w:rsidRDefault="001217CC">
            <w:r>
              <w:rPr>
                <w:rFonts w:ascii="宋体" w:eastAsia="宋体" w:hAnsi="宋体" w:hint="eastAsia"/>
              </w:rPr>
              <w:t>命中率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07FB2" w14:textId="77777777" w:rsidR="001217CC" w:rsidRDefault="001217CC">
            <w:r>
              <w:rPr>
                <w:rFonts w:ascii="宋体" w:eastAsia="宋体" w:hAnsi="宋体" w:hint="eastAsia"/>
              </w:rPr>
              <w:t>查得命中数/查得数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9AAA" w14:textId="77777777" w:rsidR="001217CC" w:rsidRDefault="001217CC">
            <w:proofErr w:type="gramStart"/>
            <w:r>
              <w:rPr>
                <w:rFonts w:ascii="宋体" w:eastAsia="宋体" w:hAnsi="宋体" w:hint="eastAsia"/>
              </w:rPr>
              <w:t>视业务</w:t>
            </w:r>
            <w:proofErr w:type="gramEnd"/>
            <w:r>
              <w:rPr>
                <w:rFonts w:ascii="宋体" w:eastAsia="宋体" w:hAnsi="宋体" w:hint="eastAsia"/>
              </w:rPr>
              <w:t>场景而定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D6525" w14:textId="77777777" w:rsidR="001217CC" w:rsidRDefault="001217CC">
            <w:r>
              <w:rPr>
                <w:rFonts w:ascii="宋体" w:eastAsia="宋体" w:hAnsi="宋体" w:hint="eastAsia"/>
              </w:rPr>
              <w:t>命中规则/阈值的占比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F9CE" w14:textId="77777777" w:rsidR="001217CC" w:rsidRDefault="001217CC">
            <w:r>
              <w:rPr>
                <w:rFonts w:ascii="宋体" w:eastAsia="宋体" w:hAnsi="宋体" w:hint="eastAsia"/>
              </w:rPr>
              <w:t>中</w:t>
            </w:r>
          </w:p>
        </w:tc>
      </w:tr>
      <w:tr w:rsidR="001217CC" w14:paraId="360A0B77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A051B" w14:textId="77777777" w:rsidR="001217CC" w:rsidRDefault="001217CC">
            <w:proofErr w:type="gramStart"/>
            <w:r>
              <w:rPr>
                <w:rFonts w:ascii="宋体" w:eastAsia="宋体" w:hAnsi="宋体" w:hint="eastAsia"/>
              </w:rPr>
              <w:t>误拒率</w:t>
            </w:r>
            <w:proofErr w:type="gram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29DB3" w14:textId="77777777" w:rsidR="001217CC" w:rsidRDefault="001217CC">
            <w:r>
              <w:rPr>
                <w:rFonts w:ascii="宋体" w:eastAsia="宋体" w:hAnsi="宋体" w:hint="eastAsia"/>
              </w:rPr>
              <w:t>查得命中且好客户/查得好客户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9B0B" w14:textId="77777777" w:rsidR="001217CC" w:rsidRDefault="001217CC">
            <w:r>
              <w:rPr>
                <w:rFonts w:ascii="宋体" w:eastAsia="宋体" w:hAnsi="宋体" w:hint="eastAsia"/>
              </w:rPr>
              <w:t>越低越好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DC9D" w14:textId="77777777" w:rsidR="001217CC" w:rsidRDefault="001217CC">
            <w:r>
              <w:rPr>
                <w:rFonts w:ascii="宋体" w:eastAsia="宋体" w:hAnsi="宋体" w:hint="eastAsia"/>
              </w:rPr>
              <w:t>误杀优质客户的比例，影响业务体验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C45AF" w14:textId="77777777" w:rsidR="001217CC" w:rsidRDefault="001217CC">
            <w:r>
              <w:rPr>
                <w:rFonts w:ascii="宋体" w:eastAsia="宋体" w:hAnsi="宋体" w:hint="eastAsia"/>
              </w:rPr>
              <w:t>高</w:t>
            </w:r>
          </w:p>
        </w:tc>
      </w:tr>
      <w:tr w:rsidR="001217CC" w14:paraId="797ADA2A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933F" w14:textId="77777777" w:rsidR="001217CC" w:rsidRDefault="001217CC">
            <w:proofErr w:type="gramStart"/>
            <w:r>
              <w:rPr>
                <w:rFonts w:ascii="宋体" w:eastAsia="宋体" w:hAnsi="宋体" w:hint="eastAsia"/>
              </w:rPr>
              <w:t>缺失率</w:t>
            </w:r>
            <w:proofErr w:type="gram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BA883" w14:textId="77777777" w:rsidR="001217CC" w:rsidRDefault="001217CC">
            <w:r>
              <w:rPr>
                <w:rFonts w:ascii="宋体" w:eastAsia="宋体" w:hAnsi="宋体" w:hint="eastAsia"/>
              </w:rPr>
              <w:t>缺失字段数/总字段数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6E27" w14:textId="77777777" w:rsidR="001217CC" w:rsidRDefault="001217CC">
            <w:r>
              <w:rPr>
                <w:rFonts w:ascii="宋体" w:eastAsia="宋体" w:hAnsi="宋体" w:hint="eastAsia"/>
              </w:rPr>
              <w:t>≤5%为优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A895C" w14:textId="77777777" w:rsidR="001217CC" w:rsidRDefault="001217CC">
            <w:r>
              <w:rPr>
                <w:rFonts w:ascii="宋体" w:eastAsia="宋体" w:hAnsi="宋体" w:hint="eastAsia"/>
              </w:rPr>
              <w:t>反映数据完整性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47B4B" w14:textId="77777777" w:rsidR="001217CC" w:rsidRDefault="001217CC">
            <w:r>
              <w:rPr>
                <w:rFonts w:ascii="宋体" w:eastAsia="宋体" w:hAnsi="宋体" w:hint="eastAsia"/>
              </w:rPr>
              <w:t>中</w:t>
            </w:r>
          </w:p>
        </w:tc>
      </w:tr>
      <w:tr w:rsidR="001217CC" w14:paraId="257768BB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06900" w14:textId="77777777" w:rsidR="001217CC" w:rsidRDefault="001217CC">
            <w:r>
              <w:rPr>
                <w:rFonts w:ascii="宋体" w:eastAsia="宋体" w:hAnsi="宋体" w:hint="eastAsia"/>
              </w:rPr>
              <w:t>一致性率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2D00" w14:textId="77777777" w:rsidR="001217CC" w:rsidRDefault="001217CC">
            <w:r>
              <w:rPr>
                <w:rFonts w:ascii="宋体" w:eastAsia="宋体" w:hAnsi="宋体" w:hint="eastAsia"/>
              </w:rPr>
              <w:t>逻辑一致记录数/总记录数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00030" w14:textId="77777777" w:rsidR="001217CC" w:rsidRDefault="001217CC">
            <w:r>
              <w:rPr>
                <w:rFonts w:ascii="宋体" w:eastAsia="宋体" w:hAnsi="宋体" w:hint="eastAsia"/>
              </w:rPr>
              <w:t>≥95%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40B33" w14:textId="77777777" w:rsidR="001217CC" w:rsidRDefault="001217CC">
            <w:proofErr w:type="gramStart"/>
            <w:r>
              <w:rPr>
                <w:rFonts w:ascii="宋体" w:eastAsia="宋体" w:hAnsi="宋体" w:hint="eastAsia"/>
              </w:rPr>
              <w:t>跨维度数据</w:t>
            </w:r>
            <w:proofErr w:type="gramEnd"/>
            <w:r>
              <w:rPr>
                <w:rFonts w:ascii="宋体" w:eastAsia="宋体" w:hAnsi="宋体" w:hint="eastAsia"/>
              </w:rPr>
              <w:t>逻辑校验通过率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9497" w14:textId="77777777" w:rsidR="001217CC" w:rsidRDefault="001217CC">
            <w:r>
              <w:rPr>
                <w:rFonts w:ascii="宋体" w:eastAsia="宋体" w:hAnsi="宋体" w:hint="eastAsia"/>
              </w:rPr>
              <w:t>高</w:t>
            </w:r>
          </w:p>
        </w:tc>
      </w:tr>
    </w:tbl>
    <w:p w14:paraId="70F99BC8" w14:textId="62128A62" w:rsidR="001217CC" w:rsidRDefault="001217CC" w:rsidP="001217CC">
      <w:pPr>
        <w:pStyle w:val="2"/>
        <w:rPr>
          <w:sz w:val="26"/>
          <w:szCs w:val="26"/>
          <w:lang w:eastAsia="en-US"/>
        </w:rPr>
      </w:pPr>
      <w:r>
        <w:rPr>
          <w:rFonts w:ascii="黑体" w:eastAsia="黑体" w:hAnsi="黑体" w:hint="eastAsia"/>
          <w:sz w:val="28"/>
        </w:rPr>
        <w:t>1.2 策略效果评估</w:t>
      </w:r>
    </w:p>
    <w:p w14:paraId="32DA3D4B" w14:textId="77777777" w:rsidR="001217CC" w:rsidRDefault="001217CC" w:rsidP="001217CC">
      <w:r>
        <w:rPr>
          <w:rFonts w:ascii="宋体" w:eastAsia="宋体" w:hAnsi="宋体" w:hint="eastAsia"/>
        </w:rPr>
        <w:t>多头借贷数据的核心应用场景是策略规则，策略效果评估是本次测试的重点。</w:t>
      </w:r>
    </w:p>
    <w:p w14:paraId="796E46FA" w14:textId="33FE3C08" w:rsidR="001217CC" w:rsidRDefault="001217CC" w:rsidP="001217CC">
      <w:pPr>
        <w:pStyle w:val="3"/>
      </w:pPr>
      <w:r>
        <w:rPr>
          <w:rFonts w:ascii="黑体" w:eastAsia="黑体" w:hAnsi="黑体" w:hint="eastAsia"/>
          <w:sz w:val="24"/>
        </w:rPr>
        <w:t>1.2.1 单变量分箱分析</w:t>
      </w:r>
    </w:p>
    <w:p w14:paraId="16A5D1C5" w14:textId="77777777" w:rsidR="001217CC" w:rsidRDefault="001217CC" w:rsidP="001217CC">
      <w:r>
        <w:rPr>
          <w:rFonts w:ascii="宋体" w:eastAsia="宋体" w:hAnsi="宋体" w:hint="eastAsia"/>
        </w:rPr>
        <w:t>对每个核心变量进行分箱分析，观察不同区间的</w:t>
      </w:r>
      <w:proofErr w:type="gramStart"/>
      <w:r>
        <w:rPr>
          <w:rFonts w:ascii="宋体" w:eastAsia="宋体" w:hAnsi="宋体" w:hint="eastAsia"/>
        </w:rPr>
        <w:t>坏客户率</w:t>
      </w:r>
      <w:proofErr w:type="gramEnd"/>
      <w:r>
        <w:rPr>
          <w:rFonts w:ascii="宋体" w:eastAsia="宋体" w:hAnsi="宋体" w:hint="eastAsia"/>
        </w:rPr>
        <w:t>分布，识别风险集中区间：</w:t>
      </w:r>
      <w:r>
        <w:rPr>
          <w:rFonts w:ascii="宋体" w:eastAsia="宋体" w:hAnsi="宋体" w:hint="eastAsia"/>
        </w:rPr>
        <w:br/>
      </w:r>
      <w:r>
        <w:rPr>
          <w:rFonts w:ascii="宋体" w:eastAsia="宋体" w:hAnsi="宋体" w:hint="eastAsia"/>
        </w:rPr>
        <w:br/>
        <w:t>（1）选择核心变量：apply_org_cnt_30d、nonbank_apply_cnt_30d、reject_ratio_30d等；</w:t>
      </w:r>
      <w:r>
        <w:rPr>
          <w:rFonts w:ascii="宋体" w:eastAsia="宋体" w:hAnsi="宋体" w:hint="eastAsia"/>
        </w:rPr>
        <w:br/>
        <w:t>（2）确定分箱方式：等频分箱或业务经验分箱（如0次、1-2次、3-5次、6-10次、10次以上）；</w:t>
      </w:r>
      <w:r>
        <w:rPr>
          <w:rFonts w:ascii="宋体" w:eastAsia="宋体" w:hAnsi="宋体" w:hint="eastAsia"/>
        </w:rPr>
        <w:br/>
        <w:t>（3）计算各箱指标：样本数、好客户数、坏客户数、坏客户率、WOE、IV贡献度；</w:t>
      </w:r>
      <w:r>
        <w:rPr>
          <w:rFonts w:ascii="宋体" w:eastAsia="宋体" w:hAnsi="宋体" w:hint="eastAsia"/>
        </w:rPr>
        <w:br/>
        <w:t>（4）绘制趋势图：观察坏客户率随变量值变化的趋势，判断单调性。</w:t>
      </w:r>
    </w:p>
    <w:p w14:paraId="726D2A3C" w14:textId="4A2F1483" w:rsidR="001217CC" w:rsidRDefault="001217CC" w:rsidP="001217CC">
      <w:pPr>
        <w:pStyle w:val="3"/>
      </w:pPr>
      <w:r>
        <w:rPr>
          <w:rFonts w:ascii="黑体" w:eastAsia="黑体" w:hAnsi="黑体" w:hint="eastAsia"/>
          <w:sz w:val="24"/>
        </w:rPr>
        <w:lastRenderedPageBreak/>
        <w:t>1.2.2 拒绝线Cutoff分析</w:t>
      </w:r>
    </w:p>
    <w:p w14:paraId="60FA3E6D" w14:textId="77777777" w:rsidR="001217CC" w:rsidRDefault="001217CC" w:rsidP="001217CC">
      <w:r>
        <w:rPr>
          <w:rFonts w:ascii="宋体" w:eastAsia="宋体" w:hAnsi="宋体" w:hint="eastAsia"/>
        </w:rPr>
        <w:t>通过遍历不同阈值，找到最优拒绝线：</w:t>
      </w:r>
      <w:r>
        <w:rPr>
          <w:rFonts w:ascii="宋体" w:eastAsia="宋体" w:hAnsi="宋体" w:hint="eastAsia"/>
        </w:rPr>
        <w:br/>
      </w:r>
      <w:r>
        <w:rPr>
          <w:rFonts w:ascii="宋体" w:eastAsia="宋体" w:hAnsi="宋体" w:hint="eastAsia"/>
        </w:rPr>
        <w:br/>
        <w:t>（1）确定候选变量：基于单变量分析，选择区分能力最强的2-3个变量；</w:t>
      </w:r>
      <w:r>
        <w:rPr>
          <w:rFonts w:ascii="宋体" w:eastAsia="宋体" w:hAnsi="宋体" w:hint="eastAsia"/>
        </w:rPr>
        <w:br/>
        <w:t>（2）遍历阈值：对候选变量从1到N遍历，计算每个阈值下的策略效果；</w:t>
      </w:r>
      <w:r>
        <w:rPr>
          <w:rFonts w:ascii="宋体" w:eastAsia="宋体" w:hAnsi="宋体" w:hint="eastAsia"/>
        </w:rPr>
        <w:br/>
        <w:t>（3）计算指标：拒绝率、召回率（</w:t>
      </w:r>
      <w:proofErr w:type="gramStart"/>
      <w:r>
        <w:rPr>
          <w:rFonts w:ascii="宋体" w:eastAsia="宋体" w:hAnsi="宋体" w:hint="eastAsia"/>
        </w:rPr>
        <w:t>坏客户</w:t>
      </w:r>
      <w:proofErr w:type="gramEnd"/>
      <w:r>
        <w:rPr>
          <w:rFonts w:ascii="宋体" w:eastAsia="宋体" w:hAnsi="宋体" w:hint="eastAsia"/>
        </w:rPr>
        <w:t>拒绝率）、精准率、误杀率、提升度；</w:t>
      </w:r>
      <w:r>
        <w:rPr>
          <w:rFonts w:ascii="宋体" w:eastAsia="宋体" w:hAnsi="宋体" w:hint="eastAsia"/>
        </w:rPr>
        <w:br/>
        <w:t>（4）选择最优：综合考虑拒绝率、召回率、误杀率，选择业务可接受的阈值。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217CC" w14:paraId="77CF442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B489" w14:textId="77777777" w:rsidR="001217CC" w:rsidRDefault="001217CC">
            <w:r>
              <w:rPr>
                <w:rFonts w:ascii="宋体" w:eastAsia="宋体" w:hAnsi="宋体" w:hint="eastAsia"/>
                <w:b/>
              </w:rPr>
              <w:t>指标名称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FDCE9" w14:textId="77777777" w:rsidR="001217CC" w:rsidRDefault="001217CC">
            <w:r>
              <w:rPr>
                <w:rFonts w:ascii="宋体" w:eastAsia="宋体" w:hAnsi="宋体" w:hint="eastAsia"/>
                <w:b/>
              </w:rPr>
              <w:t>计算公式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ABB47" w14:textId="77777777" w:rsidR="001217CC" w:rsidRDefault="001217CC">
            <w:r>
              <w:rPr>
                <w:rFonts w:ascii="宋体" w:eastAsia="宋体" w:hAnsi="宋体" w:hint="eastAsia"/>
                <w:b/>
              </w:rPr>
              <w:t>业务含义</w:t>
            </w:r>
          </w:p>
        </w:tc>
      </w:tr>
      <w:tr w:rsidR="001217CC" w14:paraId="5BE7B57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71A5C" w14:textId="77777777" w:rsidR="001217CC" w:rsidRDefault="001217CC">
            <w:r>
              <w:rPr>
                <w:rFonts w:ascii="宋体" w:eastAsia="宋体" w:hAnsi="宋体" w:hint="eastAsia"/>
              </w:rPr>
              <w:t>拒绝率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B1543" w14:textId="77777777" w:rsidR="001217CC" w:rsidRDefault="001217CC">
            <w:r>
              <w:rPr>
                <w:rFonts w:ascii="宋体" w:eastAsia="宋体" w:hAnsi="宋体" w:hint="eastAsia"/>
              </w:rPr>
              <w:t>拒绝样本数/总样本数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B7D02" w14:textId="77777777" w:rsidR="001217CC" w:rsidRDefault="001217CC">
            <w:r>
              <w:rPr>
                <w:rFonts w:ascii="宋体" w:eastAsia="宋体" w:hAnsi="宋体" w:hint="eastAsia"/>
              </w:rPr>
              <w:t>被策略拒绝的客户占比</w:t>
            </w:r>
          </w:p>
        </w:tc>
      </w:tr>
      <w:tr w:rsidR="001217CC" w14:paraId="3FAD8BC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FDE8" w14:textId="77777777" w:rsidR="001217CC" w:rsidRDefault="001217CC">
            <w:r>
              <w:rPr>
                <w:rFonts w:ascii="宋体" w:eastAsia="宋体" w:hAnsi="宋体" w:hint="eastAsia"/>
              </w:rPr>
              <w:t>召回率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E9F65" w14:textId="77777777" w:rsidR="001217CC" w:rsidRDefault="001217CC">
            <w:r>
              <w:rPr>
                <w:rFonts w:ascii="宋体" w:eastAsia="宋体" w:hAnsi="宋体" w:hint="eastAsia"/>
              </w:rPr>
              <w:t>拒绝的</w:t>
            </w:r>
            <w:proofErr w:type="gramStart"/>
            <w:r>
              <w:rPr>
                <w:rFonts w:ascii="宋体" w:eastAsia="宋体" w:hAnsi="宋体" w:hint="eastAsia"/>
              </w:rPr>
              <w:t>坏客户</w:t>
            </w:r>
            <w:proofErr w:type="gramEnd"/>
            <w:r>
              <w:rPr>
                <w:rFonts w:ascii="宋体" w:eastAsia="宋体" w:hAnsi="宋体" w:hint="eastAsia"/>
              </w:rPr>
              <w:t>数/总</w:t>
            </w:r>
            <w:proofErr w:type="gramStart"/>
            <w:r>
              <w:rPr>
                <w:rFonts w:ascii="宋体" w:eastAsia="宋体" w:hAnsi="宋体" w:hint="eastAsia"/>
              </w:rPr>
              <w:t>坏客户</w:t>
            </w:r>
            <w:proofErr w:type="gramEnd"/>
            <w:r>
              <w:rPr>
                <w:rFonts w:ascii="宋体" w:eastAsia="宋体" w:hAnsi="宋体" w:hint="eastAsia"/>
              </w:rPr>
              <w:t>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D809" w14:textId="77777777" w:rsidR="001217CC" w:rsidRDefault="001217CC">
            <w:r>
              <w:rPr>
                <w:rFonts w:ascii="宋体" w:eastAsia="宋体" w:hAnsi="宋体" w:hint="eastAsia"/>
              </w:rPr>
              <w:t>策略对</w:t>
            </w:r>
            <w:proofErr w:type="gramStart"/>
            <w:r>
              <w:rPr>
                <w:rFonts w:ascii="宋体" w:eastAsia="宋体" w:hAnsi="宋体" w:hint="eastAsia"/>
              </w:rPr>
              <w:t>坏客户</w:t>
            </w:r>
            <w:proofErr w:type="gramEnd"/>
            <w:r>
              <w:rPr>
                <w:rFonts w:ascii="宋体" w:eastAsia="宋体" w:hAnsi="宋体" w:hint="eastAsia"/>
              </w:rPr>
              <w:t>的识别能力</w:t>
            </w:r>
          </w:p>
        </w:tc>
      </w:tr>
      <w:tr w:rsidR="001217CC" w14:paraId="3BD87C3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898E6" w14:textId="77777777" w:rsidR="001217CC" w:rsidRDefault="001217CC">
            <w:r>
              <w:rPr>
                <w:rFonts w:ascii="宋体" w:eastAsia="宋体" w:hAnsi="宋体" w:hint="eastAsia"/>
              </w:rPr>
              <w:t>精准率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EAB90" w14:textId="77777777" w:rsidR="001217CC" w:rsidRDefault="001217CC">
            <w:r>
              <w:rPr>
                <w:rFonts w:ascii="宋体" w:eastAsia="宋体" w:hAnsi="宋体" w:hint="eastAsia"/>
              </w:rPr>
              <w:t>拒绝的</w:t>
            </w:r>
            <w:proofErr w:type="gramStart"/>
            <w:r>
              <w:rPr>
                <w:rFonts w:ascii="宋体" w:eastAsia="宋体" w:hAnsi="宋体" w:hint="eastAsia"/>
              </w:rPr>
              <w:t>坏客户</w:t>
            </w:r>
            <w:proofErr w:type="gramEnd"/>
            <w:r>
              <w:rPr>
                <w:rFonts w:ascii="宋体" w:eastAsia="宋体" w:hAnsi="宋体" w:hint="eastAsia"/>
              </w:rPr>
              <w:t>数/拒绝总数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87E77" w14:textId="77777777" w:rsidR="001217CC" w:rsidRDefault="001217CC">
            <w:r>
              <w:rPr>
                <w:rFonts w:ascii="宋体" w:eastAsia="宋体" w:hAnsi="宋体" w:hint="eastAsia"/>
              </w:rPr>
              <w:t>拒绝客户中真正是</w:t>
            </w:r>
            <w:proofErr w:type="gramStart"/>
            <w:r>
              <w:rPr>
                <w:rFonts w:ascii="宋体" w:eastAsia="宋体" w:hAnsi="宋体" w:hint="eastAsia"/>
              </w:rPr>
              <w:t>坏客户</w:t>
            </w:r>
            <w:proofErr w:type="gramEnd"/>
            <w:r>
              <w:rPr>
                <w:rFonts w:ascii="宋体" w:eastAsia="宋体" w:hAnsi="宋体" w:hint="eastAsia"/>
              </w:rPr>
              <w:t>的比例</w:t>
            </w:r>
          </w:p>
        </w:tc>
      </w:tr>
      <w:tr w:rsidR="001217CC" w14:paraId="64160C7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118EC" w14:textId="77777777" w:rsidR="001217CC" w:rsidRDefault="001217CC">
            <w:r>
              <w:rPr>
                <w:rFonts w:ascii="宋体" w:eastAsia="宋体" w:hAnsi="宋体" w:hint="eastAsia"/>
              </w:rPr>
              <w:t>误杀率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60D9F" w14:textId="77777777" w:rsidR="001217CC" w:rsidRDefault="001217CC">
            <w:r>
              <w:rPr>
                <w:rFonts w:ascii="宋体" w:eastAsia="宋体" w:hAnsi="宋体" w:hint="eastAsia"/>
              </w:rPr>
              <w:t>拒绝的好客户数/总好客户数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5837" w14:textId="77777777" w:rsidR="001217CC" w:rsidRDefault="001217CC">
            <w:r>
              <w:rPr>
                <w:rFonts w:ascii="宋体" w:eastAsia="宋体" w:hAnsi="宋体" w:hint="eastAsia"/>
              </w:rPr>
              <w:t>误杀优质客户的比例</w:t>
            </w:r>
          </w:p>
        </w:tc>
      </w:tr>
      <w:tr w:rsidR="001217CC" w14:paraId="1FAEDB8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62C8" w14:textId="77777777" w:rsidR="001217CC" w:rsidRDefault="001217CC">
            <w:r>
              <w:rPr>
                <w:rFonts w:ascii="宋体" w:eastAsia="宋体" w:hAnsi="宋体" w:hint="eastAsia"/>
              </w:rPr>
              <w:t>提升度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65AD" w14:textId="77777777" w:rsidR="001217CC" w:rsidRDefault="001217CC">
            <w:r>
              <w:rPr>
                <w:rFonts w:ascii="宋体" w:eastAsia="宋体" w:hAnsi="宋体" w:hint="eastAsia"/>
              </w:rPr>
              <w:t>拒绝样本</w:t>
            </w:r>
            <w:proofErr w:type="gramStart"/>
            <w:r>
              <w:rPr>
                <w:rFonts w:ascii="宋体" w:eastAsia="宋体" w:hAnsi="宋体" w:hint="eastAsia"/>
              </w:rPr>
              <w:t>坏客户率</w:t>
            </w:r>
            <w:proofErr w:type="gramEnd"/>
            <w:r>
              <w:rPr>
                <w:rFonts w:ascii="宋体" w:eastAsia="宋体" w:hAnsi="宋体" w:hint="eastAsia"/>
              </w:rPr>
              <w:t>/总体</w:t>
            </w:r>
            <w:proofErr w:type="gramStart"/>
            <w:r>
              <w:rPr>
                <w:rFonts w:ascii="宋体" w:eastAsia="宋体" w:hAnsi="宋体" w:hint="eastAsia"/>
              </w:rPr>
              <w:t>坏客户率</w:t>
            </w:r>
            <w:proofErr w:type="gram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8194" w14:textId="77777777" w:rsidR="001217CC" w:rsidRDefault="001217CC">
            <w:r>
              <w:rPr>
                <w:rFonts w:ascii="宋体" w:eastAsia="宋体" w:hAnsi="宋体" w:hint="eastAsia"/>
              </w:rPr>
              <w:t>策略相比随机选择的提升倍数</w:t>
            </w:r>
          </w:p>
        </w:tc>
      </w:tr>
    </w:tbl>
    <w:p w14:paraId="12290FA2" w14:textId="355F6B34" w:rsidR="001217CC" w:rsidRDefault="001217CC" w:rsidP="001217CC">
      <w:pPr>
        <w:pStyle w:val="3"/>
        <w:rPr>
          <w:sz w:val="22"/>
          <w:szCs w:val="22"/>
          <w:lang w:eastAsia="en-US"/>
        </w:rPr>
      </w:pPr>
      <w:r>
        <w:rPr>
          <w:rFonts w:ascii="黑体" w:eastAsia="黑体" w:hAnsi="黑体" w:hint="eastAsia"/>
          <w:sz w:val="24"/>
        </w:rPr>
        <w:t>1.2.3 策略效果评估表示例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21"/>
        <w:gridCol w:w="905"/>
        <w:gridCol w:w="1003"/>
        <w:gridCol w:w="1004"/>
        <w:gridCol w:w="1004"/>
        <w:gridCol w:w="1004"/>
        <w:gridCol w:w="955"/>
      </w:tblGrid>
      <w:tr w:rsidR="001217CC" w14:paraId="554836B4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96CCD" w14:textId="77777777" w:rsidR="001217CC" w:rsidRDefault="001217CC">
            <w:r>
              <w:rPr>
                <w:rFonts w:ascii="宋体" w:eastAsia="宋体" w:hAnsi="宋体" w:hint="eastAsia"/>
                <w:b/>
              </w:rPr>
              <w:t>规则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FE218" w14:textId="77777777" w:rsidR="001217CC" w:rsidRDefault="001217CC">
            <w:proofErr w:type="gramStart"/>
            <w:r>
              <w:rPr>
                <w:rFonts w:ascii="宋体" w:eastAsia="宋体" w:hAnsi="宋体" w:hint="eastAsia"/>
                <w:b/>
              </w:rPr>
              <w:t>拒绝线</w:t>
            </w:r>
            <w:proofErr w:type="gramEnd"/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18298" w14:textId="77777777" w:rsidR="001217CC" w:rsidRDefault="001217CC">
            <w:r>
              <w:rPr>
                <w:rFonts w:ascii="宋体" w:eastAsia="宋体" w:hAnsi="宋体" w:hint="eastAsia"/>
                <w:b/>
              </w:rPr>
              <w:t>拒绝率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BCCD3" w14:textId="77777777" w:rsidR="001217CC" w:rsidRDefault="001217CC">
            <w:r>
              <w:rPr>
                <w:rFonts w:ascii="宋体" w:eastAsia="宋体" w:hAnsi="宋体" w:hint="eastAsia"/>
                <w:b/>
              </w:rPr>
              <w:t>召回率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D78B1" w14:textId="77777777" w:rsidR="001217CC" w:rsidRDefault="001217CC">
            <w:r>
              <w:rPr>
                <w:rFonts w:ascii="宋体" w:eastAsia="宋体" w:hAnsi="宋体" w:hint="eastAsia"/>
                <w:b/>
              </w:rPr>
              <w:t>精准率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076E" w14:textId="77777777" w:rsidR="001217CC" w:rsidRDefault="001217CC">
            <w:r>
              <w:rPr>
                <w:rFonts w:ascii="宋体" w:eastAsia="宋体" w:hAnsi="宋体" w:hint="eastAsia"/>
                <w:b/>
              </w:rPr>
              <w:t>误杀率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B472" w14:textId="77777777" w:rsidR="001217CC" w:rsidRDefault="001217CC">
            <w:r>
              <w:rPr>
                <w:rFonts w:ascii="宋体" w:eastAsia="宋体" w:hAnsi="宋体" w:hint="eastAsia"/>
                <w:b/>
              </w:rPr>
              <w:t>评估结论</w:t>
            </w:r>
          </w:p>
        </w:tc>
      </w:tr>
      <w:tr w:rsidR="001217CC" w14:paraId="2BBDCEB3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7878F" w14:textId="77777777" w:rsidR="001217CC" w:rsidRDefault="001217CC">
            <w:r>
              <w:rPr>
                <w:rFonts w:ascii="宋体" w:eastAsia="宋体" w:hAnsi="宋体" w:hint="eastAsia"/>
              </w:rPr>
              <w:t>apply_org_cnt_30d≥3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84F90" w14:textId="77777777" w:rsidR="001217CC" w:rsidRDefault="001217CC"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1469E" w14:textId="77777777" w:rsidR="001217CC" w:rsidRDefault="001217CC">
            <w:r>
              <w:rPr>
                <w:rFonts w:ascii="宋体" w:eastAsia="宋体" w:hAnsi="宋体" w:hint="eastAsia"/>
              </w:rPr>
              <w:t>8.5%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E641" w14:textId="77777777" w:rsidR="001217CC" w:rsidRDefault="001217CC">
            <w:r>
              <w:rPr>
                <w:rFonts w:ascii="宋体" w:eastAsia="宋体" w:hAnsi="宋体" w:hint="eastAsia"/>
              </w:rPr>
              <w:t>35.2%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410B2" w14:textId="77777777" w:rsidR="001217CC" w:rsidRDefault="001217CC">
            <w:r>
              <w:rPr>
                <w:rFonts w:ascii="宋体" w:eastAsia="宋体" w:hAnsi="宋体" w:hint="eastAsia"/>
              </w:rPr>
              <w:t>28.6%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168A4" w14:textId="77777777" w:rsidR="001217CC" w:rsidRDefault="001217CC">
            <w:r>
              <w:rPr>
                <w:rFonts w:ascii="宋体" w:eastAsia="宋体" w:hAnsi="宋体" w:hint="eastAsia"/>
              </w:rPr>
              <w:t>5.3%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053E" w14:textId="77777777" w:rsidR="001217CC" w:rsidRDefault="001217CC">
            <w:r>
              <w:rPr>
                <w:rFonts w:ascii="宋体" w:eastAsia="宋体" w:hAnsi="宋体" w:hint="eastAsia"/>
              </w:rPr>
              <w:t>拒绝率适中，可接受</w:t>
            </w:r>
          </w:p>
        </w:tc>
      </w:tr>
      <w:tr w:rsidR="001217CC" w14:paraId="798F93E7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F8531" w14:textId="77777777" w:rsidR="001217CC" w:rsidRDefault="001217CC">
            <w:r>
              <w:rPr>
                <w:rFonts w:ascii="宋体" w:eastAsia="宋体" w:hAnsi="宋体" w:hint="eastAsia"/>
              </w:rPr>
              <w:t>apply_org_cnt_30d≥5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577D1" w14:textId="77777777" w:rsidR="001217CC" w:rsidRDefault="001217CC"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241F1" w14:textId="77777777" w:rsidR="001217CC" w:rsidRDefault="001217CC">
            <w:r>
              <w:rPr>
                <w:rFonts w:ascii="宋体" w:eastAsia="宋体" w:hAnsi="宋体" w:hint="eastAsia"/>
              </w:rPr>
              <w:t>12.3%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86E71" w14:textId="77777777" w:rsidR="001217CC" w:rsidRDefault="001217CC">
            <w:r>
              <w:rPr>
                <w:rFonts w:ascii="宋体" w:eastAsia="宋体" w:hAnsi="宋体" w:hint="eastAsia"/>
              </w:rPr>
              <w:t>45.8%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1A382" w14:textId="77777777" w:rsidR="001217CC" w:rsidRDefault="001217CC">
            <w:r>
              <w:rPr>
                <w:rFonts w:ascii="宋体" w:eastAsia="宋体" w:hAnsi="宋体" w:hint="eastAsia"/>
              </w:rPr>
              <w:t>32.8%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A61C5" w14:textId="77777777" w:rsidR="001217CC" w:rsidRDefault="001217CC">
            <w:r>
              <w:rPr>
                <w:rFonts w:ascii="宋体" w:eastAsia="宋体" w:hAnsi="宋体" w:hint="eastAsia"/>
              </w:rPr>
              <w:t>8.1%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92DA" w14:textId="77777777" w:rsidR="001217CC" w:rsidRDefault="001217CC">
            <w:r>
              <w:rPr>
                <w:rFonts w:ascii="宋体" w:eastAsia="宋体" w:hAnsi="宋体" w:hint="eastAsia"/>
              </w:rPr>
              <w:t>综合效果最优，推荐</w:t>
            </w:r>
          </w:p>
        </w:tc>
      </w:tr>
      <w:tr w:rsidR="001217CC" w14:paraId="7DCF6A3F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F58A" w14:textId="77777777" w:rsidR="001217CC" w:rsidRDefault="001217CC">
            <w:r>
              <w:rPr>
                <w:rFonts w:ascii="宋体" w:eastAsia="宋体" w:hAnsi="宋体" w:hint="eastAsia"/>
              </w:rPr>
              <w:t>apply_org_cnt_30d≥8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62E9" w14:textId="77777777" w:rsidR="001217CC" w:rsidRDefault="001217CC">
            <w:r>
              <w:rPr>
                <w:rFonts w:ascii="宋体" w:eastAsia="宋体" w:hAnsi="宋体" w:hint="eastAsia"/>
              </w:rPr>
              <w:t>8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84BD5" w14:textId="77777777" w:rsidR="001217CC" w:rsidRDefault="001217CC">
            <w:r>
              <w:rPr>
                <w:rFonts w:ascii="宋体" w:eastAsia="宋体" w:hAnsi="宋体" w:hint="eastAsia"/>
              </w:rPr>
              <w:t>18.7%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1CCEB" w14:textId="77777777" w:rsidR="001217CC" w:rsidRDefault="001217CC">
            <w:r>
              <w:rPr>
                <w:rFonts w:ascii="宋体" w:eastAsia="宋体" w:hAnsi="宋体" w:hint="eastAsia"/>
              </w:rPr>
              <w:t>58.3%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F4975" w14:textId="77777777" w:rsidR="001217CC" w:rsidRDefault="001217CC">
            <w:r>
              <w:rPr>
                <w:rFonts w:ascii="宋体" w:eastAsia="宋体" w:hAnsi="宋体" w:hint="eastAsia"/>
              </w:rPr>
              <w:t>35.1%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1F188" w14:textId="77777777" w:rsidR="001217CC" w:rsidRDefault="001217CC">
            <w:r>
              <w:rPr>
                <w:rFonts w:ascii="宋体" w:eastAsia="宋体" w:hAnsi="宋体" w:hint="eastAsia"/>
              </w:rPr>
              <w:t>12.6%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BDB0D" w14:textId="77777777" w:rsidR="001217CC" w:rsidRDefault="001217CC">
            <w:r>
              <w:rPr>
                <w:rFonts w:ascii="宋体" w:eastAsia="宋体" w:hAnsi="宋体" w:hint="eastAsia"/>
              </w:rPr>
              <w:t>拒绝率偏高，误杀较大</w:t>
            </w:r>
          </w:p>
        </w:tc>
      </w:tr>
      <w:tr w:rsidR="001217CC" w14:paraId="3BC7FFF0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DBB7" w14:textId="77777777" w:rsidR="001217CC" w:rsidRDefault="001217CC">
            <w:r>
              <w:rPr>
                <w:rFonts w:ascii="宋体" w:eastAsia="宋体" w:hAnsi="宋体" w:hint="eastAsia"/>
              </w:rPr>
              <w:t>nonbank_apply_cnt_30d≥3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8B374" w14:textId="77777777" w:rsidR="001217CC" w:rsidRDefault="001217CC"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936EA" w14:textId="77777777" w:rsidR="001217CC" w:rsidRDefault="001217CC">
            <w:r>
              <w:rPr>
                <w:rFonts w:ascii="宋体" w:eastAsia="宋体" w:hAnsi="宋体" w:hint="eastAsia"/>
              </w:rPr>
              <w:t>6.2%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9DAE" w14:textId="77777777" w:rsidR="001217CC" w:rsidRDefault="001217CC">
            <w:r>
              <w:rPr>
                <w:rFonts w:ascii="宋体" w:eastAsia="宋体" w:hAnsi="宋体" w:hint="eastAsia"/>
              </w:rPr>
              <w:t>28.4%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9DAA0" w14:textId="77777777" w:rsidR="001217CC" w:rsidRDefault="001217CC">
            <w:r>
              <w:rPr>
                <w:rFonts w:ascii="宋体" w:eastAsia="宋体" w:hAnsi="宋体" w:hint="eastAsia"/>
              </w:rPr>
              <w:t>31.2%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511BB" w14:textId="77777777" w:rsidR="001217CC" w:rsidRDefault="001217CC">
            <w:r>
              <w:rPr>
                <w:rFonts w:ascii="宋体" w:eastAsia="宋体" w:hAnsi="宋体" w:hint="eastAsia"/>
              </w:rPr>
              <w:t>3.8%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091A" w14:textId="77777777" w:rsidR="001217CC" w:rsidRDefault="001217CC">
            <w:r>
              <w:rPr>
                <w:rFonts w:ascii="宋体" w:eastAsia="宋体" w:hAnsi="宋体" w:hint="eastAsia"/>
              </w:rPr>
              <w:t>拒绝率较低，保守策略</w:t>
            </w:r>
          </w:p>
        </w:tc>
      </w:tr>
      <w:tr w:rsidR="001217CC" w14:paraId="7AF0AE3B" w14:textId="77777777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27DB2" w14:textId="77777777" w:rsidR="001217CC" w:rsidRDefault="001217CC">
            <w:r>
              <w:rPr>
                <w:rFonts w:ascii="宋体" w:eastAsia="宋体" w:hAnsi="宋体" w:hint="eastAsia"/>
              </w:rPr>
              <w:t>reject_ratio_30d≥0.8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CD189" w14:textId="77777777" w:rsidR="001217CC" w:rsidRDefault="001217CC">
            <w:r>
              <w:rPr>
                <w:rFonts w:ascii="宋体" w:eastAsia="宋体" w:hAnsi="宋体" w:hint="eastAsia"/>
              </w:rPr>
              <w:t>0.8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2D44" w14:textId="77777777" w:rsidR="001217CC" w:rsidRDefault="001217CC">
            <w:r>
              <w:rPr>
                <w:rFonts w:ascii="宋体" w:eastAsia="宋体" w:hAnsi="宋体" w:hint="eastAsia"/>
              </w:rPr>
              <w:t>4.1%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878E5" w14:textId="77777777" w:rsidR="001217CC" w:rsidRDefault="001217CC">
            <w:r>
              <w:rPr>
                <w:rFonts w:ascii="宋体" w:eastAsia="宋体" w:hAnsi="宋体" w:hint="eastAsia"/>
              </w:rPr>
              <w:t>22.1%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D850" w14:textId="77777777" w:rsidR="001217CC" w:rsidRDefault="001217CC">
            <w:r>
              <w:rPr>
                <w:rFonts w:ascii="宋体" w:eastAsia="宋体" w:hAnsi="宋体" w:hint="eastAsia"/>
              </w:rPr>
              <w:t>38.5%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136ED" w14:textId="77777777" w:rsidR="001217CC" w:rsidRDefault="001217CC">
            <w:r>
              <w:rPr>
                <w:rFonts w:ascii="宋体" w:eastAsia="宋体" w:hAnsi="宋体" w:hint="eastAsia"/>
              </w:rPr>
              <w:t>2.1%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EEF9" w14:textId="77777777" w:rsidR="001217CC" w:rsidRDefault="001217CC">
            <w:r>
              <w:rPr>
                <w:rFonts w:ascii="宋体" w:eastAsia="宋体" w:hAnsi="宋体" w:hint="eastAsia"/>
              </w:rPr>
              <w:t>精准率高但召回偏低</w:t>
            </w:r>
          </w:p>
        </w:tc>
      </w:tr>
    </w:tbl>
    <w:p w14:paraId="7E58FD39" w14:textId="2DE81144" w:rsidR="001217CC" w:rsidRDefault="001217CC" w:rsidP="001217CC">
      <w:pPr>
        <w:pStyle w:val="2"/>
        <w:rPr>
          <w:sz w:val="26"/>
          <w:szCs w:val="26"/>
          <w:lang w:eastAsia="en-US"/>
        </w:rPr>
      </w:pPr>
      <w:r>
        <w:rPr>
          <w:rFonts w:ascii="黑体" w:eastAsia="黑体" w:hAnsi="黑体" w:hint="eastAsia"/>
          <w:sz w:val="28"/>
        </w:rPr>
        <w:t>1.3 模型评估指标</w:t>
      </w:r>
    </w:p>
    <w:p w14:paraId="36F77436" w14:textId="77777777" w:rsidR="001217CC" w:rsidRDefault="001217CC" w:rsidP="001217CC">
      <w:r>
        <w:rPr>
          <w:rFonts w:ascii="宋体" w:eastAsia="宋体" w:hAnsi="宋体" w:hint="eastAsia"/>
        </w:rPr>
        <w:t>评估多头借贷数据作为模型入模变量的可行性：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89"/>
        <w:gridCol w:w="2059"/>
      </w:tblGrid>
      <w:tr w:rsidR="001217CC" w14:paraId="132C229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202E0" w14:textId="77777777" w:rsidR="001217CC" w:rsidRDefault="001217CC">
            <w:r>
              <w:rPr>
                <w:rFonts w:ascii="宋体" w:eastAsia="宋体" w:hAnsi="宋体" w:hint="eastAsia"/>
                <w:b/>
              </w:rPr>
              <w:t>指标名称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51B3F" w14:textId="77777777" w:rsidR="001217CC" w:rsidRDefault="001217CC">
            <w:r>
              <w:rPr>
                <w:rFonts w:ascii="宋体" w:eastAsia="宋体" w:hAnsi="宋体" w:hint="eastAsia"/>
                <w:b/>
              </w:rPr>
              <w:t>计算公式/说明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331DB" w14:textId="77777777" w:rsidR="001217CC" w:rsidRDefault="001217CC">
            <w:r>
              <w:rPr>
                <w:rFonts w:ascii="宋体" w:eastAsia="宋体" w:hAnsi="宋体" w:hint="eastAsia"/>
                <w:b/>
              </w:rPr>
              <w:t>评估标准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C5CAC" w14:textId="77777777" w:rsidR="001217CC" w:rsidRDefault="001217CC">
            <w:r>
              <w:rPr>
                <w:rFonts w:ascii="宋体" w:eastAsia="宋体" w:hAnsi="宋体" w:hint="eastAsia"/>
                <w:b/>
              </w:rPr>
              <w:t>入</w:t>
            </w:r>
            <w:proofErr w:type="gramStart"/>
            <w:r>
              <w:rPr>
                <w:rFonts w:ascii="宋体" w:eastAsia="宋体" w:hAnsi="宋体" w:hint="eastAsia"/>
                <w:b/>
              </w:rPr>
              <w:t>模建议</w:t>
            </w:r>
            <w:proofErr w:type="gramEnd"/>
          </w:p>
        </w:tc>
      </w:tr>
      <w:tr w:rsidR="001217CC" w14:paraId="683DF10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576B" w14:textId="77777777" w:rsidR="001217CC" w:rsidRDefault="001217CC">
            <w:r>
              <w:rPr>
                <w:rFonts w:ascii="宋体" w:eastAsia="宋体" w:hAnsi="宋体" w:hint="eastAsia"/>
              </w:rPr>
              <w:t>IV值（信息价值）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15A92" w14:textId="77777777" w:rsidR="001217CC" w:rsidRDefault="001217CC">
            <w:r>
              <w:rPr>
                <w:rFonts w:ascii="宋体" w:eastAsia="宋体" w:hAnsi="宋体" w:hint="eastAsia"/>
              </w:rPr>
              <w:t>∑(好客户占比-</w:t>
            </w:r>
            <w:proofErr w:type="gramStart"/>
            <w:r>
              <w:rPr>
                <w:rFonts w:ascii="宋体" w:eastAsia="宋体" w:hAnsi="宋体" w:hint="eastAsia"/>
              </w:rPr>
              <w:t>坏客户</w:t>
            </w:r>
            <w:proofErr w:type="gramEnd"/>
            <w:r>
              <w:rPr>
                <w:rFonts w:ascii="宋体" w:eastAsia="宋体" w:hAnsi="宋体" w:hint="eastAsia"/>
              </w:rPr>
              <w:t>占比)*WOE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C5D70" w14:textId="77777777" w:rsidR="001217CC" w:rsidRDefault="001217CC">
            <w:r>
              <w:rPr>
                <w:rFonts w:ascii="宋体" w:eastAsia="宋体" w:hAnsi="宋体" w:hint="eastAsia"/>
              </w:rPr>
              <w:t>IV&lt;</w:t>
            </w:r>
            <w:proofErr w:type="gramStart"/>
            <w:r>
              <w:rPr>
                <w:rFonts w:ascii="宋体" w:eastAsia="宋体" w:hAnsi="宋体" w:hint="eastAsia"/>
              </w:rPr>
              <w:t>0.02:无预测力</w:t>
            </w:r>
            <w:proofErr w:type="gramEnd"/>
            <w:r>
              <w:rPr>
                <w:rFonts w:ascii="宋体" w:eastAsia="宋体" w:hAnsi="宋体" w:hint="eastAsia"/>
              </w:rPr>
              <w:t>；0.02-0.</w:t>
            </w:r>
            <w:proofErr w:type="gramStart"/>
            <w:r>
              <w:rPr>
                <w:rFonts w:ascii="宋体" w:eastAsia="宋体" w:hAnsi="宋体" w:hint="eastAsia"/>
              </w:rPr>
              <w:t>1:弱</w:t>
            </w:r>
            <w:proofErr w:type="gramEnd"/>
            <w:r>
              <w:rPr>
                <w:rFonts w:ascii="宋体" w:eastAsia="宋体" w:hAnsi="宋体" w:hint="eastAsia"/>
              </w:rPr>
              <w:t>；0.1-0.</w:t>
            </w:r>
            <w:proofErr w:type="gramStart"/>
            <w:r>
              <w:rPr>
                <w:rFonts w:ascii="宋体" w:eastAsia="宋体" w:hAnsi="宋体" w:hint="eastAsia"/>
              </w:rPr>
              <w:t>3:中等</w:t>
            </w:r>
            <w:proofErr w:type="gramEnd"/>
            <w:r>
              <w:rPr>
                <w:rFonts w:ascii="宋体" w:eastAsia="宋体" w:hAnsi="宋体" w:hint="eastAsia"/>
              </w:rPr>
              <w:t>；&gt;0.</w:t>
            </w:r>
            <w:proofErr w:type="gramStart"/>
            <w:r>
              <w:rPr>
                <w:rFonts w:ascii="宋体" w:eastAsia="宋体" w:hAnsi="宋体" w:hint="eastAsia"/>
              </w:rPr>
              <w:t>3:强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9A00E" w14:textId="77777777" w:rsidR="001217CC" w:rsidRDefault="001217CC">
            <w:r>
              <w:rPr>
                <w:rFonts w:ascii="宋体" w:eastAsia="宋体" w:hAnsi="宋体" w:hint="eastAsia"/>
              </w:rPr>
              <w:t>IV≥0.1可考虑入模</w:t>
            </w:r>
          </w:p>
        </w:tc>
      </w:tr>
      <w:tr w:rsidR="001217CC" w14:paraId="2A4164B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59A3A" w14:textId="77777777" w:rsidR="001217CC" w:rsidRDefault="001217CC">
            <w:r>
              <w:rPr>
                <w:rFonts w:ascii="宋体" w:eastAsia="宋体" w:hAnsi="宋体" w:hint="eastAsia"/>
              </w:rPr>
              <w:lastRenderedPageBreak/>
              <w:t>KS值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A6B61" w14:textId="77777777" w:rsidR="001217CC" w:rsidRDefault="001217CC">
            <w:r>
              <w:rPr>
                <w:rFonts w:ascii="宋体" w:eastAsia="宋体" w:hAnsi="宋体" w:hint="eastAsia"/>
              </w:rPr>
              <w:t>好坏客户累计分布最大差异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62694" w14:textId="77777777" w:rsidR="001217CC" w:rsidRDefault="001217CC">
            <w:r>
              <w:rPr>
                <w:rFonts w:ascii="宋体" w:eastAsia="宋体" w:hAnsi="宋体" w:hint="eastAsia"/>
              </w:rPr>
              <w:t>KS&gt;0.2:可用；&gt;0.3:良好；&gt;0.4:优秀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DA67" w14:textId="77777777" w:rsidR="001217CC" w:rsidRDefault="001217CC">
            <w:r>
              <w:rPr>
                <w:rFonts w:ascii="宋体" w:eastAsia="宋体" w:hAnsi="宋体" w:hint="eastAsia"/>
              </w:rPr>
              <w:t>KS≥0.2可考虑入模</w:t>
            </w:r>
          </w:p>
        </w:tc>
      </w:tr>
      <w:tr w:rsidR="001217CC" w14:paraId="7B21BE2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12B94" w14:textId="77777777" w:rsidR="001217CC" w:rsidRDefault="001217CC">
            <w:r>
              <w:rPr>
                <w:rFonts w:ascii="宋体" w:eastAsia="宋体" w:hAnsi="宋体" w:hint="eastAsia"/>
              </w:rPr>
              <w:t>AUC/ROC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18C9A" w14:textId="77777777" w:rsidR="001217CC" w:rsidRDefault="001217CC">
            <w:r>
              <w:rPr>
                <w:rFonts w:ascii="宋体" w:eastAsia="宋体" w:hAnsi="宋体" w:hint="eastAsia"/>
              </w:rPr>
              <w:t>ROC曲线下面积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BE6DC" w14:textId="77777777" w:rsidR="001217CC" w:rsidRDefault="001217CC">
            <w:r>
              <w:rPr>
                <w:rFonts w:ascii="宋体" w:eastAsia="宋体" w:hAnsi="宋体" w:hint="eastAsia"/>
              </w:rPr>
              <w:t>AUC&gt;0.7:可用；&gt;0.8:良好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4396" w14:textId="77777777" w:rsidR="001217CC" w:rsidRDefault="001217CC">
            <w:r>
              <w:rPr>
                <w:rFonts w:ascii="宋体" w:eastAsia="宋体" w:hAnsi="宋体" w:hint="eastAsia"/>
              </w:rPr>
              <w:t>AUC≥0.7可考虑入模</w:t>
            </w:r>
          </w:p>
        </w:tc>
      </w:tr>
      <w:tr w:rsidR="001217CC" w14:paraId="1DAFE87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2D17" w14:textId="77777777" w:rsidR="001217CC" w:rsidRDefault="001217CC">
            <w:r>
              <w:rPr>
                <w:rFonts w:ascii="宋体" w:eastAsia="宋体" w:hAnsi="宋体" w:hint="eastAsia"/>
              </w:rPr>
              <w:t>相关性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6A63D" w14:textId="77777777" w:rsidR="001217CC" w:rsidRDefault="001217CC">
            <w:r>
              <w:rPr>
                <w:rFonts w:ascii="宋体" w:eastAsia="宋体" w:hAnsi="宋体" w:hint="eastAsia"/>
              </w:rPr>
              <w:t>与现有评分的Pearson相关系数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7F06" w14:textId="77777777" w:rsidR="001217CC" w:rsidRDefault="001217CC">
            <w:r>
              <w:rPr>
                <w:rFonts w:ascii="宋体" w:eastAsia="宋体" w:hAnsi="宋体" w:hint="eastAsia"/>
              </w:rPr>
              <w:t>r&lt;</w:t>
            </w:r>
            <w:proofErr w:type="gramStart"/>
            <w:r>
              <w:rPr>
                <w:rFonts w:ascii="宋体" w:eastAsia="宋体" w:hAnsi="宋体" w:hint="eastAsia"/>
              </w:rPr>
              <w:t>0.5:低相关</w:t>
            </w:r>
            <w:proofErr w:type="gramEnd"/>
            <w:r>
              <w:rPr>
                <w:rFonts w:ascii="宋体" w:eastAsia="宋体" w:hAnsi="宋体" w:hint="eastAsia"/>
              </w:rPr>
              <w:t>；0.5-0.</w:t>
            </w:r>
            <w:proofErr w:type="gramStart"/>
            <w:r>
              <w:rPr>
                <w:rFonts w:ascii="宋体" w:eastAsia="宋体" w:hAnsi="宋体" w:hint="eastAsia"/>
              </w:rPr>
              <w:t>8:中等相关</w:t>
            </w:r>
            <w:proofErr w:type="gramEnd"/>
            <w:r>
              <w:rPr>
                <w:rFonts w:ascii="宋体" w:eastAsia="宋体" w:hAnsi="宋体" w:hint="eastAsia"/>
              </w:rPr>
              <w:t>；&gt;0.</w:t>
            </w:r>
            <w:proofErr w:type="gramStart"/>
            <w:r>
              <w:rPr>
                <w:rFonts w:ascii="宋体" w:eastAsia="宋体" w:hAnsi="宋体" w:hint="eastAsia"/>
              </w:rPr>
              <w:t>8:高相关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9F59A" w14:textId="77777777" w:rsidR="001217CC" w:rsidRDefault="001217CC">
            <w:r>
              <w:rPr>
                <w:rFonts w:ascii="宋体" w:eastAsia="宋体" w:hAnsi="宋体" w:hint="eastAsia"/>
              </w:rPr>
              <w:t>r&gt;0.8不建议入模（冗余）</w:t>
            </w:r>
          </w:p>
        </w:tc>
      </w:tr>
      <w:tr w:rsidR="001217CC" w14:paraId="2262590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6F18F" w14:textId="77777777" w:rsidR="001217CC" w:rsidRDefault="001217CC">
            <w:r>
              <w:rPr>
                <w:rFonts w:ascii="宋体" w:eastAsia="宋体" w:hAnsi="宋体" w:hint="eastAsia"/>
              </w:rPr>
              <w:t>WOE稳定性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DAEDF" w14:textId="77777777" w:rsidR="001217CC" w:rsidRDefault="001217CC">
            <w:r>
              <w:rPr>
                <w:rFonts w:ascii="宋体" w:eastAsia="宋体" w:hAnsi="宋体" w:hint="eastAsia"/>
              </w:rPr>
              <w:t>不同时间窗口WOE变化幅度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A9C80" w14:textId="77777777" w:rsidR="001217CC" w:rsidRDefault="001217CC">
            <w:r>
              <w:rPr>
                <w:rFonts w:ascii="宋体" w:eastAsia="宋体" w:hAnsi="宋体" w:hint="eastAsia"/>
              </w:rPr>
              <w:t>变化&lt;10%:稳定；10-20%:一般；&gt;20%:不稳定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28058" w14:textId="77777777" w:rsidR="001217CC" w:rsidRDefault="001217CC">
            <w:r>
              <w:rPr>
                <w:rFonts w:ascii="宋体" w:eastAsia="宋体" w:hAnsi="宋体" w:hint="eastAsia"/>
              </w:rPr>
              <w:t>不稳定变量不建议入模</w:t>
            </w:r>
          </w:p>
        </w:tc>
      </w:tr>
    </w:tbl>
    <w:p w14:paraId="3385DE5F" w14:textId="77777777" w:rsidR="001217CC" w:rsidRPr="001217CC" w:rsidRDefault="001217CC" w:rsidP="001217CC">
      <w:pPr>
        <w:pStyle w:val="a9"/>
        <w:ind w:left="432"/>
      </w:pPr>
    </w:p>
    <w:p w14:paraId="1F3BE957" w14:textId="4ED868BF" w:rsidR="001217CC" w:rsidRDefault="001217CC" w:rsidP="001217CC">
      <w:pPr>
        <w:pStyle w:val="a9"/>
        <w:numPr>
          <w:ilvl w:val="0"/>
          <w:numId w:val="1"/>
        </w:numPr>
      </w:pPr>
      <w:r>
        <w:rPr>
          <w:rFonts w:hint="eastAsia"/>
        </w:rPr>
        <w:t>测试报告</w:t>
      </w:r>
    </w:p>
    <w:p w14:paraId="4A94E065" w14:textId="77777777" w:rsidR="001217CC" w:rsidRDefault="001217CC" w:rsidP="001217CC">
      <w:pPr>
        <w:pStyle w:val="a9"/>
        <w:ind w:left="432"/>
      </w:pPr>
    </w:p>
    <w:p w14:paraId="61532C28" w14:textId="24A9E274" w:rsidR="001217CC" w:rsidRDefault="001217CC" w:rsidP="001217CC">
      <w:pPr>
        <w:pStyle w:val="a9"/>
        <w:ind w:left="432"/>
      </w:pPr>
      <w:r w:rsidRPr="001217CC">
        <w:t>报告结构</w:t>
      </w:r>
      <w:r w:rsidRPr="001217CC">
        <w:br/>
      </w:r>
      <w:r w:rsidRPr="001217CC">
        <w:br/>
        <w:t>一、测试概述</w:t>
      </w:r>
      <w:r w:rsidRPr="001217CC">
        <w:br/>
        <w:t>• 测试目的</w:t>
      </w:r>
      <w:r w:rsidRPr="001217CC">
        <w:br/>
        <w:t>• 测试时间</w:t>
      </w:r>
      <w:r w:rsidRPr="001217CC">
        <w:br/>
        <w:t>• 数据供应商</w:t>
      </w:r>
      <w:r w:rsidRPr="001217CC">
        <w:br/>
        <w:t>• 样本概况</w:t>
      </w:r>
      <w:r w:rsidRPr="001217CC">
        <w:br/>
      </w:r>
      <w:r w:rsidRPr="001217CC">
        <w:br/>
        <w:t>二、数据质量评估</w:t>
      </w:r>
      <w:r w:rsidRPr="001217CC">
        <w:br/>
        <w:t>• 查得率</w:t>
      </w:r>
      <w:r w:rsidRPr="001217CC">
        <w:br/>
        <w:t xml:space="preserve">• </w:t>
      </w:r>
      <w:proofErr w:type="gramStart"/>
      <w:r w:rsidRPr="001217CC">
        <w:t>缺失率</w:t>
      </w:r>
      <w:proofErr w:type="gramEnd"/>
      <w:r w:rsidRPr="001217CC">
        <w:br/>
        <w:t>• 一致性率</w:t>
      </w:r>
      <w:r w:rsidRPr="001217CC">
        <w:br/>
        <w:t>• 数据新鲜度</w:t>
      </w:r>
      <w:r w:rsidRPr="001217CC">
        <w:br/>
      </w:r>
      <w:r w:rsidRPr="001217CC">
        <w:br/>
        <w:t>三、核心变量分析</w:t>
      </w:r>
      <w:r w:rsidRPr="001217CC">
        <w:br/>
        <w:t>• 单变量分箱分析（</w:t>
      </w:r>
      <w:proofErr w:type="gramStart"/>
      <w:r w:rsidRPr="001217CC">
        <w:t>附趋势</w:t>
      </w:r>
      <w:proofErr w:type="gramEnd"/>
      <w:r w:rsidRPr="001217CC">
        <w:t>图）</w:t>
      </w:r>
      <w:r w:rsidRPr="001217CC">
        <w:br/>
        <w:t>• 各变量IV/KS值</w:t>
      </w:r>
      <w:r w:rsidRPr="001217CC">
        <w:br/>
        <w:t>• 变量相关性分析</w:t>
      </w:r>
      <w:r w:rsidRPr="001217CC">
        <w:br/>
      </w:r>
      <w:r w:rsidRPr="001217CC">
        <w:br/>
        <w:t>四、策略规则评估</w:t>
      </w:r>
      <w:r w:rsidRPr="001217CC">
        <w:br/>
        <w:t>• Cutoff分析表</w:t>
      </w:r>
      <w:r w:rsidRPr="001217CC">
        <w:br/>
        <w:t>• 最优规则推荐</w:t>
      </w:r>
      <w:r w:rsidRPr="001217CC">
        <w:br/>
        <w:t>• 规则效果预估</w:t>
      </w:r>
      <w:r w:rsidRPr="001217CC">
        <w:br/>
      </w:r>
      <w:r w:rsidRPr="001217CC">
        <w:br/>
        <w:t>五、模型入模评估</w:t>
      </w:r>
      <w:r w:rsidRPr="001217CC">
        <w:br/>
        <w:t>• 入模可行性分析</w:t>
      </w:r>
      <w:r w:rsidRPr="001217CC">
        <w:br/>
        <w:t>• 与现有评分相关性</w:t>
      </w:r>
      <w:r w:rsidRPr="001217CC">
        <w:br/>
        <w:t>• 入</w:t>
      </w:r>
      <w:proofErr w:type="gramStart"/>
      <w:r w:rsidRPr="001217CC">
        <w:t>模建议</w:t>
      </w:r>
      <w:proofErr w:type="gramEnd"/>
      <w:r w:rsidRPr="001217CC">
        <w:br/>
      </w:r>
      <w:r w:rsidRPr="001217CC">
        <w:br/>
        <w:t>六、综合评估结论</w:t>
      </w:r>
      <w:r w:rsidRPr="001217CC">
        <w:br/>
        <w:t>• 数据可用性评级</w:t>
      </w:r>
      <w:r w:rsidRPr="001217CC">
        <w:br/>
      </w:r>
      <w:r w:rsidRPr="001217CC">
        <w:lastRenderedPageBreak/>
        <w:t>• 应用场景建议</w:t>
      </w:r>
      <w:r w:rsidRPr="001217CC">
        <w:br/>
        <w:t>• 采购决策建议</w:t>
      </w:r>
      <w:r w:rsidRPr="001217CC">
        <w:br/>
      </w:r>
    </w:p>
    <w:p w14:paraId="3205FBB4" w14:textId="77777777" w:rsidR="00F711DE" w:rsidRPr="00F711DE" w:rsidRDefault="00F711DE" w:rsidP="00F711DE">
      <w:pPr>
        <w:pStyle w:val="a9"/>
        <w:ind w:left="432"/>
        <w:rPr>
          <w:b/>
          <w:bCs/>
          <w:lang w:val="en-IE"/>
        </w:rPr>
      </w:pPr>
      <w:r w:rsidRPr="00F711DE">
        <w:rPr>
          <w:b/>
          <w:bCs/>
          <w:lang w:val="en-IE"/>
        </w:rPr>
        <w:t>一、工作场景概括</w:t>
      </w:r>
    </w:p>
    <w:p w14:paraId="2A95F7D1" w14:textId="77777777" w:rsidR="00F711DE" w:rsidRPr="00F711DE" w:rsidRDefault="00F711DE" w:rsidP="00F711DE">
      <w:pPr>
        <w:pStyle w:val="a9"/>
        <w:ind w:left="432"/>
        <w:rPr>
          <w:lang w:val="en-IE"/>
        </w:rPr>
      </w:pPr>
      <w:r w:rsidRPr="00F711DE">
        <w:rPr>
          <w:lang w:val="en-IE"/>
        </w:rPr>
        <w:t>该流程属于</w:t>
      </w:r>
      <w:r w:rsidRPr="00F711DE">
        <w:rPr>
          <w:b/>
          <w:bCs/>
          <w:lang w:val="en-IE"/>
        </w:rPr>
        <w:t>银行</w:t>
      </w:r>
      <w:proofErr w:type="gramStart"/>
      <w:r w:rsidRPr="00F711DE">
        <w:rPr>
          <w:b/>
          <w:bCs/>
          <w:lang w:val="en-IE"/>
        </w:rPr>
        <w:t>信贷风控外部</w:t>
      </w:r>
      <w:proofErr w:type="gramEnd"/>
      <w:r w:rsidRPr="00F711DE">
        <w:rPr>
          <w:b/>
          <w:bCs/>
          <w:lang w:val="en-IE"/>
        </w:rPr>
        <w:t>第三方多头借贷数据准入测试</w:t>
      </w:r>
      <w:r w:rsidRPr="00F711DE">
        <w:rPr>
          <w:lang w:val="en-IE"/>
        </w:rPr>
        <w:t>场景，</w:t>
      </w:r>
      <w:proofErr w:type="gramStart"/>
      <w:r w:rsidRPr="00F711DE">
        <w:rPr>
          <w:lang w:val="en-IE"/>
        </w:rPr>
        <w:t>风控部门</w:t>
      </w:r>
      <w:proofErr w:type="gramEnd"/>
      <w:r w:rsidRPr="00F711DE">
        <w:rPr>
          <w:lang w:val="en-IE"/>
        </w:rPr>
        <w:t>为引入外部征信/多头数据供应商，验证外部数据质量、</w:t>
      </w:r>
      <w:proofErr w:type="gramStart"/>
      <w:r w:rsidRPr="00F711DE">
        <w:rPr>
          <w:lang w:val="en-IE"/>
        </w:rPr>
        <w:t>风控区分</w:t>
      </w:r>
      <w:proofErr w:type="gramEnd"/>
      <w:r w:rsidRPr="00F711DE">
        <w:rPr>
          <w:lang w:val="en-IE"/>
        </w:rPr>
        <w:t>能力，判断数据能否用于信贷审批策略规则、</w:t>
      </w:r>
      <w:proofErr w:type="gramStart"/>
      <w:r w:rsidRPr="00F711DE">
        <w:rPr>
          <w:lang w:val="en-IE"/>
        </w:rPr>
        <w:t>风控评分</w:t>
      </w:r>
      <w:proofErr w:type="gramEnd"/>
      <w:r w:rsidRPr="00F711DE">
        <w:rPr>
          <w:lang w:val="en-IE"/>
        </w:rPr>
        <w:t>模型，支撑供应商采购、上线投产决策；覆盖消费贷、经营贷等零售信贷产品，面向存量放款客户样本开展回溯验证。</w:t>
      </w:r>
    </w:p>
    <w:p w14:paraId="5650D515" w14:textId="77777777" w:rsidR="00F711DE" w:rsidRPr="00F711DE" w:rsidRDefault="00F711DE" w:rsidP="00F711DE">
      <w:pPr>
        <w:pStyle w:val="a9"/>
        <w:ind w:left="432"/>
        <w:rPr>
          <w:b/>
          <w:bCs/>
          <w:lang w:val="en-IE"/>
        </w:rPr>
      </w:pPr>
      <w:r w:rsidRPr="00F711DE">
        <w:rPr>
          <w:b/>
          <w:bCs/>
          <w:lang w:val="en-IE"/>
        </w:rPr>
        <w:t>二、完整工作流程概括</w:t>
      </w:r>
    </w:p>
    <w:p w14:paraId="760B5D65" w14:textId="77777777" w:rsidR="00F711DE" w:rsidRPr="00F711DE" w:rsidRDefault="00F711DE" w:rsidP="00F711DE">
      <w:pPr>
        <w:pStyle w:val="a9"/>
        <w:ind w:left="432"/>
        <w:rPr>
          <w:b/>
          <w:bCs/>
          <w:lang w:val="en-IE"/>
        </w:rPr>
      </w:pPr>
      <w:r w:rsidRPr="00F711DE">
        <w:rPr>
          <w:b/>
          <w:bCs/>
          <w:lang w:val="en-IE"/>
        </w:rPr>
        <w:t>阶段1：样本设计与提取（测试前置准备）</w:t>
      </w:r>
    </w:p>
    <w:p w14:paraId="2D0AD292" w14:textId="77777777" w:rsidR="00F711DE" w:rsidRPr="00F711DE" w:rsidRDefault="00F711DE" w:rsidP="00F711DE">
      <w:pPr>
        <w:pStyle w:val="a9"/>
        <w:numPr>
          <w:ilvl w:val="0"/>
          <w:numId w:val="4"/>
        </w:numPr>
        <w:rPr>
          <w:lang w:val="en-IE"/>
        </w:rPr>
      </w:pPr>
      <w:r w:rsidRPr="00F711DE">
        <w:rPr>
          <w:lang w:val="en-IE"/>
        </w:rPr>
        <w:t>遵循代表性、充分性、分层抽样、时效性等原则，按好/坏/灰三类客群分层划定样本占比与最低样本量，坏样本占比不低于10%；</w:t>
      </w:r>
    </w:p>
    <w:p w14:paraId="133CEDA7" w14:textId="77777777" w:rsidR="00F711DE" w:rsidRPr="00F711DE" w:rsidRDefault="00F711DE" w:rsidP="00F711DE">
      <w:pPr>
        <w:pStyle w:val="a9"/>
        <w:numPr>
          <w:ilvl w:val="0"/>
          <w:numId w:val="4"/>
        </w:numPr>
        <w:rPr>
          <w:lang w:val="en-IE"/>
        </w:rPr>
      </w:pPr>
      <w:r w:rsidRPr="00F711DE">
        <w:rPr>
          <w:lang w:val="en-IE"/>
        </w:rPr>
        <w:t>限定12个月内申请样本，覆盖全行主流信贷产品，剔除无效拒</w:t>
      </w:r>
      <w:proofErr w:type="gramStart"/>
      <w:r w:rsidRPr="00F711DE">
        <w:rPr>
          <w:lang w:val="en-IE"/>
        </w:rPr>
        <w:t>贷样</w:t>
      </w:r>
      <w:proofErr w:type="gramEnd"/>
      <w:r w:rsidRPr="00F711DE">
        <w:rPr>
          <w:lang w:val="en-IE"/>
        </w:rPr>
        <w:t>本，定义</w:t>
      </w:r>
      <w:proofErr w:type="gramStart"/>
      <w:r w:rsidRPr="00F711DE">
        <w:rPr>
          <w:lang w:val="en-IE"/>
        </w:rPr>
        <w:t>好坏灰客群</w:t>
      </w:r>
      <w:proofErr w:type="gramEnd"/>
      <w:r w:rsidRPr="00F711DE">
        <w:rPr>
          <w:lang w:val="en-IE"/>
        </w:rPr>
        <w:t>DPD逾期标签；</w:t>
      </w:r>
    </w:p>
    <w:p w14:paraId="2375E581" w14:textId="77777777" w:rsidR="00F711DE" w:rsidRPr="00F711DE" w:rsidRDefault="00F711DE" w:rsidP="00F711DE">
      <w:pPr>
        <w:pStyle w:val="a9"/>
        <w:numPr>
          <w:ilvl w:val="0"/>
          <w:numId w:val="4"/>
        </w:numPr>
        <w:rPr>
          <w:lang w:val="en-IE"/>
        </w:rPr>
      </w:pPr>
      <w:r w:rsidRPr="00F711DE">
        <w:rPr>
          <w:lang w:val="en-IE"/>
        </w:rPr>
        <w:t>统一标准样本表结构，身份证、手机号等敏感信息加密脱敏，筛选支持日期精确回溯的供应商；</w:t>
      </w:r>
    </w:p>
    <w:p w14:paraId="7CF2446D" w14:textId="77777777" w:rsidR="00F711DE" w:rsidRPr="00F711DE" w:rsidRDefault="00F711DE" w:rsidP="00F711DE">
      <w:pPr>
        <w:pStyle w:val="a9"/>
        <w:numPr>
          <w:ilvl w:val="0"/>
          <w:numId w:val="4"/>
        </w:numPr>
        <w:rPr>
          <w:lang w:val="en-IE"/>
        </w:rPr>
      </w:pPr>
      <w:r w:rsidRPr="00F711DE">
        <w:rPr>
          <w:lang w:val="en-IE"/>
        </w:rPr>
        <w:t>按规范提取加密样本数据集，划分训练、验证、测试分组，输出待推送样本文件。</w:t>
      </w:r>
    </w:p>
    <w:p w14:paraId="7537FD22" w14:textId="77777777" w:rsidR="00F711DE" w:rsidRPr="00F711DE" w:rsidRDefault="00F711DE" w:rsidP="00F711DE">
      <w:pPr>
        <w:pStyle w:val="a9"/>
        <w:ind w:left="432"/>
        <w:rPr>
          <w:b/>
          <w:bCs/>
          <w:lang w:val="en-IE"/>
        </w:rPr>
      </w:pPr>
      <w:r w:rsidRPr="00F711DE">
        <w:rPr>
          <w:b/>
          <w:bCs/>
          <w:lang w:val="en-IE"/>
        </w:rPr>
        <w:t>阶段2：外部数据调取+数据接收清洗校验</w:t>
      </w:r>
    </w:p>
    <w:p w14:paraId="7FF70526" w14:textId="77777777" w:rsidR="00F711DE" w:rsidRPr="00F711DE" w:rsidRDefault="00F711DE" w:rsidP="00F711DE">
      <w:pPr>
        <w:pStyle w:val="a9"/>
        <w:numPr>
          <w:ilvl w:val="0"/>
          <w:numId w:val="5"/>
        </w:numPr>
        <w:rPr>
          <w:lang w:val="en-IE"/>
        </w:rPr>
      </w:pPr>
      <w:r w:rsidRPr="00F711DE">
        <w:rPr>
          <w:lang w:val="en-IE"/>
        </w:rPr>
        <w:t>将加密样本推送第三</w:t>
      </w:r>
      <w:proofErr w:type="gramStart"/>
      <w:r w:rsidRPr="00F711DE">
        <w:rPr>
          <w:lang w:val="en-IE"/>
        </w:rPr>
        <w:t>方供应</w:t>
      </w:r>
      <w:proofErr w:type="gramEnd"/>
      <w:r w:rsidRPr="00F711DE">
        <w:rPr>
          <w:lang w:val="en-IE"/>
        </w:rPr>
        <w:t>商，调取多头借贷相关外部指标数据；</w:t>
      </w:r>
    </w:p>
    <w:p w14:paraId="428D7020" w14:textId="77777777" w:rsidR="00F711DE" w:rsidRPr="00F711DE" w:rsidRDefault="00F711DE" w:rsidP="00F711DE">
      <w:pPr>
        <w:pStyle w:val="a9"/>
        <w:numPr>
          <w:ilvl w:val="0"/>
          <w:numId w:val="5"/>
        </w:numPr>
        <w:rPr>
          <w:lang w:val="en-IE"/>
        </w:rPr>
      </w:pPr>
      <w:r w:rsidRPr="00F711DE">
        <w:rPr>
          <w:lang w:val="en-IE"/>
        </w:rPr>
        <w:t>接收返回数据后完成基础核对：样本条数、字段完整性、文件格式校验；</w:t>
      </w:r>
    </w:p>
    <w:p w14:paraId="47135610" w14:textId="77777777" w:rsidR="00F711DE" w:rsidRPr="00F711DE" w:rsidRDefault="00F711DE" w:rsidP="00F711DE">
      <w:pPr>
        <w:pStyle w:val="a9"/>
        <w:numPr>
          <w:ilvl w:val="0"/>
          <w:numId w:val="5"/>
        </w:numPr>
        <w:rPr>
          <w:lang w:val="en-IE"/>
        </w:rPr>
      </w:pPr>
      <w:r w:rsidRPr="00F711DE">
        <w:rPr>
          <w:lang w:val="en-IE"/>
        </w:rPr>
        <w:t>开展数据清洗：处理数值/字符串/日期异常值；区分未查得、字段缺失两类空值并标准化填充，完整记录数据缺失原因；</w:t>
      </w:r>
    </w:p>
    <w:p w14:paraId="4BD986DE" w14:textId="77777777" w:rsidR="00F711DE" w:rsidRPr="00F711DE" w:rsidRDefault="00F711DE" w:rsidP="00F711DE">
      <w:pPr>
        <w:pStyle w:val="a9"/>
        <w:numPr>
          <w:ilvl w:val="0"/>
          <w:numId w:val="5"/>
        </w:numPr>
        <w:rPr>
          <w:lang w:val="en-IE"/>
        </w:rPr>
      </w:pPr>
      <w:r w:rsidRPr="00F711DE">
        <w:rPr>
          <w:lang w:val="en-IE"/>
        </w:rPr>
        <w:t>输出清洗干净、可用于分析的标准化数据集。</w:t>
      </w:r>
    </w:p>
    <w:p w14:paraId="7317D16E" w14:textId="77777777" w:rsidR="00F711DE" w:rsidRPr="00F711DE" w:rsidRDefault="00F711DE" w:rsidP="00F711DE">
      <w:pPr>
        <w:pStyle w:val="a9"/>
        <w:ind w:left="432"/>
        <w:rPr>
          <w:b/>
          <w:bCs/>
          <w:lang w:val="en-IE"/>
        </w:rPr>
      </w:pPr>
      <w:r w:rsidRPr="00F711DE">
        <w:rPr>
          <w:b/>
          <w:bCs/>
          <w:lang w:val="en-IE"/>
        </w:rPr>
        <w:t>阶段3：多维</w:t>
      </w:r>
      <w:proofErr w:type="gramStart"/>
      <w:r w:rsidRPr="00F711DE">
        <w:rPr>
          <w:b/>
          <w:bCs/>
          <w:lang w:val="en-IE"/>
        </w:rPr>
        <w:t>度效果</w:t>
      </w:r>
      <w:proofErr w:type="gramEnd"/>
      <w:r w:rsidRPr="00F711DE">
        <w:rPr>
          <w:b/>
          <w:bCs/>
          <w:lang w:val="en-IE"/>
        </w:rPr>
        <w:t>量化评估（核心分析环节）</w:t>
      </w:r>
    </w:p>
    <w:p w14:paraId="73CA608B" w14:textId="77777777" w:rsidR="00F711DE" w:rsidRPr="00F711DE" w:rsidRDefault="00F711DE" w:rsidP="00F711DE">
      <w:pPr>
        <w:pStyle w:val="a9"/>
        <w:ind w:left="432"/>
        <w:rPr>
          <w:b/>
          <w:bCs/>
          <w:lang w:val="en-IE"/>
        </w:rPr>
      </w:pPr>
      <w:r w:rsidRPr="00F711DE">
        <w:rPr>
          <w:b/>
          <w:bCs/>
          <w:lang w:val="en-IE"/>
        </w:rPr>
        <w:t>3.1 数据质量基础评估</w:t>
      </w:r>
    </w:p>
    <w:p w14:paraId="35E6B0CE" w14:textId="77777777" w:rsidR="00F711DE" w:rsidRPr="00F711DE" w:rsidRDefault="00F711DE" w:rsidP="00F711DE">
      <w:pPr>
        <w:pStyle w:val="a9"/>
        <w:ind w:left="432"/>
        <w:rPr>
          <w:lang w:val="en-IE"/>
        </w:rPr>
      </w:pPr>
      <w:r w:rsidRPr="00F711DE">
        <w:rPr>
          <w:lang w:val="en-IE"/>
        </w:rPr>
        <w:t>计算查得率、缺失率、一致性率、</w:t>
      </w:r>
      <w:proofErr w:type="gramStart"/>
      <w:r w:rsidRPr="00F711DE">
        <w:rPr>
          <w:lang w:val="en-IE"/>
        </w:rPr>
        <w:t>误拒率</w:t>
      </w:r>
      <w:proofErr w:type="gramEnd"/>
      <w:r w:rsidRPr="00F711DE">
        <w:rPr>
          <w:lang w:val="en-IE"/>
        </w:rPr>
        <w:t>等核心三率指标，判定第三方数据覆盖度、完整性、逻辑可靠性。</w:t>
      </w:r>
    </w:p>
    <w:p w14:paraId="6E198F7F" w14:textId="77777777" w:rsidR="00F711DE" w:rsidRPr="00F711DE" w:rsidRDefault="00F711DE" w:rsidP="00F711DE">
      <w:pPr>
        <w:pStyle w:val="a9"/>
        <w:ind w:left="432"/>
        <w:rPr>
          <w:b/>
          <w:bCs/>
          <w:lang w:val="en-IE"/>
        </w:rPr>
      </w:pPr>
      <w:r w:rsidRPr="00F711DE">
        <w:rPr>
          <w:b/>
          <w:bCs/>
          <w:lang w:val="en-IE"/>
        </w:rPr>
        <w:t>3.2 信贷策略规则评估（业务落地核心）</w:t>
      </w:r>
    </w:p>
    <w:p w14:paraId="65A2F1F9" w14:textId="77777777" w:rsidR="00F711DE" w:rsidRPr="00F711DE" w:rsidRDefault="00F711DE" w:rsidP="00F711DE">
      <w:pPr>
        <w:pStyle w:val="a9"/>
        <w:numPr>
          <w:ilvl w:val="0"/>
          <w:numId w:val="6"/>
        </w:numPr>
        <w:rPr>
          <w:lang w:val="en-IE"/>
        </w:rPr>
      </w:pPr>
      <w:r w:rsidRPr="00F711DE">
        <w:rPr>
          <w:lang w:val="en-IE"/>
        </w:rPr>
        <w:t>对多头申请频次、</w:t>
      </w:r>
      <w:proofErr w:type="gramStart"/>
      <w:r w:rsidRPr="00F711DE">
        <w:rPr>
          <w:lang w:val="en-IE"/>
        </w:rPr>
        <w:t>拒绝占</w:t>
      </w:r>
      <w:proofErr w:type="gramEnd"/>
      <w:r w:rsidRPr="00F711DE">
        <w:rPr>
          <w:lang w:val="en-IE"/>
        </w:rPr>
        <w:t>比等核心变量做分箱分析，计算各分</w:t>
      </w:r>
      <w:proofErr w:type="gramStart"/>
      <w:r w:rsidRPr="00F711DE">
        <w:rPr>
          <w:lang w:val="en-IE"/>
        </w:rPr>
        <w:t>箱坏客户率</w:t>
      </w:r>
      <w:proofErr w:type="gramEnd"/>
      <w:r w:rsidRPr="00F711DE">
        <w:rPr>
          <w:lang w:val="en-IE"/>
        </w:rPr>
        <w:t>、WOE、IV，判断风险区分单调性；</w:t>
      </w:r>
    </w:p>
    <w:p w14:paraId="3729BA98" w14:textId="77777777" w:rsidR="00F711DE" w:rsidRPr="00F711DE" w:rsidRDefault="00F711DE" w:rsidP="00F711DE">
      <w:pPr>
        <w:pStyle w:val="a9"/>
        <w:numPr>
          <w:ilvl w:val="0"/>
          <w:numId w:val="6"/>
        </w:numPr>
        <w:rPr>
          <w:lang w:val="en-IE"/>
        </w:rPr>
      </w:pPr>
      <w:r w:rsidRPr="00F711DE">
        <w:rPr>
          <w:lang w:val="en-IE"/>
        </w:rPr>
        <w:t>遍历变量不同阈值做Cutoff</w:t>
      </w:r>
      <w:proofErr w:type="gramStart"/>
      <w:r w:rsidRPr="00F711DE">
        <w:rPr>
          <w:lang w:val="en-IE"/>
        </w:rPr>
        <w:t>拒绝线</w:t>
      </w:r>
      <w:proofErr w:type="gramEnd"/>
      <w:r w:rsidRPr="00F711DE">
        <w:rPr>
          <w:lang w:val="en-IE"/>
        </w:rPr>
        <w:t>分析，测算各阈值下拒绝率、</w:t>
      </w:r>
      <w:proofErr w:type="gramStart"/>
      <w:r w:rsidRPr="00F711DE">
        <w:rPr>
          <w:lang w:val="en-IE"/>
        </w:rPr>
        <w:t>坏客户</w:t>
      </w:r>
      <w:proofErr w:type="gramEnd"/>
      <w:r w:rsidRPr="00F711DE">
        <w:rPr>
          <w:lang w:val="en-IE"/>
        </w:rPr>
        <w:t>召回率、精准率、误杀率、提升度；</w:t>
      </w:r>
    </w:p>
    <w:p w14:paraId="56E82A97" w14:textId="77777777" w:rsidR="00F711DE" w:rsidRPr="00F711DE" w:rsidRDefault="00F711DE" w:rsidP="00F711DE">
      <w:pPr>
        <w:pStyle w:val="a9"/>
        <w:numPr>
          <w:ilvl w:val="0"/>
          <w:numId w:val="6"/>
        </w:numPr>
        <w:rPr>
          <w:lang w:val="en-IE"/>
        </w:rPr>
      </w:pPr>
      <w:r w:rsidRPr="00F711DE">
        <w:rPr>
          <w:lang w:val="en-IE"/>
        </w:rPr>
        <w:t>横向对比各规则效果，筛选兼顾风险拦截与客户体验的最优审批阈值。</w:t>
      </w:r>
    </w:p>
    <w:p w14:paraId="23B6C6BD" w14:textId="77777777" w:rsidR="00F711DE" w:rsidRPr="00F711DE" w:rsidRDefault="00F711DE" w:rsidP="00F711DE">
      <w:pPr>
        <w:pStyle w:val="a9"/>
        <w:ind w:left="432"/>
        <w:rPr>
          <w:b/>
          <w:bCs/>
          <w:lang w:val="en-IE"/>
        </w:rPr>
      </w:pPr>
      <w:r w:rsidRPr="00F711DE">
        <w:rPr>
          <w:b/>
          <w:bCs/>
          <w:lang w:val="en-IE"/>
        </w:rPr>
        <w:t>3.3 模型入模可行性评估</w:t>
      </w:r>
    </w:p>
    <w:p w14:paraId="35F2F902" w14:textId="77777777" w:rsidR="00F711DE" w:rsidRPr="00F711DE" w:rsidRDefault="00F711DE" w:rsidP="00F711DE">
      <w:pPr>
        <w:pStyle w:val="a9"/>
        <w:ind w:left="432"/>
        <w:rPr>
          <w:lang w:val="en-IE"/>
        </w:rPr>
      </w:pPr>
      <w:r w:rsidRPr="00F711DE">
        <w:rPr>
          <w:lang w:val="en-IE"/>
        </w:rPr>
        <w:t>测算变量IV、KS、AUC，校验与</w:t>
      </w:r>
      <w:proofErr w:type="gramStart"/>
      <w:r w:rsidRPr="00F711DE">
        <w:rPr>
          <w:lang w:val="en-IE"/>
        </w:rPr>
        <w:t>现有风控评分</w:t>
      </w:r>
      <w:proofErr w:type="gramEnd"/>
      <w:r w:rsidRPr="00F711DE">
        <w:rPr>
          <w:lang w:val="en-IE"/>
        </w:rPr>
        <w:t>相关性、WOE跨周期稳定性，划分变量预测力等级，给出是否</w:t>
      </w:r>
      <w:proofErr w:type="gramStart"/>
      <w:r w:rsidRPr="00F711DE">
        <w:rPr>
          <w:lang w:val="en-IE"/>
        </w:rPr>
        <w:t>纳入风控模型</w:t>
      </w:r>
      <w:proofErr w:type="gramEnd"/>
      <w:r w:rsidRPr="00F711DE">
        <w:rPr>
          <w:lang w:val="en-IE"/>
        </w:rPr>
        <w:t>的明确建议。</w:t>
      </w:r>
    </w:p>
    <w:p w14:paraId="45478BFB" w14:textId="77777777" w:rsidR="00F711DE" w:rsidRPr="00F711DE" w:rsidRDefault="00F711DE" w:rsidP="00F711DE">
      <w:pPr>
        <w:pStyle w:val="a9"/>
        <w:ind w:left="432"/>
        <w:rPr>
          <w:b/>
          <w:bCs/>
          <w:lang w:val="en-IE"/>
        </w:rPr>
      </w:pPr>
      <w:r w:rsidRPr="00F711DE">
        <w:rPr>
          <w:b/>
          <w:bCs/>
          <w:lang w:val="en-IE"/>
        </w:rPr>
        <w:t>阶段4：输出标准化测试报告与落地决策</w:t>
      </w:r>
    </w:p>
    <w:p w14:paraId="64D1F63F" w14:textId="77777777" w:rsidR="00F711DE" w:rsidRPr="00F711DE" w:rsidRDefault="00F711DE" w:rsidP="00F711DE">
      <w:pPr>
        <w:pStyle w:val="a9"/>
        <w:ind w:left="432"/>
        <w:rPr>
          <w:lang w:val="en-IE"/>
        </w:rPr>
      </w:pPr>
      <w:r w:rsidRPr="00F711DE">
        <w:rPr>
          <w:lang w:val="en-IE"/>
        </w:rPr>
        <w:t>按固定框架撰写完整测试报告，依次披露测试背景、数据质量、单变量分析、策略规则效果、模型适配性； 综合数据质量、策略增益、模型价值给出综合评级，输出场景应用建议、是否采购该外部数据供应商的最终决策结论。</w:t>
      </w:r>
    </w:p>
    <w:p w14:paraId="65E0B576" w14:textId="77777777" w:rsidR="00F711DE" w:rsidRPr="00F711DE" w:rsidRDefault="00F711DE" w:rsidP="00F711DE">
      <w:pPr>
        <w:pStyle w:val="a9"/>
        <w:ind w:left="432"/>
        <w:rPr>
          <w:b/>
          <w:bCs/>
          <w:lang w:val="en-IE"/>
        </w:rPr>
      </w:pPr>
      <w:r w:rsidRPr="00F711DE">
        <w:rPr>
          <w:b/>
          <w:bCs/>
          <w:lang w:val="en-IE"/>
        </w:rPr>
        <w:t>极简一句话总流程</w:t>
      </w:r>
    </w:p>
    <w:p w14:paraId="789E6341" w14:textId="77777777" w:rsidR="00F711DE" w:rsidRPr="00F711DE" w:rsidRDefault="00F711DE" w:rsidP="00F711DE">
      <w:pPr>
        <w:pStyle w:val="a9"/>
        <w:ind w:left="432"/>
        <w:rPr>
          <w:lang w:val="en-IE"/>
        </w:rPr>
      </w:pPr>
      <w:proofErr w:type="gramStart"/>
      <w:r w:rsidRPr="00F711DE">
        <w:rPr>
          <w:lang w:val="en-IE"/>
        </w:rPr>
        <w:t>风控人员</w:t>
      </w:r>
      <w:proofErr w:type="gramEnd"/>
      <w:r w:rsidRPr="00F711DE">
        <w:rPr>
          <w:lang w:val="en-IE"/>
        </w:rPr>
        <w:t>分层抽取脱敏信贷客户样本推送第三方调取多头数据，清洗校验数据质量后，从基础数据质量、审批策略拦截效果、模型入</w:t>
      </w:r>
      <w:proofErr w:type="gramStart"/>
      <w:r w:rsidRPr="00F711DE">
        <w:rPr>
          <w:lang w:val="en-IE"/>
        </w:rPr>
        <w:t>模价值</w:t>
      </w:r>
      <w:proofErr w:type="gramEnd"/>
      <w:r w:rsidRPr="00F711DE">
        <w:rPr>
          <w:lang w:val="en-IE"/>
        </w:rPr>
        <w:t>三层量化评估外部</w:t>
      </w:r>
      <w:proofErr w:type="gramStart"/>
      <w:r w:rsidRPr="00F711DE">
        <w:rPr>
          <w:lang w:val="en-IE"/>
        </w:rPr>
        <w:t>数据风控能力</w:t>
      </w:r>
      <w:proofErr w:type="gramEnd"/>
      <w:r w:rsidRPr="00F711DE">
        <w:rPr>
          <w:lang w:val="en-IE"/>
        </w:rPr>
        <w:t>，最终出具测试报告，确定外部数据是否采购上线。</w:t>
      </w:r>
    </w:p>
    <w:p w14:paraId="169587F6" w14:textId="77777777" w:rsidR="00F711DE" w:rsidRPr="00F711DE" w:rsidRDefault="00F711DE" w:rsidP="001217CC">
      <w:pPr>
        <w:pStyle w:val="a9"/>
        <w:ind w:left="432"/>
        <w:rPr>
          <w:lang w:val="en-IE"/>
        </w:rPr>
      </w:pPr>
    </w:p>
    <w:sectPr w:rsidR="00F711DE" w:rsidRPr="00F711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7F5DC" w14:textId="77777777" w:rsidR="00401CF9" w:rsidRDefault="00401CF9" w:rsidP="001217CC">
      <w:r>
        <w:separator/>
      </w:r>
    </w:p>
  </w:endnote>
  <w:endnote w:type="continuationSeparator" w:id="0">
    <w:p w14:paraId="47282E3B" w14:textId="77777777" w:rsidR="00401CF9" w:rsidRDefault="00401CF9" w:rsidP="00121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595A0" w14:textId="77777777" w:rsidR="00401CF9" w:rsidRDefault="00401CF9" w:rsidP="001217CC">
      <w:r>
        <w:separator/>
      </w:r>
    </w:p>
  </w:footnote>
  <w:footnote w:type="continuationSeparator" w:id="0">
    <w:p w14:paraId="10EF2669" w14:textId="77777777" w:rsidR="00401CF9" w:rsidRDefault="00401CF9" w:rsidP="00121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38EF"/>
    <w:multiLevelType w:val="multilevel"/>
    <w:tmpl w:val="EAAC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91C0C"/>
    <w:multiLevelType w:val="multilevel"/>
    <w:tmpl w:val="74D81254"/>
    <w:lvl w:ilvl="0">
      <w:start w:val="1"/>
      <w:numFmt w:val="decimal"/>
      <w:lvlText w:val="%1"/>
      <w:lvlJc w:val="left"/>
      <w:pPr>
        <w:ind w:left="432" w:hanging="432"/>
      </w:pPr>
      <w:rPr>
        <w:rFonts w:ascii="黑体" w:eastAsia="黑体" w:hAnsi="黑体" w:hint="default"/>
        <w:sz w:val="28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ascii="黑体" w:eastAsia="黑体" w:hAnsi="黑体"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黑体" w:eastAsia="黑体" w:hAnsi="黑体"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黑体" w:eastAsia="黑体" w:hAnsi="黑体"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黑体" w:eastAsia="黑体" w:hAnsi="黑体"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黑体" w:eastAsia="黑体" w:hAnsi="黑体"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黑体" w:eastAsia="黑体" w:hAnsi="黑体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黑体" w:eastAsia="黑体" w:hAnsi="黑体" w:hint="default"/>
        <w:sz w:val="28"/>
      </w:rPr>
    </w:lvl>
  </w:abstractNum>
  <w:abstractNum w:abstractNumId="2" w15:restartNumberingAfterBreak="0">
    <w:nsid w:val="5EB16974"/>
    <w:multiLevelType w:val="hybridMultilevel"/>
    <w:tmpl w:val="2FAAF39E"/>
    <w:lvl w:ilvl="0" w:tplc="41BEA84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046367D"/>
    <w:multiLevelType w:val="multilevel"/>
    <w:tmpl w:val="478C1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2128CD"/>
    <w:multiLevelType w:val="hybridMultilevel"/>
    <w:tmpl w:val="C98C994A"/>
    <w:lvl w:ilvl="0" w:tplc="6B9CBAE8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E1F6681"/>
    <w:multiLevelType w:val="multilevel"/>
    <w:tmpl w:val="61AA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604012">
    <w:abstractNumId w:val="2"/>
  </w:num>
  <w:num w:numId="2" w16cid:durableId="45222806">
    <w:abstractNumId w:val="4"/>
  </w:num>
  <w:num w:numId="3" w16cid:durableId="937983791">
    <w:abstractNumId w:val="1"/>
  </w:num>
  <w:num w:numId="4" w16cid:durableId="1210385111">
    <w:abstractNumId w:val="5"/>
  </w:num>
  <w:num w:numId="5" w16cid:durableId="871041086">
    <w:abstractNumId w:val="0"/>
  </w:num>
  <w:num w:numId="6" w16cid:durableId="1612785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09"/>
    <w:rsid w:val="00064B0F"/>
    <w:rsid w:val="000C6624"/>
    <w:rsid w:val="001217CC"/>
    <w:rsid w:val="001E1A76"/>
    <w:rsid w:val="00317951"/>
    <w:rsid w:val="00371B4C"/>
    <w:rsid w:val="00401CF9"/>
    <w:rsid w:val="00622909"/>
    <w:rsid w:val="00B87D99"/>
    <w:rsid w:val="00E67675"/>
    <w:rsid w:val="00F7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C8F82"/>
  <w15:chartTrackingRefBased/>
  <w15:docId w15:val="{3A724309-4F13-49E4-9495-D88A82F3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2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9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9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9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9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9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9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29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2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2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29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29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29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2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2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2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29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9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2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2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9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29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9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17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17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1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17CC"/>
    <w:rPr>
      <w:sz w:val="18"/>
      <w:szCs w:val="18"/>
    </w:rPr>
  </w:style>
  <w:style w:type="table" w:styleId="af2">
    <w:name w:val="Table Grid"/>
    <w:basedOn w:val="a1"/>
    <w:uiPriority w:val="59"/>
    <w:rsid w:val="001217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yuechen wang</dc:creator>
  <cp:keywords/>
  <dc:description/>
  <cp:lastModifiedBy>嘉辉 刘</cp:lastModifiedBy>
  <cp:revision>4</cp:revision>
  <dcterms:created xsi:type="dcterms:W3CDTF">2026-07-04T06:46:00Z</dcterms:created>
  <dcterms:modified xsi:type="dcterms:W3CDTF">2026-07-10T09:51:00Z</dcterms:modified>
</cp:coreProperties>
</file>