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3CA" w:rsidRPr="00D22654" w:rsidRDefault="003F4F13" w:rsidP="00F76F52">
      <w:pPr>
        <w:pStyle w:val="2"/>
      </w:pPr>
      <w:r w:rsidRPr="00D22654">
        <w:rPr>
          <w:rFonts w:hint="eastAsia"/>
        </w:rPr>
        <w:t xml:space="preserve">1. </w:t>
      </w:r>
      <w:r w:rsidR="00244E6A" w:rsidRPr="00D22654">
        <w:rPr>
          <w:rFonts w:hint="eastAsia"/>
        </w:rPr>
        <w:t>问题</w:t>
      </w:r>
      <w:r w:rsidR="00F76F52">
        <w:t>描述</w:t>
      </w:r>
    </w:p>
    <w:p w:rsidR="003F4F13" w:rsidRPr="00D22654" w:rsidRDefault="00244E6A" w:rsidP="003F4F13">
      <w:pPr>
        <w:spacing w:line="400" w:lineRule="exact"/>
        <w:ind w:firstLineChars="200" w:firstLine="480"/>
        <w:rPr>
          <w:sz w:val="24"/>
          <w:szCs w:val="24"/>
        </w:rPr>
      </w:pPr>
      <w:r w:rsidRPr="00D22654">
        <w:rPr>
          <w:rFonts w:hint="eastAsia"/>
          <w:sz w:val="24"/>
          <w:szCs w:val="24"/>
        </w:rPr>
        <w:t>该问题</w:t>
      </w:r>
      <w:r w:rsidRPr="00D22654">
        <w:rPr>
          <w:sz w:val="24"/>
          <w:szCs w:val="24"/>
        </w:rPr>
        <w:t>主要考虑</w:t>
      </w:r>
      <w:r w:rsidRPr="00D22654">
        <w:rPr>
          <w:rFonts w:hint="eastAsia"/>
          <w:sz w:val="24"/>
          <w:szCs w:val="24"/>
        </w:rPr>
        <w:t>冷链</w:t>
      </w:r>
      <w:r w:rsidRPr="00D22654">
        <w:rPr>
          <w:sz w:val="24"/>
          <w:szCs w:val="24"/>
        </w:rPr>
        <w:t>末端节点的分配问题，</w:t>
      </w:r>
      <w:r w:rsidRPr="00D22654">
        <w:rPr>
          <w:rFonts w:hint="eastAsia"/>
          <w:sz w:val="24"/>
          <w:szCs w:val="24"/>
        </w:rPr>
        <w:t>假设</w:t>
      </w:r>
      <w:r w:rsidRPr="00D22654">
        <w:rPr>
          <w:sz w:val="24"/>
          <w:szCs w:val="24"/>
        </w:rPr>
        <w:t>三级供应链，</w:t>
      </w:r>
      <w:r w:rsidR="003F4F13" w:rsidRPr="00D22654">
        <w:rPr>
          <w:rFonts w:hint="eastAsia"/>
          <w:sz w:val="24"/>
          <w:szCs w:val="24"/>
        </w:rPr>
        <w:t>一个</w:t>
      </w:r>
      <w:r w:rsidRPr="00D22654">
        <w:rPr>
          <w:sz w:val="24"/>
          <w:szCs w:val="24"/>
        </w:rPr>
        <w:t>配送中心</w:t>
      </w:r>
      <w:r w:rsidR="003F4F13" w:rsidRPr="00D22654">
        <w:rPr>
          <w:rFonts w:hint="eastAsia"/>
          <w:sz w:val="24"/>
          <w:szCs w:val="24"/>
        </w:rPr>
        <w:t>，</w:t>
      </w:r>
      <w:r w:rsidR="003F4F13" w:rsidRPr="00D22654">
        <w:rPr>
          <w:sz w:val="24"/>
          <w:szCs w:val="24"/>
        </w:rPr>
        <w:t>多个</w:t>
      </w:r>
      <w:r w:rsidRPr="00D22654">
        <w:rPr>
          <w:sz w:val="24"/>
          <w:szCs w:val="24"/>
        </w:rPr>
        <w:t>末端节点</w:t>
      </w:r>
      <w:r w:rsidR="003F4F13" w:rsidRPr="00D22654">
        <w:rPr>
          <w:rFonts w:hint="eastAsia"/>
          <w:sz w:val="24"/>
          <w:szCs w:val="24"/>
        </w:rPr>
        <w:t>，</w:t>
      </w:r>
      <w:r w:rsidR="003F4F13" w:rsidRPr="00D22654">
        <w:rPr>
          <w:sz w:val="24"/>
          <w:szCs w:val="24"/>
        </w:rPr>
        <w:t>多个</w:t>
      </w:r>
      <w:r w:rsidRPr="00D22654">
        <w:rPr>
          <w:sz w:val="24"/>
          <w:szCs w:val="24"/>
        </w:rPr>
        <w:t>客户。其中</w:t>
      </w:r>
      <w:r w:rsidRPr="00D22654">
        <w:rPr>
          <w:rFonts w:hint="eastAsia"/>
          <w:sz w:val="24"/>
          <w:szCs w:val="24"/>
        </w:rPr>
        <w:t>，</w:t>
      </w:r>
      <w:r w:rsidRPr="00D22654">
        <w:rPr>
          <w:sz w:val="24"/>
          <w:szCs w:val="24"/>
        </w:rPr>
        <w:t>配送中心</w:t>
      </w:r>
      <w:r w:rsidRPr="00D22654">
        <w:rPr>
          <w:rFonts w:hint="eastAsia"/>
          <w:sz w:val="24"/>
          <w:szCs w:val="24"/>
        </w:rPr>
        <w:t>及</w:t>
      </w:r>
      <w:r w:rsidRPr="00D22654">
        <w:rPr>
          <w:sz w:val="24"/>
          <w:szCs w:val="24"/>
        </w:rPr>
        <w:t>客户</w:t>
      </w:r>
      <w:r w:rsidRPr="00D22654">
        <w:rPr>
          <w:rFonts w:hint="eastAsia"/>
          <w:sz w:val="24"/>
          <w:szCs w:val="24"/>
        </w:rPr>
        <w:t>为</w:t>
      </w:r>
      <w:r w:rsidRPr="00D22654">
        <w:rPr>
          <w:sz w:val="24"/>
          <w:szCs w:val="24"/>
        </w:rPr>
        <w:t>已知量，末端节点为未知量，</w:t>
      </w:r>
      <w:r w:rsidRPr="00D22654">
        <w:rPr>
          <w:rFonts w:hint="eastAsia"/>
          <w:sz w:val="24"/>
          <w:szCs w:val="24"/>
        </w:rPr>
        <w:t>需</w:t>
      </w:r>
      <w:r w:rsidRPr="00D22654">
        <w:rPr>
          <w:sz w:val="24"/>
          <w:szCs w:val="24"/>
        </w:rPr>
        <w:t>通过模型的</w:t>
      </w:r>
      <w:r w:rsidRPr="00D22654">
        <w:rPr>
          <w:rFonts w:hint="eastAsia"/>
          <w:sz w:val="24"/>
          <w:szCs w:val="24"/>
        </w:rPr>
        <w:t>建立</w:t>
      </w:r>
      <w:r w:rsidRPr="00D22654">
        <w:rPr>
          <w:sz w:val="24"/>
          <w:szCs w:val="24"/>
        </w:rPr>
        <w:t>，从</w:t>
      </w:r>
      <w:r w:rsidRPr="00D22654">
        <w:rPr>
          <w:rFonts w:hint="eastAsia"/>
          <w:sz w:val="24"/>
          <w:szCs w:val="24"/>
        </w:rPr>
        <w:t>备选</w:t>
      </w:r>
      <w:r w:rsidRPr="00D22654">
        <w:rPr>
          <w:sz w:val="24"/>
          <w:szCs w:val="24"/>
        </w:rPr>
        <w:t>节点中</w:t>
      </w:r>
      <w:r w:rsidRPr="00D22654">
        <w:rPr>
          <w:rFonts w:hint="eastAsia"/>
          <w:sz w:val="24"/>
          <w:szCs w:val="24"/>
        </w:rPr>
        <w:t>选定</w:t>
      </w:r>
      <w:r w:rsidR="008A18A4" w:rsidRPr="00D22654">
        <w:rPr>
          <w:rFonts w:hint="eastAsia"/>
          <w:sz w:val="24"/>
          <w:szCs w:val="24"/>
        </w:rPr>
        <w:t>末端节点</w:t>
      </w:r>
      <w:r w:rsidR="008A18A4" w:rsidRPr="00D22654">
        <w:rPr>
          <w:sz w:val="24"/>
          <w:szCs w:val="24"/>
        </w:rPr>
        <w:t>，并确定各末端节点的管辖客户，同时，由于末端节点至客户端有</w:t>
      </w:r>
      <w:r w:rsidR="008A18A4" w:rsidRPr="00D22654">
        <w:rPr>
          <w:rFonts w:hint="eastAsia"/>
          <w:sz w:val="24"/>
          <w:szCs w:val="24"/>
        </w:rPr>
        <w:t>自提</w:t>
      </w:r>
      <w:r w:rsidR="008A18A4" w:rsidRPr="00D22654">
        <w:rPr>
          <w:sz w:val="24"/>
          <w:szCs w:val="24"/>
        </w:rPr>
        <w:t>及送货上门两种方式，因此还需确定末端节点至各客户端是何种</w:t>
      </w:r>
      <w:r w:rsidR="003F4F13" w:rsidRPr="00D22654">
        <w:rPr>
          <w:rFonts w:hint="eastAsia"/>
          <w:sz w:val="24"/>
          <w:szCs w:val="24"/>
        </w:rPr>
        <w:t>运输</w:t>
      </w:r>
      <w:r w:rsidR="008A18A4" w:rsidRPr="00D22654">
        <w:rPr>
          <w:sz w:val="24"/>
          <w:szCs w:val="24"/>
        </w:rPr>
        <w:t>方式。</w:t>
      </w:r>
    </w:p>
    <w:p w:rsidR="003F4F13" w:rsidRPr="00D22654" w:rsidRDefault="003F4F13" w:rsidP="00F76F52">
      <w:pPr>
        <w:pStyle w:val="2"/>
      </w:pPr>
      <w:r w:rsidRPr="00D22654">
        <w:t xml:space="preserve">2. </w:t>
      </w:r>
      <w:r w:rsidRPr="00D22654">
        <w:rPr>
          <w:rFonts w:hint="eastAsia"/>
        </w:rPr>
        <w:t>模型</w:t>
      </w:r>
      <w:r w:rsidRPr="00D22654">
        <w:t>建立</w:t>
      </w:r>
    </w:p>
    <w:p w:rsidR="003F4F13" w:rsidRPr="006F7BCC" w:rsidRDefault="003F4F13" w:rsidP="003F4F13">
      <w:pPr>
        <w:spacing w:line="400" w:lineRule="exact"/>
        <w:rPr>
          <w:rFonts w:ascii="黑体" w:eastAsia="黑体" w:hAnsi="黑体"/>
          <w:sz w:val="24"/>
          <w:szCs w:val="24"/>
        </w:rPr>
      </w:pPr>
      <w:r w:rsidRPr="006F7BCC">
        <w:rPr>
          <w:rFonts w:ascii="黑体" w:eastAsia="黑体" w:hAnsi="黑体" w:hint="eastAsia"/>
          <w:sz w:val="24"/>
          <w:szCs w:val="24"/>
        </w:rPr>
        <w:t>2.1 上层</w:t>
      </w:r>
      <w:r w:rsidRPr="006F7BCC">
        <w:rPr>
          <w:rFonts w:ascii="黑体" w:eastAsia="黑体" w:hAnsi="黑体"/>
          <w:sz w:val="24"/>
          <w:szCs w:val="24"/>
        </w:rPr>
        <w:t>规划模型</w:t>
      </w:r>
    </w:p>
    <w:p w:rsidR="003F4F13" w:rsidRPr="00D22654" w:rsidRDefault="003F4F13" w:rsidP="003F4F13">
      <w:pPr>
        <w:spacing w:line="400" w:lineRule="exact"/>
        <w:ind w:firstLineChars="200" w:firstLine="480"/>
        <w:rPr>
          <w:sz w:val="24"/>
          <w:szCs w:val="24"/>
        </w:rPr>
      </w:pPr>
      <w:r w:rsidRPr="00D22654">
        <w:rPr>
          <w:rFonts w:hint="eastAsia"/>
          <w:sz w:val="24"/>
          <w:szCs w:val="24"/>
        </w:rPr>
        <w:t>上层</w:t>
      </w:r>
      <w:r w:rsidRPr="00D22654">
        <w:rPr>
          <w:sz w:val="24"/>
          <w:szCs w:val="24"/>
        </w:rPr>
        <w:t>规划模型从规划者角度出发，</w:t>
      </w:r>
      <w:r w:rsidRPr="00D22654">
        <w:rPr>
          <w:rFonts w:hint="eastAsia"/>
          <w:sz w:val="24"/>
          <w:szCs w:val="24"/>
        </w:rPr>
        <w:t>以</w:t>
      </w:r>
      <w:r w:rsidRPr="00D22654">
        <w:rPr>
          <w:sz w:val="24"/>
          <w:szCs w:val="24"/>
        </w:rPr>
        <w:t>总运输成本及节点成本最低为目标。</w:t>
      </w:r>
    </w:p>
    <w:p w:rsidR="003F4F13" w:rsidRPr="006F7BCC" w:rsidRDefault="003F4F13" w:rsidP="003F4F13">
      <w:pPr>
        <w:spacing w:line="400" w:lineRule="exact"/>
        <w:rPr>
          <w:rFonts w:ascii="黑体" w:eastAsia="黑体" w:hAnsi="黑体"/>
          <w:sz w:val="24"/>
          <w:szCs w:val="24"/>
        </w:rPr>
      </w:pPr>
      <w:r w:rsidRPr="006F7BCC">
        <w:rPr>
          <w:rFonts w:ascii="黑体" w:eastAsia="黑体" w:hAnsi="黑体"/>
          <w:sz w:val="24"/>
          <w:szCs w:val="24"/>
        </w:rPr>
        <w:t xml:space="preserve">2.1.1 </w:t>
      </w:r>
      <w:r w:rsidRPr="006F7BCC">
        <w:rPr>
          <w:rFonts w:ascii="黑体" w:eastAsia="黑体" w:hAnsi="黑体" w:hint="eastAsia"/>
          <w:sz w:val="24"/>
          <w:szCs w:val="24"/>
        </w:rPr>
        <w:t>运输</w:t>
      </w:r>
      <w:r w:rsidRPr="006F7BCC">
        <w:rPr>
          <w:rFonts w:ascii="黑体" w:eastAsia="黑体" w:hAnsi="黑体"/>
          <w:sz w:val="24"/>
          <w:szCs w:val="24"/>
        </w:rPr>
        <w:t>成本</w:t>
      </w:r>
    </w:p>
    <w:p w:rsidR="00D22654" w:rsidRDefault="001E5381" w:rsidP="003F4F13">
      <w:pPr>
        <w:spacing w:line="4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7FAB6D" wp14:editId="78E0739A">
                <wp:simplePos x="0" y="0"/>
                <wp:positionH relativeFrom="column">
                  <wp:posOffset>2847975</wp:posOffset>
                </wp:positionH>
                <wp:positionV relativeFrom="paragraph">
                  <wp:posOffset>123825</wp:posOffset>
                </wp:positionV>
                <wp:extent cx="847725" cy="1404620"/>
                <wp:effectExtent l="0" t="0" r="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F52" w:rsidRDefault="00F76F52" w:rsidP="00D22654">
                            <w:r>
                              <w:rPr>
                                <w:rFonts w:hint="eastAsia"/>
                              </w:rPr>
                              <w:t>小车</w:t>
                            </w:r>
                            <w:r>
                              <w:t>配送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7FAB6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4.25pt;margin-top:9.75pt;width:66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" filled="f" stroked="f">
                <v:textbox style="mso-fit-shape-to-text:t">
                  <w:txbxContent>
                    <w:p w:rsidR="00F76F52" w:rsidRDefault="00F76F52" w:rsidP="00D22654">
                      <w:r>
                        <w:rPr>
                          <w:rFonts w:hint="eastAsia"/>
                        </w:rPr>
                        <w:t>小车</w:t>
                      </w:r>
                      <w:r>
                        <w:t>配送</w:t>
                      </w:r>
                    </w:p>
                  </w:txbxContent>
                </v:textbox>
              </v:shape>
            </w:pict>
          </mc:Fallback>
        </mc:AlternateContent>
      </w:r>
      <w:r w:rsidR="00D2265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40AB03" wp14:editId="56ED38D4">
                <wp:simplePos x="0" y="0"/>
                <wp:positionH relativeFrom="column">
                  <wp:posOffset>1133475</wp:posOffset>
                </wp:positionH>
                <wp:positionV relativeFrom="paragraph">
                  <wp:posOffset>152400</wp:posOffset>
                </wp:positionV>
                <wp:extent cx="847725" cy="1404620"/>
                <wp:effectExtent l="0" t="0" r="9525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F52" w:rsidRDefault="00F76F52">
                            <w:r>
                              <w:rPr>
                                <w:rFonts w:hint="eastAsia"/>
                              </w:rPr>
                              <w:t>大车</w:t>
                            </w:r>
                            <w:r>
                              <w:t>配送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0AB03" id="_x0000_s1027" type="#_x0000_t202" style="position:absolute;left:0;text-align:left;margin-left:89.25pt;margin-top:12pt;width:66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" stroked="f">
                <v:textbox style="mso-fit-shape-to-text:t">
                  <w:txbxContent>
                    <w:p w:rsidR="00F76F52" w:rsidRDefault="00F76F52">
                      <w:r>
                        <w:rPr>
                          <w:rFonts w:hint="eastAsia"/>
                        </w:rPr>
                        <w:t>大车</w:t>
                      </w:r>
                      <w:r>
                        <w:t>配送</w:t>
                      </w:r>
                    </w:p>
                  </w:txbxContent>
                </v:textbox>
              </v:shape>
            </w:pict>
          </mc:Fallback>
        </mc:AlternateContent>
      </w:r>
      <w:r w:rsidR="00D22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9F355" wp14:editId="43E8E74F">
                <wp:simplePos x="0" y="0"/>
                <wp:positionH relativeFrom="column">
                  <wp:posOffset>2886075</wp:posOffset>
                </wp:positionH>
                <wp:positionV relativeFrom="paragraph">
                  <wp:posOffset>495300</wp:posOffset>
                </wp:positionV>
                <wp:extent cx="695325" cy="0"/>
                <wp:effectExtent l="38100" t="76200" r="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E8D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27.25pt;margin-top:39pt;width:54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D22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E9CF6" wp14:editId="3AD86C59">
                <wp:simplePos x="0" y="0"/>
                <wp:positionH relativeFrom="column">
                  <wp:posOffset>2905125</wp:posOffset>
                </wp:positionH>
                <wp:positionV relativeFrom="paragraph">
                  <wp:posOffset>381000</wp:posOffset>
                </wp:positionV>
                <wp:extent cx="714375" cy="0"/>
                <wp:effectExtent l="0" t="76200" r="9525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C631" id="直接箭头连接符 6" o:spid="_x0000_s1026" type="#_x0000_t32" style="position:absolute;left:0;text-align:left;margin-left:228.75pt;margin-top:30pt;width:56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D22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16A27" wp14:editId="66120925">
                <wp:simplePos x="0" y="0"/>
                <wp:positionH relativeFrom="column">
                  <wp:posOffset>1171575</wp:posOffset>
                </wp:positionH>
                <wp:positionV relativeFrom="paragraph">
                  <wp:posOffset>476250</wp:posOffset>
                </wp:positionV>
                <wp:extent cx="714375" cy="0"/>
                <wp:effectExtent l="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FC949" id="直接箭头连接符 4" o:spid="_x0000_s1026" type="#_x0000_t32" style="position:absolute;left:0;text-align:left;margin-left:92.25pt;margin-top:37.5pt;width:56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D22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5CC5F" wp14:editId="5CAE42FC">
                <wp:simplePos x="0" y="0"/>
                <wp:positionH relativeFrom="column">
                  <wp:posOffset>3686175</wp:posOffset>
                </wp:positionH>
                <wp:positionV relativeFrom="paragraph">
                  <wp:posOffset>323850</wp:posOffset>
                </wp:positionV>
                <wp:extent cx="790575" cy="2571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2" w:rsidRPr="003F4F13" w:rsidRDefault="00F76F52" w:rsidP="003F4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5CC5F" id="矩形 3" o:spid="_x0000_s1028" style="position:absolute;left:0;text-align:left;margin-left:290.25pt;margin-top:25.5pt;width:62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" filled="f" strokecolor="black [3213]" strokeweight="1pt">
                <v:textbox>
                  <w:txbxContent>
                    <w:p w:rsidR="00F76F52" w:rsidRPr="003F4F13" w:rsidRDefault="00F76F52" w:rsidP="003F4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客户</w:t>
                      </w:r>
                    </w:p>
                  </w:txbxContent>
                </v:textbox>
              </v:rect>
            </w:pict>
          </mc:Fallback>
        </mc:AlternateContent>
      </w:r>
    </w:p>
    <w:p w:rsidR="00D22654" w:rsidRDefault="001E5381" w:rsidP="003F4F13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C9BA9" wp14:editId="29FC5B44">
                <wp:simplePos x="0" y="0"/>
                <wp:positionH relativeFrom="column">
                  <wp:posOffset>1981200</wp:posOffset>
                </wp:positionH>
                <wp:positionV relativeFrom="paragraph">
                  <wp:posOffset>82550</wp:posOffset>
                </wp:positionV>
                <wp:extent cx="790575" cy="2571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2" w:rsidRPr="003F4F13" w:rsidRDefault="00F76F52" w:rsidP="003F4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末端节点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C9BA9" id="矩形 2" o:spid="_x0000_s1029" style="position:absolute;left:0;text-align:left;margin-left:156pt;margin-top:6.5pt;width:62.2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" filled="f" strokecolor="black [3213]" strokeweight="1pt">
                <v:textbox>
                  <w:txbxContent>
                    <w:p w:rsidR="00F76F52" w:rsidRPr="003F4F13" w:rsidRDefault="00F76F52" w:rsidP="003F4F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末端节点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6145F" wp14:editId="08886418">
                <wp:simplePos x="0" y="0"/>
                <wp:positionH relativeFrom="column">
                  <wp:posOffset>238125</wp:posOffset>
                </wp:positionH>
                <wp:positionV relativeFrom="paragraph">
                  <wp:posOffset>82550</wp:posOffset>
                </wp:positionV>
                <wp:extent cx="790575" cy="2667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2" w:rsidRPr="003F4F13" w:rsidRDefault="00F76F52" w:rsidP="003F4F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4F13">
                              <w:rPr>
                                <w:rFonts w:hint="eastAsia"/>
                                <w:color w:val="000000" w:themeColor="text1"/>
                              </w:rPr>
                              <w:t>配送中心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6145F" id="矩形 1" o:spid="_x0000_s1030" style="position:absolute;left:0;text-align:left;margin-left:18.75pt;margin-top:6.5pt;width:62.2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" filled="f" strokecolor="black [3213]" strokeweight="1pt">
                <v:textbox>
                  <w:txbxContent>
                    <w:p w:rsidR="00F76F52" w:rsidRPr="003F4F13" w:rsidRDefault="00F76F52" w:rsidP="003F4F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4F13">
                        <w:rPr>
                          <w:rFonts w:hint="eastAsia"/>
                          <w:color w:val="000000" w:themeColor="text1"/>
                        </w:rPr>
                        <w:t>配送中心</w:t>
                      </w:r>
                    </w:p>
                  </w:txbxContent>
                </v:textbox>
              </v:rect>
            </w:pict>
          </mc:Fallback>
        </mc:AlternateContent>
      </w:r>
    </w:p>
    <w:p w:rsidR="00D22654" w:rsidRDefault="001E5381" w:rsidP="003F4F13">
      <w:pPr>
        <w:spacing w:line="4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52160D" wp14:editId="7724DF50">
                <wp:simplePos x="0" y="0"/>
                <wp:positionH relativeFrom="column">
                  <wp:posOffset>2838450</wp:posOffset>
                </wp:positionH>
                <wp:positionV relativeFrom="paragraph">
                  <wp:posOffset>53975</wp:posOffset>
                </wp:positionV>
                <wp:extent cx="847725" cy="1404620"/>
                <wp:effectExtent l="0" t="0" r="9525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F52" w:rsidRDefault="00F76F52" w:rsidP="00D226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2160D" id="_x0000_s1031" type="#_x0000_t202" style="position:absolute;left:0;text-align:left;margin-left:223.5pt;margin-top:4.25pt;width:66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" stroked="f">
                <v:textbox style="mso-fit-shape-to-text:t">
                  <w:txbxContent>
                    <w:p w:rsidR="00F76F52" w:rsidRDefault="00F76F52" w:rsidP="00D226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自提</w:t>
                      </w:r>
                    </w:p>
                  </w:txbxContent>
                </v:textbox>
              </v:shape>
            </w:pict>
          </mc:Fallback>
        </mc:AlternateContent>
      </w:r>
    </w:p>
    <w:p w:rsidR="001E5381" w:rsidRDefault="003B3E16" w:rsidP="00E210A0">
      <w:pPr>
        <w:spacing w:line="400" w:lineRule="exact"/>
      </w:pPr>
      <w:r w:rsidRPr="003B3E16">
        <w:rPr>
          <w:rFonts w:ascii="Times New Roman" w:hAnsi="Times New Roman" w:cs="Times New Roman" w:hint="eastAsia"/>
        </w:rPr>
        <w:t>g</w:t>
      </w:r>
      <w:r w:rsidR="001E5381">
        <w:rPr>
          <w:rFonts w:hint="eastAsia"/>
        </w:rPr>
        <w:t>表示配送</w:t>
      </w:r>
      <w:r w:rsidR="001E5381">
        <w:t>中心，</w:t>
      </w:r>
      <m:oMath>
        <m:r>
          <m:rPr>
            <m:sty m:val="p"/>
          </m:rPr>
          <w:rPr>
            <w:rFonts w:ascii="Cambria Math" w:hAnsi="Cambria Math"/>
          </w:rPr>
          <m:t>g∈G</m:t>
        </m:r>
      </m:oMath>
      <w:r w:rsidR="001E5381">
        <w:rPr>
          <w:rFonts w:hint="eastAsia"/>
        </w:rPr>
        <w:t>，</w:t>
      </w:r>
      <w:r w:rsidRPr="003B3E16">
        <w:rPr>
          <w:rFonts w:ascii="Times New Roman" w:hAnsi="Times New Roman" w:cs="Times New Roman"/>
        </w:rPr>
        <w:t>G</w:t>
      </w:r>
      <w:r w:rsidR="001E5381">
        <w:rPr>
          <w:rFonts w:hint="eastAsia"/>
        </w:rPr>
        <w:t>为</w:t>
      </w:r>
      <w:r w:rsidR="001E5381">
        <w:t>配送中心集合</w:t>
      </w:r>
    </w:p>
    <w:p w:rsidR="001E5381" w:rsidRDefault="003B3E16" w:rsidP="00E210A0">
      <w:pPr>
        <w:spacing w:line="400" w:lineRule="exact"/>
      </w:pPr>
      <w:proofErr w:type="spellStart"/>
      <w:r w:rsidRPr="003B3E16">
        <w:rPr>
          <w:rFonts w:ascii="Times New Roman" w:hAnsi="Times New Roman" w:cs="Times New Roman"/>
        </w:rPr>
        <w:t>i</w:t>
      </w:r>
      <w:proofErr w:type="spellEnd"/>
      <w:r w:rsidR="001E5381">
        <w:rPr>
          <w:rFonts w:hint="eastAsia"/>
        </w:rPr>
        <w:t>表示</w:t>
      </w:r>
      <w:r w:rsidR="001E5381">
        <w:t>末端节点，</w:t>
      </w:r>
      <m:oMath>
        <m:r>
          <m:rPr>
            <m:sty m:val="p"/>
          </m:rPr>
          <w:rPr>
            <w:rFonts w:ascii="Cambria Math" w:hAnsi="Cambria Math"/>
          </w:rPr>
          <m:t>i∈I</m:t>
        </m:r>
      </m:oMath>
      <w:r w:rsidR="001E5381">
        <w:rPr>
          <w:rFonts w:hint="eastAsia"/>
        </w:rPr>
        <w:t>，</w:t>
      </w:r>
      <w:r w:rsidRPr="003B3E16">
        <w:rPr>
          <w:rFonts w:ascii="Times New Roman" w:hAnsi="Times New Roman" w:cs="Times New Roman"/>
        </w:rPr>
        <w:t>I</w:t>
      </w:r>
      <w:r w:rsidR="001E5381">
        <w:rPr>
          <w:rFonts w:hint="eastAsia"/>
        </w:rPr>
        <w:t>为</w:t>
      </w:r>
      <w:r w:rsidR="001E5381">
        <w:t>末端节点集合</w:t>
      </w:r>
    </w:p>
    <w:p w:rsidR="001E5381" w:rsidRDefault="003B3E16" w:rsidP="00E210A0">
      <w:pPr>
        <w:spacing w:line="400" w:lineRule="exact"/>
      </w:pPr>
      <w:r w:rsidRPr="003B3E16">
        <w:rPr>
          <w:rFonts w:ascii="Times New Roman" w:hAnsi="Times New Roman" w:cs="Times New Roman"/>
        </w:rPr>
        <w:t>j</w:t>
      </w:r>
      <w:r w:rsidR="001E5381">
        <w:rPr>
          <w:rFonts w:hint="eastAsia"/>
        </w:rPr>
        <w:t>表示</w:t>
      </w:r>
      <w:r w:rsidR="001E5381">
        <w:t>客户，</w:t>
      </w:r>
      <m:oMath>
        <m:r>
          <m:rPr>
            <m:sty m:val="p"/>
          </m:rPr>
          <w:rPr>
            <w:rFonts w:ascii="Cambria Math" w:hAnsi="Cambria Math"/>
          </w:rPr>
          <m:t>j∈J</m:t>
        </m:r>
      </m:oMath>
      <w:r w:rsidR="001E5381">
        <w:rPr>
          <w:rFonts w:hint="eastAsia"/>
        </w:rPr>
        <w:t>，</w:t>
      </w:r>
      <w:r w:rsidRPr="003B3E16">
        <w:rPr>
          <w:rFonts w:ascii="Times New Roman" w:hAnsi="Times New Roman" w:cs="Times New Roman"/>
        </w:rPr>
        <w:t>J</w:t>
      </w:r>
      <w:r w:rsidR="001E5381">
        <w:rPr>
          <w:rFonts w:hint="eastAsia"/>
        </w:rPr>
        <w:t>为</w:t>
      </w:r>
      <w:r w:rsidR="001E5381">
        <w:t>客户集合</w:t>
      </w:r>
    </w:p>
    <w:p w:rsidR="00D22654" w:rsidRDefault="003B3E16" w:rsidP="00E210A0">
      <w:pPr>
        <w:spacing w:line="400" w:lineRule="exact"/>
      </w:pPr>
      <w:proofErr w:type="spellStart"/>
      <w:r w:rsidRPr="003B3E16">
        <w:rPr>
          <w:rFonts w:ascii="Times New Roman" w:hAnsi="Times New Roman" w:cs="Times New Roman"/>
        </w:rPr>
        <w:t>M</w:t>
      </w:r>
      <w:r w:rsidRPr="003B3E16">
        <w:rPr>
          <w:rFonts w:ascii="Times New Roman" w:hAnsi="Times New Roman" w:cs="Times New Roman"/>
          <w:vertAlign w:val="subscript"/>
        </w:rPr>
        <w:t>gi</w:t>
      </w:r>
      <w:proofErr w:type="spellEnd"/>
      <w:r w:rsidR="001E5381">
        <w:rPr>
          <w:rFonts w:hint="eastAsia"/>
        </w:rPr>
        <w:t>：</w:t>
      </w:r>
      <w:r w:rsidRPr="003B3E16">
        <w:rPr>
          <w:rFonts w:ascii="Times New Roman" w:hAnsi="Times New Roman" w:cs="Times New Roman" w:hint="eastAsia"/>
        </w:rPr>
        <w:t>g</w:t>
      </w:r>
      <w:r w:rsidR="001E5381">
        <w:rPr>
          <w:rFonts w:hint="eastAsia"/>
        </w:rPr>
        <w:t>到</w:t>
      </w:r>
      <w:proofErr w:type="spellStart"/>
      <w:r w:rsidRPr="003B3E16">
        <w:rPr>
          <w:rFonts w:ascii="Times New Roman" w:hAnsi="Times New Roman" w:cs="Times New Roman" w:hint="eastAsia"/>
        </w:rPr>
        <w:t>i</w:t>
      </w:r>
      <w:proofErr w:type="spellEnd"/>
      <w:r w:rsidR="001E5381">
        <w:rPr>
          <w:rFonts w:hint="eastAsia"/>
        </w:rPr>
        <w:t>的</w:t>
      </w:r>
      <w:r w:rsidR="001E5381">
        <w:t>距离</w:t>
      </w:r>
    </w:p>
    <w:p w:rsidR="001E5381" w:rsidRDefault="001E5381" w:rsidP="00E210A0">
      <w:pPr>
        <w:spacing w:line="400" w:lineRule="exact"/>
        <w:rPr>
          <w:rFonts w:ascii="Times New Roman" w:hAnsi="Times New Roman" w:cs="Times New Roman"/>
        </w:rPr>
      </w:pPr>
      <w:proofErr w:type="spellStart"/>
      <w:r w:rsidRPr="001E5381">
        <w:rPr>
          <w:rFonts w:ascii="Times New Roman" w:hAnsi="Times New Roman" w:cs="Times New Roman"/>
        </w:rPr>
        <w:t>N</w:t>
      </w:r>
      <w:r w:rsidR="003B3E16">
        <w:rPr>
          <w:rFonts w:ascii="Times New Roman" w:hAnsi="Times New Roman" w:cs="Times New Roman"/>
          <w:vertAlign w:val="subscript"/>
        </w:rPr>
        <w:t>ij</w:t>
      </w:r>
      <w:proofErr w:type="spellEnd"/>
      <w:r w:rsidR="003B3E16">
        <w:rPr>
          <w:rFonts w:ascii="Times New Roman" w:hAnsi="Times New Roman" w:cs="Times New Roman" w:hint="eastAsia"/>
        </w:rPr>
        <w:t>：</w:t>
      </w:r>
      <w:proofErr w:type="spellStart"/>
      <w:r w:rsidR="003B3E16">
        <w:rPr>
          <w:rFonts w:ascii="Times New Roman" w:hAnsi="Times New Roman" w:cs="Times New Roman"/>
        </w:rPr>
        <w:t>i</w:t>
      </w:r>
      <w:proofErr w:type="spellEnd"/>
      <w:r w:rsidR="003B3E16">
        <w:rPr>
          <w:rFonts w:ascii="Times New Roman" w:hAnsi="Times New Roman" w:cs="Times New Roman" w:hint="eastAsia"/>
        </w:rPr>
        <w:t>到</w:t>
      </w:r>
      <w:r w:rsidR="003B3E16">
        <w:rPr>
          <w:rFonts w:ascii="Times New Roman" w:hAnsi="Times New Roman" w:cs="Times New Roman" w:hint="eastAsia"/>
        </w:rPr>
        <w:t>j</w:t>
      </w:r>
      <w:r w:rsidR="003B3E16">
        <w:rPr>
          <w:rFonts w:ascii="Times New Roman" w:hAnsi="Times New Roman" w:cs="Times New Roman" w:hint="eastAsia"/>
        </w:rPr>
        <w:t>的距离</w:t>
      </w:r>
    </w:p>
    <w:p w:rsidR="003B3E16" w:rsidRDefault="00D54541" w:rsidP="00E210A0">
      <w:pPr>
        <w:spacing w:line="400" w:lineRule="exac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3B3E16">
        <w:rPr>
          <w:rFonts w:ascii="Times New Roman" w:hAnsi="Times New Roman" w:cs="Times New Roman"/>
          <w:vertAlign w:val="subscript"/>
        </w:rPr>
        <w:t>A</w:t>
      </w:r>
      <w:proofErr w:type="spellEnd"/>
      <w:r w:rsidR="003B3E16">
        <w:rPr>
          <w:rFonts w:ascii="Times New Roman" w:hAnsi="Times New Roman" w:cs="Times New Roman" w:hint="eastAsia"/>
        </w:rPr>
        <w:t>：</w:t>
      </w:r>
      <w:r w:rsidR="003B3E16">
        <w:rPr>
          <w:rFonts w:ascii="Times New Roman" w:hAnsi="Times New Roman" w:cs="Times New Roman" w:hint="eastAsia"/>
        </w:rPr>
        <w:t>A</w:t>
      </w:r>
      <w:r w:rsidR="003B3E16">
        <w:rPr>
          <w:rFonts w:ascii="Times New Roman" w:hAnsi="Times New Roman" w:cs="Times New Roman" w:hint="eastAsia"/>
        </w:rPr>
        <w:t>型车</w:t>
      </w:r>
      <w:r w:rsidR="003B3E16">
        <w:rPr>
          <w:rFonts w:ascii="Times New Roman" w:hAnsi="Times New Roman" w:cs="Times New Roman"/>
        </w:rPr>
        <w:t>单位距离成本</w:t>
      </w:r>
    </w:p>
    <w:p w:rsidR="003B3E16" w:rsidRDefault="00D54541" w:rsidP="00E210A0">
      <w:pPr>
        <w:spacing w:line="400" w:lineRule="exac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3B3E16">
        <w:rPr>
          <w:rFonts w:ascii="Times New Roman" w:hAnsi="Times New Roman" w:cs="Times New Roman"/>
          <w:vertAlign w:val="subscript"/>
        </w:rPr>
        <w:t>B</w:t>
      </w:r>
      <w:proofErr w:type="spellEnd"/>
      <w:r w:rsidR="003B3E16">
        <w:rPr>
          <w:rFonts w:ascii="Times New Roman" w:hAnsi="Times New Roman" w:cs="Times New Roman" w:hint="eastAsia"/>
        </w:rPr>
        <w:t>：</w:t>
      </w:r>
      <w:r w:rsidR="003B3E16">
        <w:rPr>
          <w:rFonts w:ascii="Times New Roman" w:hAnsi="Times New Roman" w:cs="Times New Roman" w:hint="eastAsia"/>
        </w:rPr>
        <w:t>B</w:t>
      </w:r>
      <w:r w:rsidR="003B3E16">
        <w:rPr>
          <w:rFonts w:ascii="Times New Roman" w:hAnsi="Times New Roman" w:cs="Times New Roman" w:hint="eastAsia"/>
        </w:rPr>
        <w:t>型车</w:t>
      </w:r>
      <w:r w:rsidR="003B3E16">
        <w:rPr>
          <w:rFonts w:ascii="Times New Roman" w:hAnsi="Times New Roman" w:cs="Times New Roman"/>
        </w:rPr>
        <w:t>单位距离成本</w:t>
      </w:r>
    </w:p>
    <w:p w:rsidR="003B3E16" w:rsidRDefault="003B3E16" w:rsidP="00E210A0">
      <w:pPr>
        <w:spacing w:line="400" w:lineRule="exac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gi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到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货运量</w:t>
      </w:r>
    </w:p>
    <w:p w:rsidR="00E210A0" w:rsidRDefault="003B3E16" w:rsidP="00E210A0">
      <w:pPr>
        <w:spacing w:line="400" w:lineRule="exac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bscript"/>
        </w:rPr>
        <w:t>ij</w:t>
      </w:r>
      <w:proofErr w:type="spellEnd"/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货运量</w:t>
      </w:r>
    </w:p>
    <w:p w:rsidR="003B3E16" w:rsidRPr="00E210A0" w:rsidRDefault="0021250A" w:rsidP="00E210A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ij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vertAlign w:val="subscript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非自提，送货上门</m:t>
                  </m:r>
                </m:e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vertAlign w:val="subscript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客户自提</m:t>
                  </m:r>
                </m:e>
              </m:eqArr>
            </m:e>
          </m:d>
        </m:oMath>
      </m:oMathPara>
    </w:p>
    <w:p w:rsidR="00D54541" w:rsidRDefault="00E210A0" w:rsidP="00D54541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>
        <w:rPr>
          <w:rFonts w:ascii="Times New Roman" w:hAnsi="Times New Roman" w:cs="Times New Roman"/>
        </w:rPr>
        <w:t>，配送中心至末端节点端的运输成本为</w:t>
      </w:r>
      <w:r w:rsidR="00D54541">
        <w:rPr>
          <w:rFonts w:ascii="Times New Roman" w:hAnsi="Times New Roman" w:cs="Times New Roman"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g</m:t>
            </m:r>
          </m:sub>
          <m:sup>
            <m:r>
              <w:rPr>
                <w:rFonts w:ascii="Cambria Math" w:hAnsi="Cambria Math" w:cs="Times New Roman"/>
              </w:rPr>
              <m:t>G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e>
            </m:nary>
          </m:e>
        </m:nary>
      </m:oMath>
      <w:r w:rsidR="00D54541">
        <w:rPr>
          <w:rFonts w:ascii="Times New Roman" w:hAnsi="Times New Roman" w:cs="Times New Roman" w:hint="eastAsia"/>
        </w:rPr>
        <w:t>，</w:t>
      </w:r>
      <w:r w:rsidR="00D54541">
        <w:rPr>
          <w:rFonts w:ascii="Times New Roman" w:hAnsi="Times New Roman" w:cs="Times New Roman"/>
        </w:rPr>
        <w:t>末端节点</w:t>
      </w:r>
      <w:proofErr w:type="gramStart"/>
      <w:r w:rsidR="00D54541">
        <w:rPr>
          <w:rFonts w:ascii="Times New Roman" w:hAnsi="Times New Roman" w:cs="Times New Roman"/>
        </w:rPr>
        <w:t>至客户</w:t>
      </w:r>
      <w:proofErr w:type="gramEnd"/>
      <w:r w:rsidR="00D54541">
        <w:rPr>
          <w:rFonts w:ascii="Times New Roman" w:hAnsi="Times New Roman" w:cs="Times New Roman"/>
        </w:rPr>
        <w:t>的运输成本</w:t>
      </w:r>
      <w:r w:rsidR="00B2036C">
        <w:rPr>
          <w:rFonts w:ascii="Times New Roman" w:hAnsi="Times New Roman" w:cs="Times New Roman" w:hint="eastAsia"/>
        </w:rPr>
        <w:t>仅</w:t>
      </w:r>
      <w:r w:rsidR="00B2036C">
        <w:rPr>
          <w:rFonts w:ascii="Times New Roman" w:hAnsi="Times New Roman" w:cs="Times New Roman"/>
        </w:rPr>
        <w:t>对非自</w:t>
      </w:r>
      <w:proofErr w:type="gramStart"/>
      <w:r w:rsidR="00B2036C">
        <w:rPr>
          <w:rFonts w:ascii="Times New Roman" w:hAnsi="Times New Roman" w:cs="Times New Roman"/>
        </w:rPr>
        <w:t>提客户</w:t>
      </w:r>
      <w:proofErr w:type="gramEnd"/>
      <w:r w:rsidR="00B2036C">
        <w:rPr>
          <w:rFonts w:ascii="Times New Roman" w:hAnsi="Times New Roman" w:cs="Times New Roman"/>
        </w:rPr>
        <w:t>有效，其运输成本</w:t>
      </w:r>
      <w:r w:rsidR="00D54541">
        <w:rPr>
          <w:rFonts w:ascii="Times New Roman" w:hAnsi="Times New Roman" w:cs="Times New Roman"/>
        </w:rPr>
        <w:t>为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J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e>
        </m:nary>
      </m:oMath>
      <w:r w:rsidR="00D54541">
        <w:rPr>
          <w:rFonts w:ascii="Times New Roman" w:hAnsi="Times New Roman" w:cs="Times New Roman" w:hint="eastAsia"/>
        </w:rPr>
        <w:t>。其</w:t>
      </w:r>
      <w:r w:rsidR="00D54541">
        <w:rPr>
          <w:rFonts w:ascii="Times New Roman" w:hAnsi="Times New Roman" w:cs="Times New Roman"/>
        </w:rPr>
        <w:t>运输总成本为：</w:t>
      </w:r>
    </w:p>
    <w:p w:rsidR="00D54541" w:rsidRPr="00D54541" w:rsidRDefault="0021250A" w:rsidP="00D54541">
      <w:pPr>
        <w:ind w:firstLineChars="400" w:firstLine="84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g=0</m:t>
              </m:r>
            </m:sub>
            <m:sup>
              <m:r>
                <w:rPr>
                  <w:rFonts w:ascii="Cambria Math" w:hAnsi="Cambria Math" w:cs="Times New Roman"/>
                </w:rPr>
                <m:t>G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nary>
        </m:oMath>
      </m:oMathPara>
    </w:p>
    <w:p w:rsidR="00E210A0" w:rsidRPr="006F7BCC" w:rsidRDefault="00B2036C" w:rsidP="00B2036C">
      <w:pPr>
        <w:spacing w:line="400" w:lineRule="exact"/>
        <w:rPr>
          <w:rFonts w:ascii="黑体" w:eastAsia="黑体" w:hAnsi="黑体"/>
          <w:sz w:val="24"/>
          <w:szCs w:val="24"/>
        </w:rPr>
      </w:pPr>
      <w:r w:rsidRPr="006F7BCC">
        <w:rPr>
          <w:rFonts w:ascii="黑体" w:eastAsia="黑体" w:hAnsi="黑体" w:hint="eastAsia"/>
          <w:sz w:val="24"/>
          <w:szCs w:val="24"/>
        </w:rPr>
        <w:t>2.1.2 冷藏</w:t>
      </w:r>
      <w:r w:rsidRPr="006F7BCC">
        <w:rPr>
          <w:rFonts w:ascii="黑体" w:eastAsia="黑体" w:hAnsi="黑体"/>
          <w:sz w:val="24"/>
          <w:szCs w:val="24"/>
        </w:rPr>
        <w:t>及货损成本</w:t>
      </w:r>
    </w:p>
    <w:p w:rsidR="00B2036C" w:rsidRDefault="00B2036C" w:rsidP="00B2036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型车</w:t>
      </w:r>
      <w:r>
        <w:rPr>
          <w:rFonts w:ascii="Times New Roman" w:hAnsi="Times New Roman" w:cs="Times New Roman"/>
        </w:rPr>
        <w:t>的冷藏成本</w:t>
      </w:r>
    </w:p>
    <w:p w:rsidR="00B2036C" w:rsidRDefault="00B2036C" w:rsidP="00B2036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型车</w:t>
      </w:r>
      <w:r>
        <w:rPr>
          <w:rFonts w:ascii="Times New Roman" w:hAnsi="Times New Roman" w:cs="Times New Roman"/>
        </w:rPr>
        <w:t>的冷藏成本</w:t>
      </w:r>
    </w:p>
    <w:p w:rsidR="00B2036C" w:rsidRDefault="00B2036C" w:rsidP="00B2036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型车</w:t>
      </w:r>
      <w:r>
        <w:rPr>
          <w:rFonts w:ascii="Times New Roman" w:hAnsi="Times New Roman" w:cs="Times New Roman"/>
        </w:rPr>
        <w:t>的货损成本</w:t>
      </w:r>
    </w:p>
    <w:p w:rsidR="00B2036C" w:rsidRDefault="00B2036C" w:rsidP="00B2036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型车</w:t>
      </w:r>
      <w:r>
        <w:rPr>
          <w:rFonts w:ascii="Times New Roman" w:hAnsi="Times New Roman" w:cs="Times New Roman"/>
        </w:rPr>
        <w:t>的货损成本</w:t>
      </w:r>
    </w:p>
    <w:p w:rsidR="006F7BCC" w:rsidRDefault="006F7BCC" w:rsidP="00B2036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  <w:vertAlign w:val="subscript"/>
        </w:rPr>
        <w:t>OD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车辆从配送中心出发的时间</w:t>
      </w:r>
    </w:p>
    <w:p w:rsidR="006F7BCC" w:rsidRDefault="006F7BCC" w:rsidP="00B2036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车辆经过末端节点后返回到配送中心的时间</w:t>
      </w:r>
    </w:p>
    <w:p w:rsidR="006F7BCC" w:rsidRDefault="006F7BCC" w:rsidP="00B2036C">
      <w:pPr>
        <w:spacing w:line="400" w:lineRule="exac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OD</w:t>
      </w:r>
      <w:proofErr w:type="spellEnd"/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车辆</w:t>
      </w:r>
      <w:proofErr w:type="gramStart"/>
      <w:r>
        <w:rPr>
          <w:rFonts w:ascii="Times New Roman" w:hAnsi="Times New Roman" w:cs="Times New Roman"/>
        </w:rPr>
        <w:t>从末</w:t>
      </w:r>
      <w:proofErr w:type="gramEnd"/>
      <w:r>
        <w:rPr>
          <w:rFonts w:ascii="Times New Roman" w:hAnsi="Times New Roman" w:cs="Times New Roman"/>
        </w:rPr>
        <w:t>端节点出发的时间</w:t>
      </w:r>
    </w:p>
    <w:p w:rsidR="006F7BCC" w:rsidRPr="006F7BCC" w:rsidRDefault="006F7BCC" w:rsidP="00B2036C">
      <w:pPr>
        <w:spacing w:line="400" w:lineRule="exac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O</w:t>
      </w:r>
      <w:proofErr w:type="spellEnd"/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车辆</w:t>
      </w:r>
      <w:r>
        <w:rPr>
          <w:rFonts w:ascii="Times New Roman" w:hAnsi="Times New Roman" w:cs="Times New Roman" w:hint="eastAsia"/>
        </w:rPr>
        <w:t>经过</w:t>
      </w:r>
      <w:r>
        <w:rPr>
          <w:rFonts w:ascii="Times New Roman" w:hAnsi="Times New Roman" w:cs="Times New Roman"/>
        </w:rPr>
        <w:t>客户后返回到末端节点的时间</w:t>
      </w:r>
    </w:p>
    <w:p w:rsidR="00B2036C" w:rsidRDefault="00B2036C" w:rsidP="00B2036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>因此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其</w:t>
      </w:r>
      <w:r>
        <w:rPr>
          <w:rFonts w:ascii="Times New Roman" w:hAnsi="Times New Roman" w:cs="Times New Roman"/>
        </w:rPr>
        <w:t>冷藏货损成本为：</w:t>
      </w:r>
      <w:r w:rsidR="006F7BCC">
        <w:rPr>
          <w:rFonts w:ascii="Times New Roman" w:hAnsi="Times New Roman" w:cs="Times New Roman" w:hint="eastAsia"/>
        </w:rPr>
        <w:t>（</w:t>
      </w:r>
      <w:r w:rsidR="006F7BCC" w:rsidRPr="006F7BCC">
        <w:rPr>
          <w:rFonts w:ascii="Times New Roman" w:hAnsi="Times New Roman" w:cs="Times New Roman"/>
          <w:color w:val="FF0000"/>
        </w:rPr>
        <w:t>有待进一步更正</w:t>
      </w:r>
      <w:r w:rsidR="006F7BCC">
        <w:rPr>
          <w:rFonts w:ascii="Times New Roman" w:hAnsi="Times New Roman" w:cs="Times New Roman"/>
        </w:rPr>
        <w:t>）</w:t>
      </w:r>
    </w:p>
    <w:p w:rsidR="00B2036C" w:rsidRPr="006F7BCC" w:rsidRDefault="0021250A" w:rsidP="006F7BC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g=0</m:t>
              </m:r>
            </m:sub>
            <m:sup>
              <m:r>
                <w:rPr>
                  <w:rFonts w:ascii="Cambria Math" w:hAnsi="Cambria Math" w:cs="Times New Roman"/>
                </w:rPr>
                <m:t>G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DO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DO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∙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>1-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3F4F13" w:rsidRDefault="006F7BCC" w:rsidP="006F7BCC">
      <w:pPr>
        <w:spacing w:line="400" w:lineRule="exact"/>
        <w:rPr>
          <w:rFonts w:ascii="黑体" w:eastAsia="黑体" w:hAnsi="黑体"/>
          <w:sz w:val="24"/>
        </w:rPr>
      </w:pPr>
      <w:r w:rsidRPr="006F7BCC">
        <w:rPr>
          <w:rFonts w:ascii="黑体" w:eastAsia="黑体" w:hAnsi="黑体" w:hint="eastAsia"/>
          <w:sz w:val="24"/>
        </w:rPr>
        <w:t>2.1.3</w:t>
      </w:r>
      <w:r w:rsidRPr="006F7BCC">
        <w:rPr>
          <w:rFonts w:ascii="黑体" w:eastAsia="黑体" w:hAnsi="黑体"/>
          <w:sz w:val="24"/>
        </w:rPr>
        <w:t xml:space="preserve"> </w:t>
      </w:r>
      <w:r w:rsidRPr="006F7BCC">
        <w:rPr>
          <w:rFonts w:ascii="黑体" w:eastAsia="黑体" w:hAnsi="黑体" w:hint="eastAsia"/>
          <w:sz w:val="24"/>
        </w:rPr>
        <w:t>固定节点</w:t>
      </w:r>
      <w:r w:rsidRPr="006F7BCC">
        <w:rPr>
          <w:rFonts w:ascii="黑体" w:eastAsia="黑体" w:hAnsi="黑体"/>
          <w:sz w:val="24"/>
        </w:rPr>
        <w:t>成本</w:t>
      </w:r>
    </w:p>
    <w:p w:rsidR="006F7BCC" w:rsidRDefault="006F7BCC" w:rsidP="006F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 w:hint="eastAsia"/>
        </w:rPr>
        <w:t>：末端</w:t>
      </w:r>
      <w:r>
        <w:rPr>
          <w:rFonts w:ascii="Times New Roman" w:hAnsi="Times New Roman" w:cs="Times New Roman"/>
        </w:rPr>
        <w:t>节点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建设成本</w:t>
      </w:r>
    </w:p>
    <w:p w:rsidR="006F7BCC" w:rsidRPr="006F7BCC" w:rsidRDefault="0021250A" w:rsidP="006F7BCC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末端节点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被选中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末端节点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未被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选中</m:t>
                  </m:r>
                </m:e>
              </m:eqArr>
            </m:e>
          </m:d>
        </m:oMath>
      </m:oMathPara>
    </w:p>
    <w:p w:rsidR="006F7BCC" w:rsidRDefault="006F77A2" w:rsidP="006F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因此</w:t>
      </w:r>
      <w:r>
        <w:rPr>
          <w:rFonts w:ascii="Times New Roman" w:hAnsi="Times New Roman" w:cs="Times New Roman"/>
        </w:rPr>
        <w:t>，其节点固定节点成本为：</w:t>
      </w:r>
    </w:p>
    <w:p w:rsidR="006F77A2" w:rsidRPr="006F77A2" w:rsidRDefault="0021250A" w:rsidP="006F7BCC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6F77A2" w:rsidRDefault="006F77A2" w:rsidP="006F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综上所述</w:t>
      </w:r>
      <w:r>
        <w:rPr>
          <w:rFonts w:ascii="Times New Roman" w:hAnsi="Times New Roman" w:cs="Times New Roman"/>
        </w:rPr>
        <w:t>，上层规划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模型建立如下：</w:t>
      </w:r>
    </w:p>
    <w:p w:rsidR="00731BA9" w:rsidRPr="00731BA9" w:rsidRDefault="00FC12BB" w:rsidP="006F7BCC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g=0</m:t>
              </m:r>
            </m:sub>
            <m:sup>
              <m:r>
                <w:rPr>
                  <w:rFonts w:ascii="Cambria Math" w:hAnsi="Cambria Math" w:cs="Times New Roman"/>
                </w:rPr>
                <m:t>G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g=0</m:t>
              </m:r>
            </m:sub>
            <m:sup>
              <m:r>
                <w:rPr>
                  <w:rFonts w:ascii="Cambria Math" w:hAnsi="Cambria Math" w:cs="Times New Roman"/>
                </w:rPr>
                <m:t>G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DO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DO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      (1)</m:t>
          </m:r>
        </m:oMath>
      </m:oMathPara>
    </w:p>
    <w:p w:rsidR="00731BA9" w:rsidRDefault="00731BA9" w:rsidP="006F7B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s.t.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:rsidR="00731BA9" w:rsidRPr="00B37495" w:rsidRDefault="0021250A" w:rsidP="006F7BCC">
      <w:pPr>
        <w:rPr>
          <w:rFonts w:ascii="Times New Roman" w:hAnsi="Times New Roman" w:cs="Times New Roman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 min</m:t>
              </m:r>
            </m:sub>
          </m:sSub>
          <m:r>
            <w:rPr>
              <w:rFonts w:ascii="Cambria Math" w:hAnsi="Cambria Math" w:cs="Times New Roman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 max</m:t>
              </m:r>
            </m:sub>
          </m:sSub>
          <m:r>
            <w:rPr>
              <w:rFonts w:ascii="Cambria Math" w:hAnsi="Cambria Math" w:cs="Times New Roman"/>
            </w:rPr>
            <m:t xml:space="preserve">       ∀i=1,2,…….I                               (2)</m:t>
          </m:r>
        </m:oMath>
      </m:oMathPara>
    </w:p>
    <w:p w:rsidR="00731BA9" w:rsidRPr="00731BA9" w:rsidRDefault="0021250A" w:rsidP="006F7BCC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g max</m:t>
              </m:r>
            </m:sub>
          </m:sSub>
          <m:r>
            <w:rPr>
              <w:rFonts w:ascii="Cambria Math" w:hAnsi="Cambria Math" w:cs="Times New Roman"/>
            </w:rPr>
            <m:t xml:space="preserve">       ∀i=1,2,……I                                                  (3)</m:t>
          </m:r>
        </m:oMath>
      </m:oMathPara>
    </w:p>
    <w:p w:rsidR="00731BA9" w:rsidRPr="00731BA9" w:rsidRDefault="0021250A" w:rsidP="006F7BCC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g=0</m:t>
              </m:r>
            </m:sub>
            <m:sup>
              <m:r>
                <w:rPr>
                  <w:rFonts w:ascii="Cambria Math" w:hAnsi="Cambria Math" w:cs="Times New Roman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        ∀i=1,2,……I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  (4)</m:t>
          </m:r>
        </m:oMath>
      </m:oMathPara>
    </w:p>
    <w:p w:rsidR="00731BA9" w:rsidRPr="00731BA9" w:rsidRDefault="0021250A" w:rsidP="006F7BCC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≤B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                                            (5)</m:t>
          </m:r>
        </m:oMath>
      </m:oMathPara>
    </w:p>
    <w:p w:rsidR="00731BA9" w:rsidRPr="00B37495" w:rsidRDefault="0021250A" w:rsidP="006F7BCC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≥1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∈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                                                                (6)</m:t>
          </m:r>
        </m:oMath>
      </m:oMathPara>
    </w:p>
    <w:p w:rsidR="00B37495" w:rsidRPr="00731BA9" w:rsidRDefault="00B37495" w:rsidP="00ED31E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式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 min</m:t>
            </m:r>
          </m:sub>
        </m:sSub>
      </m:oMath>
      <w:r>
        <w:rPr>
          <w:rFonts w:ascii="Times New Roman" w:hAnsi="Times New Roman" w:cs="Times New Roman" w:hint="eastAsia"/>
        </w:rPr>
        <w:t>及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 max</m:t>
            </m:r>
          </m:sub>
        </m:sSub>
      </m:oMath>
      <w:r>
        <w:rPr>
          <w:rFonts w:ascii="Times New Roman" w:hAnsi="Times New Roman" w:cs="Times New Roman" w:hint="eastAsia"/>
        </w:rPr>
        <w:t>分别</w:t>
      </w:r>
      <w:r>
        <w:rPr>
          <w:rFonts w:ascii="Times New Roman" w:hAnsi="Times New Roman" w:cs="Times New Roman"/>
        </w:rPr>
        <w:t>为第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末端</w:t>
      </w:r>
      <w:r>
        <w:rPr>
          <w:rFonts w:ascii="Times New Roman" w:hAnsi="Times New Roman" w:cs="Times New Roman"/>
        </w:rPr>
        <w:t>节点货物处理量的上下</w:t>
      </w:r>
      <w:r>
        <w:rPr>
          <w:rFonts w:ascii="Times New Roman" w:hAnsi="Times New Roman" w:cs="Times New Roman" w:hint="eastAsia"/>
        </w:rPr>
        <w:t>限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式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g max</m:t>
            </m:r>
          </m:sub>
        </m:sSub>
      </m:oMath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配送中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最大货物处理量，式（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表示配送中心至末端节点的货物量与末端节点</w:t>
      </w:r>
      <w:proofErr w:type="gramStart"/>
      <w:r>
        <w:rPr>
          <w:rFonts w:ascii="Times New Roman" w:hAnsi="Times New Roman" w:cs="Times New Roman"/>
        </w:rPr>
        <w:t>至客户</w:t>
      </w:r>
      <w:proofErr w:type="gramEnd"/>
      <w:r>
        <w:rPr>
          <w:rFonts w:ascii="Times New Roman" w:hAnsi="Times New Roman" w:cs="Times New Roman"/>
        </w:rPr>
        <w:t>的货物量相等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式（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末端节点建设的</w:t>
      </w:r>
      <w:r>
        <w:rPr>
          <w:rFonts w:ascii="Times New Roman" w:hAnsi="Times New Roman" w:cs="Times New Roman" w:hint="eastAsia"/>
        </w:rPr>
        <w:t>最大</w:t>
      </w:r>
      <w:r>
        <w:rPr>
          <w:rFonts w:ascii="Times New Roman" w:hAnsi="Times New Roman" w:cs="Times New Roman"/>
        </w:rPr>
        <w:t>预算，式</w:t>
      </w:r>
      <w:r w:rsidR="00ED31E2">
        <w:rPr>
          <w:rFonts w:ascii="Times New Roman" w:hAnsi="Times New Roman" w:cs="Times New Roman" w:hint="eastAsia"/>
        </w:rPr>
        <w:t>（</w:t>
      </w:r>
      <w:r w:rsidR="00ED31E2">
        <w:rPr>
          <w:rFonts w:ascii="Times New Roman" w:hAnsi="Times New Roman" w:cs="Times New Roman" w:hint="eastAsia"/>
        </w:rPr>
        <w:t>6</w:t>
      </w:r>
      <w:r w:rsidR="00ED31E2">
        <w:rPr>
          <w:rFonts w:ascii="Times New Roman" w:hAnsi="Times New Roman" w:cs="Times New Roman" w:hint="eastAsia"/>
        </w:rPr>
        <w:t>）</w:t>
      </w:r>
      <w:r w:rsidR="00ED31E2">
        <w:rPr>
          <w:rFonts w:ascii="Times New Roman" w:hAnsi="Times New Roman" w:cs="Times New Roman"/>
        </w:rPr>
        <w:t>表示最少建立一个末端节点。</w:t>
      </w:r>
    </w:p>
    <w:p w:rsidR="00731BA9" w:rsidRDefault="00ED31E2" w:rsidP="006F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2.2 </w:t>
      </w:r>
      <w:r>
        <w:rPr>
          <w:rFonts w:ascii="Times New Roman" w:hAnsi="Times New Roman" w:cs="Times New Roman" w:hint="eastAsia"/>
        </w:rPr>
        <w:t>下层</w:t>
      </w:r>
      <w:r>
        <w:rPr>
          <w:rFonts w:ascii="Times New Roman" w:hAnsi="Times New Roman" w:cs="Times New Roman"/>
        </w:rPr>
        <w:t>规划模型</w:t>
      </w:r>
    </w:p>
    <w:p w:rsidR="00ED31E2" w:rsidRDefault="00ED31E2" w:rsidP="00ED31E2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下层</w:t>
      </w:r>
      <w:r>
        <w:rPr>
          <w:rFonts w:ascii="Times New Roman" w:hAnsi="Times New Roman" w:cs="Times New Roman"/>
        </w:rPr>
        <w:t>规划模型主要从客户角度出发，客户在末端节点选定的情况，以客户总成本最小，选择客户与末端节点间的分配关系。</w:t>
      </w: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末端节点至客户端有自提、非自提两种方式，因此，分两</w:t>
      </w:r>
      <w:r>
        <w:rPr>
          <w:rFonts w:ascii="Times New Roman" w:hAnsi="Times New Roman" w:cs="Times New Roman" w:hint="eastAsia"/>
        </w:rPr>
        <w:t>部分</w:t>
      </w:r>
      <w:r>
        <w:rPr>
          <w:rFonts w:ascii="Times New Roman" w:hAnsi="Times New Roman" w:cs="Times New Roman"/>
        </w:rPr>
        <w:t>进行客户成本的计算</w:t>
      </w:r>
      <w:r>
        <w:rPr>
          <w:rFonts w:ascii="Times New Roman" w:hAnsi="Times New Roman" w:cs="Times New Roman" w:hint="eastAsia"/>
        </w:rPr>
        <w:t>。</w:t>
      </w:r>
    </w:p>
    <w:p w:rsidR="00ED31E2" w:rsidRDefault="00ED31E2" w:rsidP="00E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2.2.1 </w:t>
      </w:r>
      <w:r>
        <w:rPr>
          <w:rFonts w:ascii="Times New Roman" w:hAnsi="Times New Roman" w:cs="Times New Roman" w:hint="eastAsia"/>
        </w:rPr>
        <w:t>自提</w:t>
      </w:r>
      <w:r>
        <w:rPr>
          <w:rFonts w:ascii="Times New Roman" w:hAnsi="Times New Roman" w:cs="Times New Roman"/>
        </w:rPr>
        <w:t>客户</w:t>
      </w:r>
    </w:p>
    <w:p w:rsidR="00ED31E2" w:rsidRDefault="00ED31E2" w:rsidP="00E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/>
        </w:rPr>
        <w:t>自</w:t>
      </w:r>
      <w:proofErr w:type="gramStart"/>
      <w:r>
        <w:rPr>
          <w:rFonts w:ascii="Times New Roman" w:hAnsi="Times New Roman" w:cs="Times New Roman"/>
        </w:rPr>
        <w:t>提客户</w:t>
      </w:r>
      <w:proofErr w:type="gramEnd"/>
      <w:r>
        <w:rPr>
          <w:rFonts w:ascii="Times New Roman" w:hAnsi="Times New Roman" w:cs="Times New Roman"/>
        </w:rPr>
        <w:t>而言，唯一影响其</w:t>
      </w:r>
      <w:r>
        <w:rPr>
          <w:rFonts w:ascii="Times New Roman" w:hAnsi="Times New Roman" w:cs="Times New Roman" w:hint="eastAsia"/>
        </w:rPr>
        <w:t>成本</w:t>
      </w:r>
      <w:r>
        <w:rPr>
          <w:rFonts w:ascii="Times New Roman" w:hAnsi="Times New Roman" w:cs="Times New Roman"/>
        </w:rPr>
        <w:t>的为运输距离，因此</w:t>
      </w:r>
    </w:p>
    <w:p w:rsidR="00ED31E2" w:rsidRPr="00ED31E2" w:rsidRDefault="0021250A" w:rsidP="00ED31E2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ij,per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ED31E2" w:rsidRDefault="00ED31E2" w:rsidP="00E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ij,per</m:t>
            </m:r>
          </m:sub>
        </m:sSub>
      </m:oMath>
      <w:r>
        <w:rPr>
          <w:rFonts w:ascii="Times New Roman" w:hAnsi="Times New Roman" w:cs="Times New Roman" w:hint="eastAsia"/>
        </w:rPr>
        <w:t>为客户</w:t>
      </w:r>
      <w:r>
        <w:rPr>
          <w:rFonts w:ascii="Times New Roman" w:hAnsi="Times New Roman" w:cs="Times New Roman"/>
        </w:rPr>
        <w:t>自</w:t>
      </w:r>
      <w:proofErr w:type="gramStart"/>
      <w:r>
        <w:rPr>
          <w:rFonts w:ascii="Times New Roman" w:hAnsi="Times New Roman" w:cs="Times New Roman"/>
        </w:rPr>
        <w:t>提</w:t>
      </w:r>
      <w:r>
        <w:rPr>
          <w:rFonts w:ascii="Times New Roman" w:hAnsi="Times New Roman" w:cs="Times New Roman" w:hint="eastAsia"/>
        </w:rPr>
        <w:t>运输</w:t>
      </w:r>
      <w:proofErr w:type="gramEnd"/>
      <w:r>
        <w:rPr>
          <w:rFonts w:ascii="Times New Roman" w:hAnsi="Times New Roman" w:cs="Times New Roman"/>
        </w:rPr>
        <w:t>单位</w:t>
      </w:r>
      <w:r>
        <w:rPr>
          <w:rFonts w:ascii="Times New Roman" w:hAnsi="Times New Roman" w:cs="Times New Roman" w:hint="eastAsia"/>
        </w:rPr>
        <w:t>距离</w:t>
      </w:r>
      <w:r>
        <w:rPr>
          <w:rFonts w:ascii="Times New Roman" w:hAnsi="Times New Roman" w:cs="Times New Roman"/>
        </w:rPr>
        <w:t>的人工成本。</w:t>
      </w:r>
    </w:p>
    <w:p w:rsidR="00ED31E2" w:rsidRDefault="00ED31E2" w:rsidP="00E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2.2.2 </w:t>
      </w:r>
      <w:r>
        <w:rPr>
          <w:rFonts w:ascii="Times New Roman" w:hAnsi="Times New Roman" w:cs="Times New Roman" w:hint="eastAsia"/>
        </w:rPr>
        <w:t>非自提</w:t>
      </w:r>
      <w:r>
        <w:rPr>
          <w:rFonts w:ascii="Times New Roman" w:hAnsi="Times New Roman" w:cs="Times New Roman"/>
        </w:rPr>
        <w:t>客户</w:t>
      </w:r>
    </w:p>
    <w:p w:rsidR="00ED31E2" w:rsidRDefault="00ED31E2" w:rsidP="00E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/>
        </w:rPr>
        <w:t>非自</w:t>
      </w:r>
      <w:proofErr w:type="gramStart"/>
      <w:r>
        <w:rPr>
          <w:rFonts w:ascii="Times New Roman" w:hAnsi="Times New Roman" w:cs="Times New Roman"/>
        </w:rPr>
        <w:t>提客户</w:t>
      </w:r>
      <w:proofErr w:type="gramEnd"/>
      <w:r>
        <w:rPr>
          <w:rFonts w:ascii="Times New Roman" w:hAnsi="Times New Roman" w:cs="Times New Roman"/>
        </w:rPr>
        <w:t>而言，</w:t>
      </w:r>
      <w:r>
        <w:rPr>
          <w:rFonts w:ascii="Times New Roman" w:hAnsi="Times New Roman" w:cs="Times New Roman" w:hint="eastAsia"/>
        </w:rPr>
        <w:t>虽无</w:t>
      </w:r>
      <w:r>
        <w:rPr>
          <w:rFonts w:ascii="Times New Roman" w:hAnsi="Times New Roman" w:cs="Times New Roman"/>
        </w:rPr>
        <w:t>距离影响的人工成本，但具有货物</w:t>
      </w:r>
      <w:proofErr w:type="gramStart"/>
      <w:r>
        <w:rPr>
          <w:rFonts w:ascii="Times New Roman" w:hAnsi="Times New Roman" w:cs="Times New Roman"/>
        </w:rPr>
        <w:t>从末</w:t>
      </w:r>
      <w:proofErr w:type="gramEnd"/>
      <w:r>
        <w:rPr>
          <w:rFonts w:ascii="Times New Roman" w:hAnsi="Times New Roman" w:cs="Times New Roman"/>
        </w:rPr>
        <w:t>端节点运送至客户端的时间等待成本。</w:t>
      </w:r>
      <w:r w:rsidR="00FC12BB">
        <w:rPr>
          <w:rFonts w:ascii="Times New Roman" w:hAnsi="Times New Roman" w:cs="Times New Roman" w:hint="eastAsia"/>
        </w:rPr>
        <w:t>因此：</w:t>
      </w:r>
    </w:p>
    <w:p w:rsidR="00FC12BB" w:rsidRPr="00FC12BB" w:rsidRDefault="0021250A" w:rsidP="00ED31E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j=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pi,per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)∙(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OD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nary>
        </m:oMath>
      </m:oMathPara>
    </w:p>
    <w:p w:rsidR="00FC12BB" w:rsidRDefault="00FC12BB" w:rsidP="00E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综上所述</w:t>
      </w:r>
      <w:r>
        <w:rPr>
          <w:rFonts w:ascii="Times New Roman" w:hAnsi="Times New Roman" w:cs="Times New Roman"/>
        </w:rPr>
        <w:t>，下层规划的模型建立如下</w:t>
      </w:r>
      <w:r>
        <w:rPr>
          <w:rFonts w:ascii="Times New Roman" w:hAnsi="Times New Roman" w:cs="Times New Roman" w:hint="eastAsia"/>
        </w:rPr>
        <w:t>：</w:t>
      </w:r>
    </w:p>
    <w:p w:rsidR="00FC12BB" w:rsidRPr="00FC12BB" w:rsidRDefault="00FC12BB" w:rsidP="00ED31E2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ij,per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j=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pi,per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    (7)</m:t>
                  </m:r>
                </m:e>
              </m:nary>
            </m:e>
          </m:nary>
        </m:oMath>
      </m:oMathPara>
    </w:p>
    <w:p w:rsidR="00FC12BB" w:rsidRDefault="00FC12BB" w:rsidP="00ED31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s.t.</w:t>
      </w:r>
      <w:proofErr w:type="spellEnd"/>
    </w:p>
    <w:p w:rsidR="00FC12BB" w:rsidRPr="00FC12BB" w:rsidRDefault="0021250A" w:rsidP="00ED31E2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        ∀j=1,2,……J                                             (8)</m:t>
          </m:r>
        </m:oMath>
      </m:oMathPara>
    </w:p>
    <w:p w:rsidR="00FC12BB" w:rsidRPr="00CA7662" w:rsidRDefault="0021250A" w:rsidP="00ED31E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 min</m:t>
              </m:r>
            </m:sub>
          </m:sSub>
          <m:r>
            <w:rPr>
              <w:rFonts w:ascii="Cambria Math" w:hAnsi="Cambria Math" w:cs="Times New Roman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 max</m:t>
              </m:r>
            </m:sub>
          </m:sSub>
          <m:r>
            <w:rPr>
              <w:rFonts w:ascii="Cambria Math" w:hAnsi="Cambria Math" w:cs="Times New Roman"/>
            </w:rPr>
            <m:t xml:space="preserve">                                                         (9)</m:t>
          </m:r>
        </m:oMath>
      </m:oMathPara>
    </w:p>
    <w:p w:rsidR="00CA7662" w:rsidRPr="00CA7662" w:rsidRDefault="0021250A" w:rsidP="00ED31E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 xml:space="preserve">i </m:t>
              </m:r>
            </m:sub>
          </m:sSub>
          <m:r>
            <w:rPr>
              <w:rFonts w:ascii="Cambria Math" w:hAnsi="Cambria Math" w:cs="Times New Roman"/>
            </w:rPr>
            <m:t xml:space="preserve">              ∀j=1,2,……J</m:t>
          </m:r>
          <m:r>
            <m:rPr>
              <m:sty m:val="p"/>
            </m:rPr>
            <w:rPr>
              <w:rFonts w:ascii="Cambria Math" w:hAnsi="Cambria Math" w:cs="Times New Roman"/>
            </w:rPr>
            <m:t>; ∀i=1,2,……I    (10)</m:t>
          </m:r>
        </m:oMath>
      </m:oMathPara>
    </w:p>
    <w:p w:rsidR="00CA7662" w:rsidRDefault="0021250A" w:rsidP="00CA7662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≥0                                                                                        (11)</m:t>
          </m:r>
        </m:oMath>
      </m:oMathPara>
    </w:p>
    <w:p w:rsidR="00CA7662" w:rsidRPr="00CA7662" w:rsidRDefault="0021250A" w:rsidP="00ED31E2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≤J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                           (12)</m:t>
          </m:r>
        </m:oMath>
      </m:oMathPara>
    </w:p>
    <w:p w:rsidR="00CA7662" w:rsidRDefault="00A52325" w:rsidP="00F76F52">
      <w:pPr>
        <w:ind w:firstLineChars="200" w:firstLine="420"/>
      </w:pPr>
      <w:r>
        <w:rPr>
          <w:rFonts w:hint="eastAsia"/>
        </w:rPr>
        <w:t>式</w:t>
      </w:r>
      <w:r>
        <w:t>（</w:t>
      </w:r>
      <w:r>
        <w:t>9</w:t>
      </w:r>
      <w:r>
        <w:rPr>
          <w:rFonts w:hint="eastAsia"/>
        </w:rPr>
        <w:t>）中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 min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 max</m:t>
            </m:r>
          </m:sub>
        </m:sSub>
      </m:oMath>
      <w:r>
        <w:rPr>
          <w:rFonts w:hint="eastAsia"/>
        </w:rPr>
        <w:t>分别表示</w:t>
      </w:r>
      <w:r>
        <w:t>末端节点</w:t>
      </w:r>
      <w:proofErr w:type="spellStart"/>
      <w:r>
        <w:t>i</w:t>
      </w:r>
      <w:proofErr w:type="spellEnd"/>
      <w:r>
        <w:rPr>
          <w:rFonts w:hint="eastAsia"/>
        </w:rPr>
        <w:t>在</w:t>
      </w:r>
      <w:r>
        <w:t>一定时期</w:t>
      </w:r>
      <w:r>
        <w:rPr>
          <w:rFonts w:hint="eastAsia"/>
        </w:rPr>
        <w:t>内货物</w:t>
      </w:r>
      <w:r>
        <w:t>处理能力的最小</w:t>
      </w:r>
      <w:r>
        <w:rPr>
          <w:rFonts w:hint="eastAsia"/>
        </w:rPr>
        <w:t>、</w:t>
      </w:r>
      <w:r>
        <w:t>最大值</w:t>
      </w:r>
      <w:r>
        <w:rPr>
          <w:rFonts w:hint="eastAsia"/>
        </w:rPr>
        <w:t>，</w:t>
      </w:r>
      <w:r>
        <w:t>式（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t>表示末端节点</w:t>
      </w:r>
      <w:proofErr w:type="spellStart"/>
      <w:r>
        <w:t>i</w:t>
      </w:r>
      <w:proofErr w:type="spellEnd"/>
      <w:r>
        <w:rPr>
          <w:rFonts w:hint="eastAsia"/>
        </w:rPr>
        <w:t>被选中</w:t>
      </w:r>
      <w:r>
        <w:t>，才有末端节点</w:t>
      </w:r>
      <w:proofErr w:type="gramStart"/>
      <w:r>
        <w:t>至客户</w:t>
      </w:r>
      <w:proofErr w:type="gramEnd"/>
      <w:r>
        <w:t>的运量，式（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t>表示末端节点</w:t>
      </w:r>
      <w:proofErr w:type="gramStart"/>
      <w:r>
        <w:t>至客户</w:t>
      </w:r>
      <w:proofErr w:type="gramEnd"/>
      <w:r>
        <w:t>的运量大于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式（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t>表示</w:t>
      </w:r>
      <w:r>
        <w:rPr>
          <w:rFonts w:hint="eastAsia"/>
        </w:rPr>
        <w:t>客户</w:t>
      </w:r>
      <w:r>
        <w:t>自提总数量应不大于</w:t>
      </w:r>
      <w:r>
        <w:rPr>
          <w:rFonts w:hint="eastAsia"/>
        </w:rPr>
        <w:t>客户</w:t>
      </w:r>
      <w:r>
        <w:t>总数。</w:t>
      </w:r>
    </w:p>
    <w:p w:rsidR="0021250A" w:rsidRDefault="0021250A" w:rsidP="00867FC3"/>
    <w:p w:rsidR="00867FC3" w:rsidRPr="0021250A" w:rsidRDefault="00867FC3" w:rsidP="00867FC3">
      <w:r w:rsidRPr="0021250A">
        <w:rPr>
          <w:rFonts w:ascii="黑体" w:eastAsia="黑体" w:hAnsi="黑体" w:hint="eastAsia"/>
          <w:b/>
        </w:rPr>
        <w:lastRenderedPageBreak/>
        <w:t>上层</w:t>
      </w:r>
      <w:r w:rsidRPr="0021250A">
        <w:rPr>
          <w:rFonts w:ascii="黑体" w:eastAsia="黑体" w:hAnsi="黑体"/>
          <w:b/>
        </w:rPr>
        <w:t>规划模型：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g=0</m:t>
              </m:r>
            </m:sub>
            <m:sup>
              <m:r>
                <w:rPr>
                  <w:rFonts w:ascii="Cambria Math" w:hAnsi="Cambria Math" w:cs="Times New Roman"/>
                </w:rPr>
                <m:t>G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g=0</m:t>
              </m:r>
            </m:sub>
            <m:sup>
              <m:r>
                <w:rPr>
                  <w:rFonts w:ascii="Cambria Math" w:hAnsi="Cambria Math" w:cs="Times New Roman"/>
                </w:rPr>
                <m:t>G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DO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DO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      (1)</m:t>
          </m:r>
        </m:oMath>
      </m:oMathPara>
    </w:p>
    <w:p w:rsidR="0021250A" w:rsidRDefault="0021250A" w:rsidP="002125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s.t.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:rsidR="0021250A" w:rsidRPr="00B37495" w:rsidRDefault="0021250A" w:rsidP="0021250A">
      <w:pPr>
        <w:rPr>
          <w:rFonts w:ascii="Times New Roman" w:hAnsi="Times New Roman" w:cs="Times New Roman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 min</m:t>
              </m:r>
            </m:sub>
          </m:sSub>
          <m:r>
            <w:rPr>
              <w:rFonts w:ascii="Cambria Math" w:hAnsi="Cambria Math" w:cs="Times New Roman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 max</m:t>
              </m:r>
            </m:sub>
          </m:sSub>
          <m:r>
            <w:rPr>
              <w:rFonts w:ascii="Cambria Math" w:hAnsi="Cambria Math" w:cs="Times New Roman"/>
            </w:rPr>
            <m:t xml:space="preserve">       ∀i=1,2,…….I                               (2)</m:t>
          </m:r>
        </m:oMath>
      </m:oMathPara>
    </w:p>
    <w:p w:rsidR="0021250A" w:rsidRPr="00731BA9" w:rsidRDefault="0021250A" w:rsidP="0021250A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g max</m:t>
              </m:r>
            </m:sub>
          </m:sSub>
          <m:r>
            <w:rPr>
              <w:rFonts w:ascii="Cambria Math" w:hAnsi="Cambria Math" w:cs="Times New Roman"/>
            </w:rPr>
            <m:t xml:space="preserve">       ∀i=1,2,……I                                                  (3)</m:t>
          </m:r>
        </m:oMath>
      </m:oMathPara>
    </w:p>
    <w:p w:rsidR="0021250A" w:rsidRPr="00731BA9" w:rsidRDefault="0021250A" w:rsidP="0021250A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g=0</m:t>
              </m:r>
            </m:sub>
            <m:sup>
              <m:r>
                <w:rPr>
                  <w:rFonts w:ascii="Cambria Math" w:hAnsi="Cambria Math" w:cs="Times New Roman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        ∀i=1,2,……I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  (4)</m:t>
          </m:r>
        </m:oMath>
      </m:oMathPara>
      <w:bookmarkStart w:id="0" w:name="_GoBack"/>
      <w:bookmarkEnd w:id="0"/>
    </w:p>
    <w:p w:rsidR="0021250A" w:rsidRPr="00731BA9" w:rsidRDefault="0021250A" w:rsidP="0021250A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≤B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                                            (5)</m:t>
          </m:r>
        </m:oMath>
      </m:oMathPara>
    </w:p>
    <w:p w:rsidR="0021250A" w:rsidRPr="00B37495" w:rsidRDefault="0021250A" w:rsidP="0021250A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≥1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∈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                                                                (6)</m:t>
          </m:r>
        </m:oMath>
      </m:oMathPara>
    </w:p>
    <w:p w:rsidR="0021250A" w:rsidRPr="0021250A" w:rsidRDefault="0021250A" w:rsidP="00867FC3">
      <w:pPr>
        <w:rPr>
          <w:rFonts w:hint="eastAsia"/>
        </w:rPr>
      </w:pPr>
    </w:p>
    <w:p w:rsidR="0021250A" w:rsidRPr="0021250A" w:rsidRDefault="0021250A" w:rsidP="00867FC3">
      <w:pPr>
        <w:rPr>
          <w:rFonts w:ascii="黑体" w:eastAsia="黑体" w:hAnsi="黑体"/>
          <w:b/>
        </w:rPr>
      </w:pPr>
      <w:r w:rsidRPr="0021250A">
        <w:rPr>
          <w:rFonts w:ascii="黑体" w:eastAsia="黑体" w:hAnsi="黑体" w:hint="eastAsia"/>
          <w:b/>
        </w:rPr>
        <w:t>下层</w:t>
      </w:r>
      <w:r w:rsidRPr="0021250A">
        <w:rPr>
          <w:rFonts w:ascii="黑体" w:eastAsia="黑体" w:hAnsi="黑体"/>
          <w:b/>
        </w:rPr>
        <w:t>规划模型：</w:t>
      </w:r>
    </w:p>
    <w:p w:rsidR="0021250A" w:rsidRPr="00FC12BB" w:rsidRDefault="0021250A" w:rsidP="0021250A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ij,per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j=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pi,per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    (7)</m:t>
                  </m:r>
                </m:e>
              </m:nary>
            </m:e>
          </m:nary>
        </m:oMath>
      </m:oMathPara>
    </w:p>
    <w:p w:rsidR="0021250A" w:rsidRDefault="0021250A" w:rsidP="002125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s.t.</w:t>
      </w:r>
      <w:proofErr w:type="spellEnd"/>
    </w:p>
    <w:p w:rsidR="0021250A" w:rsidRPr="00FC12BB" w:rsidRDefault="0021250A" w:rsidP="0021250A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        ∀j=1,2,……J                                             (8)</m:t>
          </m:r>
        </m:oMath>
      </m:oMathPara>
    </w:p>
    <w:p w:rsidR="0021250A" w:rsidRPr="00CA7662" w:rsidRDefault="0021250A" w:rsidP="0021250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 min</m:t>
              </m:r>
            </m:sub>
          </m:sSub>
          <m:r>
            <w:rPr>
              <w:rFonts w:ascii="Cambria Math" w:hAnsi="Cambria Math" w:cs="Times New Roman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 max</m:t>
              </m:r>
            </m:sub>
          </m:sSub>
          <m:r>
            <w:rPr>
              <w:rFonts w:ascii="Cambria Math" w:hAnsi="Cambria Math" w:cs="Times New Roman"/>
            </w:rPr>
            <m:t xml:space="preserve">                                                         (9)</m:t>
          </m:r>
        </m:oMath>
      </m:oMathPara>
    </w:p>
    <w:p w:rsidR="0021250A" w:rsidRPr="00CA7662" w:rsidRDefault="0021250A" w:rsidP="0021250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 xml:space="preserve">i </m:t>
              </m:r>
            </m:sub>
          </m:sSub>
          <m:r>
            <w:rPr>
              <w:rFonts w:ascii="Cambria Math" w:hAnsi="Cambria Math" w:cs="Times New Roman"/>
            </w:rPr>
            <m:t xml:space="preserve">              ∀j=1,2,……J</m:t>
          </m:r>
          <m:r>
            <m:rPr>
              <m:sty m:val="p"/>
            </m:rPr>
            <w:rPr>
              <w:rFonts w:ascii="Cambria Math" w:hAnsi="Cambria Math" w:cs="Times New Roman"/>
            </w:rPr>
            <m:t>; ∀i=1,2,……I    (10)</m:t>
          </m:r>
        </m:oMath>
      </m:oMathPara>
    </w:p>
    <w:p w:rsidR="0021250A" w:rsidRDefault="0021250A" w:rsidP="0021250A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≥0                                                                                        (11)</m:t>
          </m:r>
        </m:oMath>
      </m:oMathPara>
    </w:p>
    <w:p w:rsidR="0021250A" w:rsidRPr="00CA7662" w:rsidRDefault="0021250A" w:rsidP="0021250A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≤J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                           (12)</m:t>
          </m:r>
        </m:oMath>
      </m:oMathPara>
    </w:p>
    <w:p w:rsidR="0021250A" w:rsidRDefault="0021250A" w:rsidP="00867FC3">
      <w:pPr>
        <w:rPr>
          <w:rFonts w:hint="eastAsia"/>
        </w:rPr>
      </w:pPr>
    </w:p>
    <w:p w:rsidR="00867FC3" w:rsidRPr="00867FC3" w:rsidRDefault="0021250A" w:rsidP="0021250A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求解</w:t>
      </w:r>
      <w:r>
        <w:t>算法</w:t>
      </w:r>
      <w:r>
        <w:rPr>
          <w:rFonts w:hint="eastAsia"/>
        </w:rPr>
        <w:t xml:space="preserve"> </w:t>
      </w:r>
    </w:p>
    <w:p w:rsidR="00F76F52" w:rsidRDefault="00F76F52" w:rsidP="00F76F52">
      <w:pPr>
        <w:ind w:firstLineChars="200" w:firstLine="420"/>
      </w:pPr>
      <w:r>
        <w:rPr>
          <w:rFonts w:hint="eastAsia"/>
        </w:rPr>
        <w:t>上下</w:t>
      </w:r>
      <w:r w:rsidR="00A52325">
        <w:t>层模型</w:t>
      </w:r>
      <w:r w:rsidR="00A52325">
        <w:rPr>
          <w:rFonts w:hint="eastAsia"/>
        </w:rPr>
        <w:t>互有</w:t>
      </w:r>
      <w:r w:rsidR="00A52325">
        <w:t>联系，相互给定相关值</w:t>
      </w:r>
      <w:r w:rsidR="00A52325">
        <w:rPr>
          <w:rFonts w:hint="eastAsia"/>
        </w:rPr>
        <w:t>，</w:t>
      </w:r>
      <w:r w:rsidR="00A52325">
        <w:t>反复迭代进行求解。</w:t>
      </w:r>
    </w:p>
    <w:p w:rsidR="00DA5B40" w:rsidRDefault="00DA5B40" w:rsidP="00F76F52">
      <w:pPr>
        <w:ind w:firstLineChars="200" w:firstLine="420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设定初始解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</m:oMath>
      <w:r>
        <w:rPr>
          <w:rFonts w:hint="eastAsia"/>
        </w:rPr>
        <w:t>，</w:t>
      </w:r>
      <w:r>
        <w:t>令迭代次数</w:t>
      </w:r>
      <w:r>
        <w:rPr>
          <w:rFonts w:hint="eastAsia"/>
        </w:rPr>
        <w:t>n=0</w:t>
      </w:r>
      <w:r>
        <w:rPr>
          <w:rFonts w:hint="eastAsia"/>
        </w:rPr>
        <w:t>；</w:t>
      </w:r>
    </w:p>
    <w:p w:rsidR="00DA5B40" w:rsidRDefault="00DA5B40" w:rsidP="00F76F52">
      <w:pPr>
        <w:ind w:firstLineChars="200" w:firstLine="42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对于给定的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 xml:space="preserve"> </m:t>
            </m:r>
          </m:sub>
        </m:sSub>
      </m:oMath>
      <w:r>
        <w:rPr>
          <w:rFonts w:hint="eastAsia"/>
        </w:rPr>
        <w:t>，运用</w:t>
      </w:r>
      <w:r>
        <w:t>遗传算法，求解下层</w:t>
      </w:r>
      <w:r>
        <w:rPr>
          <w:rFonts w:hint="eastAsia"/>
        </w:rPr>
        <w:t>模型</w:t>
      </w:r>
      <w:r>
        <w:t>中的最优解，获得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ij, n</m:t>
            </m:r>
          </m:sub>
        </m:sSub>
      </m:oMath>
      <w:r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ij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hint="eastAsia"/>
        </w:rPr>
        <w:t>；</w:t>
      </w:r>
    </w:p>
    <w:p w:rsidR="00DA5B40" w:rsidRDefault="00DA5B40" w:rsidP="00F76F52">
      <w:pPr>
        <w:ind w:firstLineChars="200"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867FC3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ij, n</m:t>
            </m:r>
          </m:sub>
        </m:sSub>
      </m:oMath>
      <w:r w:rsidR="00867FC3"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ij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="00867FC3">
        <w:rPr>
          <w:rFonts w:hint="eastAsia"/>
        </w:rPr>
        <w:t>代入</w:t>
      </w:r>
      <w:r w:rsidR="00867FC3">
        <w:t>上层规划模型中，</w:t>
      </w:r>
      <w:r w:rsidR="00867FC3">
        <w:rPr>
          <w:rFonts w:hint="eastAsia"/>
        </w:rPr>
        <w:t>运用</w:t>
      </w:r>
      <w:r w:rsidR="00867FC3">
        <w:t>遗传算法，求解上层模型中的最优解，获得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+1</m:t>
            </m:r>
          </m:sub>
        </m:sSub>
      </m:oMath>
      <w:r w:rsidR="00867FC3"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ij, n</m:t>
            </m:r>
            <m:r>
              <w:rPr>
                <w:rFonts w:ascii="Cambria Math" w:hAnsi="Cambria Math" w:cs="Times New Roman"/>
              </w:rPr>
              <m:t>+1</m:t>
            </m:r>
          </m:sub>
        </m:sSub>
      </m:oMath>
      <w:r w:rsidR="00867FC3">
        <w:rPr>
          <w:rFonts w:hint="eastAsia"/>
        </w:rPr>
        <w:t>;</w:t>
      </w:r>
    </w:p>
    <w:p w:rsidR="00867FC3" w:rsidRPr="00DA5B40" w:rsidRDefault="00867FC3" w:rsidP="00F76F52">
      <w:pPr>
        <w:ind w:firstLineChars="200" w:firstLine="420"/>
        <w:rPr>
          <w:rFonts w:hint="eastAsia"/>
          <w:b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：若</w:t>
      </w:r>
      <w:r>
        <w:t>上层规划模型相邻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计算的目标值存在关系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≤ε</m:t>
        </m:r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为迭代</w:t>
      </w:r>
      <w:r>
        <w:t>精度），停止迭代；否则，令</w:t>
      </w:r>
      <m:oMath>
        <m:r>
          <m:rPr>
            <m:sty m:val="p"/>
          </m:rPr>
          <w:rPr>
            <w:rFonts w:ascii="Cambria Math" w:hAnsi="Cambria Math"/>
          </w:rPr>
          <m:t>n=n+1</m:t>
        </m:r>
      </m:oMath>
      <w:r>
        <w:rPr>
          <w:rFonts w:hint="eastAsia"/>
        </w:rPr>
        <w:t>，</w:t>
      </w:r>
      <w:r>
        <w:t>转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CA7662" w:rsidRPr="00867FC3" w:rsidRDefault="00CA7662" w:rsidP="00ED31E2">
      <w:pPr>
        <w:rPr>
          <w:rFonts w:ascii="Times New Roman" w:hAnsi="Times New Roman" w:cs="Times New Roman"/>
        </w:rPr>
      </w:pPr>
    </w:p>
    <w:p w:rsidR="00CA7662" w:rsidRPr="00CA7662" w:rsidRDefault="00CA7662" w:rsidP="00ED31E2">
      <w:pPr>
        <w:rPr>
          <w:rFonts w:ascii="Times New Roman" w:hAnsi="Times New Roman" w:cs="Times New Roman"/>
        </w:rPr>
      </w:pPr>
    </w:p>
    <w:sectPr w:rsidR="00CA7662" w:rsidRPr="00CA7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17"/>
    <w:rsid w:val="001165BA"/>
    <w:rsid w:val="001E5381"/>
    <w:rsid w:val="0021250A"/>
    <w:rsid w:val="00244E6A"/>
    <w:rsid w:val="0033745B"/>
    <w:rsid w:val="003B3E16"/>
    <w:rsid w:val="003F4F13"/>
    <w:rsid w:val="006E53CA"/>
    <w:rsid w:val="006F77A2"/>
    <w:rsid w:val="006F7BCC"/>
    <w:rsid w:val="00731BA9"/>
    <w:rsid w:val="00867FC3"/>
    <w:rsid w:val="008A18A4"/>
    <w:rsid w:val="00A52325"/>
    <w:rsid w:val="00A63C3B"/>
    <w:rsid w:val="00B2036C"/>
    <w:rsid w:val="00B37495"/>
    <w:rsid w:val="00C45FC0"/>
    <w:rsid w:val="00CA7662"/>
    <w:rsid w:val="00D22654"/>
    <w:rsid w:val="00D54541"/>
    <w:rsid w:val="00DA5B40"/>
    <w:rsid w:val="00E210A0"/>
    <w:rsid w:val="00E64017"/>
    <w:rsid w:val="00EA154C"/>
    <w:rsid w:val="00ED31E2"/>
    <w:rsid w:val="00F76F52"/>
    <w:rsid w:val="00FC12BB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730A7-D589-4BDA-96C3-737A9ED1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6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5381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F76F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777</Words>
  <Characters>4435</Characters>
  <Application>Microsoft Office Word</Application>
  <DocSecurity>0</DocSecurity>
  <Lines>36</Lines>
  <Paragraphs>10</Paragraphs>
  <ScaleCrop>false</ScaleCrop>
  <Company>MS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</cp:revision>
  <dcterms:created xsi:type="dcterms:W3CDTF">2016-04-20T07:51:00Z</dcterms:created>
  <dcterms:modified xsi:type="dcterms:W3CDTF">2016-05-22T09:40:00Z</dcterms:modified>
</cp:coreProperties>
</file>