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作业一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1、在本地上add commit push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（1）建立一个Repository ，命名规则 test_姓名拼音（全拼）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90850"/>
            <wp:effectExtent l="0" t="0" r="889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复制repository的地址，并通过git命令下载到本地 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  <w:highlight w:val="none"/>
          <w:lang w:val="en-US" w:eastAsia="zh-CN"/>
        </w:rPr>
        <w:t>在本地添加一个文件 ，并添加一段文字，通过add,commit ,push上传到github.</w:t>
      </w:r>
    </w:p>
    <w:p>
      <w:r>
        <w:drawing>
          <wp:inline distT="0" distB="0" distL="114300" distR="114300">
            <wp:extent cx="4073525" cy="4474210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19125"/>
            <wp:effectExtent l="0" t="0" r="825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2、安装JDK1.8与IDEA 2019 ，配置Maven，能够运行一个基于Springboot简单的程序。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安装JDK1.8步骤：</w:t>
      </w:r>
    </w:p>
    <w:p>
      <w:pPr>
        <w:numPr>
          <w:ilvl w:val="0"/>
          <w:numId w:val="2"/>
        </w:numPr>
        <w:ind w:left="21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去Oracle官网下载JDK1.8。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地址为https://www.oracle.com/java/technologies/javase/javase-jdk8-downloads.html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1315" cy="1918335"/>
            <wp:effectExtent l="0" t="0" r="635" b="571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选择下图的版本进行下载。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1280" cy="299085"/>
            <wp:effectExtent l="0" t="0" r="1270" b="571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9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下载完后，点击.exe文件，进行安装。因写文档前已安装完，故不再粘贴图片。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安装后，需要配置环境变量。桌面“我的电脑”右击，选择“属性”打开“系统控制面板”选择“高级系统设置”。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2165350</wp:posOffset>
                </wp:positionH>
                <wp:positionV relativeFrom="paragraph">
                  <wp:posOffset>2564765</wp:posOffset>
                </wp:positionV>
                <wp:extent cx="222250" cy="325120"/>
                <wp:effectExtent l="6350" t="6350" r="19050" b="11430"/>
                <wp:wrapNone/>
                <wp:docPr id="12" name="左弧形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9475" y="4834255"/>
                          <a:ext cx="222250" cy="325120"/>
                        </a:xfrm>
                        <a:prstGeom prst="curvedRightArrow">
                          <a:avLst/>
                        </a:prstGeom>
                        <a:gradFill>
                          <a:gsLst>
                            <a:gs pos="0">
                              <a:srgbClr val="E30000"/>
                            </a:gs>
                            <a:gs pos="100000">
                              <a:srgbClr val="760303"/>
                            </a:gs>
                          </a:gsLst>
                          <a:lin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2" type="#_x0000_t102" style="position:absolute;left:0pt;margin-left:170.5pt;margin-top:201.95pt;height:25.6pt;width:17.5pt;z-index:251659264;v-text-anchor:middle;mso-width-relative:page;mso-height-relative:page;" fillcolor="#E30000" filled="t" stroked="t" coordsize="21600,21600" o:gfxdata="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" adj="14217,19754,16200">
                <v:fill type="gradient" on="t" color2="#760303" angle="90" focus="100%" focussize="0,0" rotate="t">
                  <o:fill type="gradientUnscaled" v:ext="backwardCompatible"/>
                </v:fill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601345</wp:posOffset>
                </wp:positionH>
                <wp:positionV relativeFrom="paragraph">
                  <wp:posOffset>1016635</wp:posOffset>
                </wp:positionV>
                <wp:extent cx="254000" cy="285750"/>
                <wp:effectExtent l="8890" t="6350" r="22860" b="12700"/>
                <wp:wrapNone/>
                <wp:docPr id="11" name="右弧形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4345" y="3317875"/>
                          <a:ext cx="254000" cy="285750"/>
                        </a:xfrm>
                        <a:prstGeom prst="curvedLeftArrow">
                          <a:avLst/>
                        </a:prstGeom>
                        <a:gradFill>
                          <a:gsLst>
                            <a:gs pos="0">
                              <a:srgbClr val="E30000"/>
                            </a:gs>
                            <a:gs pos="100000">
                              <a:srgbClr val="760303"/>
                            </a:gs>
                          </a:gsLst>
                          <a:lin ang="5400000" scaled="0"/>
                        </a:gra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3" type="#_x0000_t103" style="position:absolute;left:0pt;margin-left:47.35pt;margin-top:80.05pt;height:22.5pt;width:20pt;z-index:251658240;v-text-anchor:middle;mso-width-relative:page;mso-height-relative:page;" fillcolor="#E30000" filled="t" stroked="t" coordsize="21600,21600" o:gfxdata="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" adj="12000,19200,5400">
                <v:fill type="gradient" on="t" color2="#760303" focus="100%" focussize="0,0" rotate="t">
                  <o:fill type="gradientUnscaled" v:ext="backwardCompatible"/>
                </v:fill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38830" cy="3437890"/>
            <wp:effectExtent l="0" t="0" r="13970" b="1016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配置JAVA_HOME，选择新建，输入</w:t>
      </w:r>
      <w:r>
        <w:rPr>
          <w:rFonts w:hint="eastAsia"/>
          <w:lang w:val="en-US" w:eastAsia="zh-CN"/>
        </w:rPr>
        <w:t>变量名和</w:t>
      </w:r>
      <w:r>
        <w:rPr>
          <w:rFonts w:hint="default"/>
          <w:lang w:val="en-US" w:eastAsia="zh-CN"/>
        </w:rPr>
        <w:t>jdk安装路径；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2101850</wp:posOffset>
                </wp:positionH>
                <wp:positionV relativeFrom="paragraph">
                  <wp:posOffset>1750695</wp:posOffset>
                </wp:positionV>
                <wp:extent cx="229870" cy="238125"/>
                <wp:effectExtent l="6350" t="6350" r="11430" b="22225"/>
                <wp:wrapNone/>
                <wp:docPr id="15" name="左弧形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4850" y="7816215"/>
                          <a:ext cx="229870" cy="238125"/>
                        </a:xfrm>
                        <a:prstGeom prst="curvedRightArrow">
                          <a:avLst/>
                        </a:prstGeom>
                        <a:gradFill>
                          <a:gsLst>
                            <a:gs pos="0">
                              <a:srgbClr val="E30000"/>
                            </a:gs>
                            <a:gs pos="100000">
                              <a:srgbClr val="760303"/>
                            </a:gs>
                          </a:gsLst>
                          <a:lin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2" type="#_x0000_t102" style="position:absolute;left:0pt;margin-left:165.5pt;margin-top:137.85pt;height:18.75pt;width:18.1pt;z-index:251660288;v-text-anchor:middle;mso-width-relative:page;mso-height-relative:page;" fillcolor="#E30000" filled="t" stroked="t" coordsize="21600,21600" o:gfxdata="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" adj="11175,18994,16200">
                <v:fill type="gradient" on="t" color2="#760303" angle="90" focus="100%" focussize="0,0" rotate="t">
                  <o:fill type="gradientUnscaled" v:ext="backwardCompatible"/>
                </v:fill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8505" cy="2233295"/>
            <wp:effectExtent l="0" t="0" r="4445" b="14605"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2435" cy="1208405"/>
            <wp:effectExtent l="0" t="0" r="5715" b="10795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配置PATH，变量值填写JDK的安装目录下的bin目录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配置CLASSPATH，变量值填写JDK相关的jar包，也是通过JAVA_HOME变量来设置，可直接写 %JAVA_HOME%\lib\dt.jar;%JAVA_HOME%\lib\tools.jar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从官网直接下载，地址为：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"http://maven.apache.org/download.cgi。"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http://maven.apache.org/download.cgi。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20085" cy="1405255"/>
            <wp:effectExtent l="0" t="0" r="18415" b="4445"/>
            <wp:docPr id="1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下载完，解压即可。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解压后，配置环境变量。添加系统变量，变量名为M2_HOME, 变量值为Maven的解压目录。在Path环境变量处，增加新的变量值：%M2_HOME%\bin。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6560" cy="1219200"/>
            <wp:effectExtent l="0" t="0" r="2540" b="0"/>
            <wp:docPr id="1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在自己选定的位置创建文件夹，作为本地仓库，来存放jar包。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00600" cy="428625"/>
            <wp:effectExtent l="0" t="0" r="0" b="9525"/>
            <wp:docPr id="1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用IDEA打开Maven目录下conf下的settings.xml文件，在settings标签下添加本地仓库的绝对路径和增加国内镜像的相关代码。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33775" cy="1235075"/>
            <wp:effectExtent l="0" t="0" r="9525" b="3175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</w:t>
      </w:r>
      <w:r>
        <w:rPr>
          <w:rFonts w:hint="default"/>
          <w:lang w:val="en-US" w:eastAsia="zh-CN"/>
        </w:rPr>
        <w:t>基于Springboot简单的程序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新建一个project，选择Spring Initializr，选择SDK为1.8，点击Next。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5505" cy="1833880"/>
            <wp:effectExtent l="0" t="0" r="17145" b="13970"/>
            <wp:docPr id="20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进行如下设置，将Java version选择为8，点击Next。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6045" cy="2244090"/>
            <wp:effectExtent l="0" t="0" r="8255" b="3810"/>
            <wp:docPr id="2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选择Web选项后，在选取Spring Web后，点击next。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3340" cy="836930"/>
            <wp:effectExtent l="0" t="0" r="10160" b="1270"/>
            <wp:docPr id="2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然后在com.example.demo的目录下，添加新的package controller，并添加.java文件helloworld。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3110" cy="1426210"/>
            <wp:effectExtent l="0" t="0" r="15240" b="2540"/>
            <wp:docPr id="23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编写helloworld.java。代码如下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71240" cy="1899285"/>
            <wp:effectExtent l="0" t="0" r="10160" b="5715"/>
            <wp:docPr id="24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运行项目启动类DemoApplication.java 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8105" cy="2102485"/>
            <wp:effectExtent l="0" t="0" r="4445" b="12065"/>
            <wp:docPr id="25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在浏览器中输入http://localhost:8080/hello，即可查看运行结果。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4445" cy="990600"/>
            <wp:effectExtent l="0" t="0" r="14605" b="0"/>
            <wp:docPr id="26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3、在IDEA上fork add commit push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（1）通过开发环境IDEA配置Git和GitHub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在Settings中设置git.exe路径。File--&gt;Settings--&gt;Version Control--&gt;Git/GitHub。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1260" cy="2273300"/>
            <wp:effectExtent l="0" t="0" r="2540" b="12700"/>
            <wp:docPr id="27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登录Github账户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30805" cy="2558415"/>
            <wp:effectExtent l="0" t="0" r="17145" b="13335"/>
            <wp:docPr id="28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（2）通过IDEA实现仓靠的</w:t>
      </w:r>
      <w:r>
        <w:rPr>
          <w:rFonts w:hint="eastAsia"/>
          <w:highlight w:val="yellow"/>
          <w:lang w:val="en-US" w:eastAsia="zh-CN"/>
        </w:rPr>
        <w:t>Fork,</w:t>
      </w:r>
      <w:r>
        <w:rPr>
          <w:rFonts w:hint="eastAsia"/>
          <w:lang w:val="en-US" w:eastAsia="zh-CN"/>
        </w:rPr>
        <w:t xml:space="preserve">  Add，Commit,Push。</w:t>
      </w:r>
    </w:p>
    <w:p>
      <w:pPr>
        <w:ind w:firstLine="420" w:firstLineChars="20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  <w:highlight w:val="none"/>
          <w:lang w:val="en-US" w:eastAsia="zh-CN"/>
        </w:rPr>
        <w:t xml:space="preserve">fork  </w:t>
      </w:r>
    </w:p>
    <w:p>
      <w:pPr>
        <w:ind w:firstLine="420" w:firstLineChars="20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从GitHub上clone项。点击File -&gt;New-&gt;Project from Version Control。然后设置GitHub地址以及存储路径。最后点击Clone。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2320" cy="922020"/>
            <wp:effectExtent l="0" t="0" r="17780" b="11430"/>
            <wp:docPr id="29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5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新建两个.java文件（test1.java和test2.java）。添加完后会弹出：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22625" cy="1197610"/>
            <wp:effectExtent l="0" t="0" r="15875" b="2540"/>
            <wp:docPr id="33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点击add后，两个文件变绿：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98040" cy="772795"/>
            <wp:effectExtent l="0" t="0" r="16510" b="8255"/>
            <wp:docPr id="34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提交文件按 VCS--&gt;Git--&gt;Commit Changes。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4555" cy="3439160"/>
            <wp:effectExtent l="0" t="0" r="4445" b="8890"/>
            <wp:docPr id="35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7810" cy="2632075"/>
            <wp:effectExtent l="0" t="0" r="8890" b="15875"/>
            <wp:docPr id="37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点击push。结果如下图，push成功。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2960" cy="1204595"/>
            <wp:effectExtent l="0" t="0" r="2540" b="14605"/>
            <wp:docPr id="38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学习搭建虚拟机</w:t>
      </w:r>
    </w:p>
    <w:p>
      <w:pPr>
        <w:numPr>
          <w:ilvl w:val="0"/>
          <w:numId w:val="7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利用VMWare搭建CentOS环境，能够和Windows机器共享资源，掌握基本命令的使用。</w:t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首先就是下载安装VMWare和下载CentOS，我下载的版本是VMWare15和CentOS7。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31920" cy="2108200"/>
            <wp:effectExtent l="0" t="0" r="1143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highlight w:val="none"/>
          <w:lang w:val="en-US" w:eastAsia="zh-CN"/>
        </w:rPr>
        <w:t>然后是搭建CentOS环境。点击主页中的“创建新的虚拟机”。</w:t>
      </w:r>
    </w:p>
    <w:p>
      <w:pPr>
        <w:numPr>
          <w:numId w:val="0"/>
        </w:numPr>
        <w:ind w:left="210" w:leftChars="0"/>
        <w:rPr>
          <w:rFonts w:hint="eastAsia"/>
          <w:highlight w:val="none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3845" cy="1759585"/>
            <wp:effectExtent l="0" t="0" r="825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选择自定义类型的配置，然后点击下一步。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9595" cy="2667635"/>
            <wp:effectExtent l="0" t="0" r="14605" b="18415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硬件兼容性选择Workstation 15.x，然后点击下一步。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79725" cy="2488565"/>
            <wp:effectExtent l="0" t="0" r="15875" b="6985"/>
            <wp:docPr id="3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选择“稍后安装操作系统”，点击下一步。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84450" cy="2216785"/>
            <wp:effectExtent l="0" t="0" r="6350" b="12065"/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选择客户机操作系统为“Linux”，版本为“CentOS 7 64 位”。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70505" cy="2376805"/>
            <wp:effectExtent l="0" t="0" r="10795" b="4445"/>
            <wp:docPr id="3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命名虚拟机名称，并选择存放位置。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2590" cy="2524125"/>
            <wp:effectExtent l="0" t="0" r="10160" b="9525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进行处理器配置。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9400" cy="2418080"/>
            <wp:effectExtent l="0" t="0" r="0" b="1270"/>
            <wp:docPr id="3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选择此虚拟机的内存。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90215" cy="2564765"/>
            <wp:effectExtent l="0" t="0" r="635" b="6985"/>
            <wp:docPr id="4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选择网络类型。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13075" cy="2584450"/>
            <wp:effectExtent l="0" t="0" r="15875" b="6350"/>
            <wp:docPr id="4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选择I/O控制器类型。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65450" cy="2543175"/>
            <wp:effectExtent l="0" t="0" r="6350" b="9525"/>
            <wp:docPr id="4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选择磁盘类型。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6705" cy="2441575"/>
            <wp:effectExtent l="0" t="0" r="10795" b="15875"/>
            <wp:docPr id="4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选择使用的磁盘。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8885" cy="2152015"/>
            <wp:effectExtent l="0" t="0" r="5715" b="635"/>
            <wp:docPr id="4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指定磁盘容量。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39085" cy="2435225"/>
            <wp:effectExtent l="0" t="0" r="18415" b="3175"/>
            <wp:docPr id="4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指定磁盘文件。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0840" cy="2496185"/>
            <wp:effectExtent l="0" t="0" r="3810" b="18415"/>
            <wp:docPr id="4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21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在虚拟机设置中，选择使用的的ISO映像文件。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86480" cy="3504565"/>
            <wp:effectExtent l="0" t="0" r="13970" b="635"/>
            <wp:docPr id="4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能够搭建Docker服务器，</w:t>
      </w:r>
    </w:p>
    <w:p>
      <w:pPr>
        <w:numPr>
          <w:ilvl w:val="0"/>
          <w:numId w:val="9"/>
        </w:numPr>
        <w:ind w:left="42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先使用yum进行简单的安装</w:t>
      </w:r>
    </w:p>
    <w:p>
      <w:pPr>
        <w:numPr>
          <w:ilvl w:val="0"/>
          <w:numId w:val="9"/>
        </w:numPr>
        <w:ind w:left="420" w:leftChars="0" w:firstLine="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修改主机名：</w:t>
      </w:r>
    </w:p>
    <w:p>
      <w:pPr>
        <w:numPr>
          <w:numId w:val="0"/>
        </w:numPr>
        <w:ind w:left="420" w:leftChars="0"/>
        <w:rPr>
          <w:rFonts w:hint="default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7195" cy="332105"/>
            <wp:effectExtent l="0" t="0" r="8255" b="10795"/>
            <wp:docPr id="4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使用yum安装 Docker</w:t>
      </w:r>
    </w:p>
    <w:p>
      <w:pPr>
        <w:numPr>
          <w:numId w:val="0"/>
        </w:numPr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1105" cy="1987550"/>
            <wp:effectExtent l="0" t="0" r="17145" b="12700"/>
            <wp:docPr id="4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7290" cy="522605"/>
            <wp:effectExtent l="0" t="0" r="3810" b="10795"/>
            <wp:docPr id="5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鉴于国内网络问题，后续拉取 Docker 镜像十分缓慢，我们可以需要配置加速器来解决，我使用的是阿里的镜像地址：</w:t>
      </w:r>
    </w:p>
    <w:p>
      <w:pPr>
        <w:numPr>
          <w:numId w:val="0"/>
        </w:numPr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7935" cy="436245"/>
            <wp:effectExtent l="0" t="0" r="18415" b="1905"/>
            <wp:docPr id="5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0925" cy="2483485"/>
            <wp:effectExtent l="0" t="0" r="9525" b="12065"/>
            <wp:docPr id="5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firstLine="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启动 Docker 后台服务</w:t>
      </w:r>
    </w:p>
    <w:p>
      <w:pPr>
        <w:numPr>
          <w:numId w:val="0"/>
        </w:numPr>
        <w:ind w:left="420" w:leftChars="0"/>
        <w:rPr>
          <w:rFonts w:hint="default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8890" cy="184150"/>
            <wp:effectExtent l="0" t="0" r="16510" b="6350"/>
            <wp:docPr id="5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5、学习MarkDown 文档的使用，建议通过MarkDown整理自己的资料信息，并上传到Github。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E8F950"/>
    <w:multiLevelType w:val="singleLevel"/>
    <w:tmpl w:val="82E8F950"/>
    <w:lvl w:ilvl="0" w:tentative="0">
      <w:start w:val="1"/>
      <w:numFmt w:val="decimal"/>
      <w:suff w:val="nothing"/>
      <w:lvlText w:val="%1）"/>
      <w:lvlJc w:val="left"/>
      <w:pPr>
        <w:ind w:left="210" w:leftChars="0" w:firstLine="0" w:firstLineChars="0"/>
      </w:pPr>
    </w:lvl>
  </w:abstractNum>
  <w:abstractNum w:abstractNumId="1">
    <w:nsid w:val="8533AAAA"/>
    <w:multiLevelType w:val="singleLevel"/>
    <w:tmpl w:val="8533AAAA"/>
    <w:lvl w:ilvl="0" w:tentative="0">
      <w:start w:val="1"/>
      <w:numFmt w:val="decimal"/>
      <w:suff w:val="nothing"/>
      <w:lvlText w:val="（%1）"/>
      <w:lvlJc w:val="left"/>
      <w:pPr>
        <w:ind w:left="210" w:leftChars="0" w:firstLine="0" w:firstLineChars="0"/>
      </w:pPr>
    </w:lvl>
  </w:abstractNum>
  <w:abstractNum w:abstractNumId="2">
    <w:nsid w:val="90F85BAE"/>
    <w:multiLevelType w:val="singleLevel"/>
    <w:tmpl w:val="90F85BA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A3BC54E2"/>
    <w:multiLevelType w:val="singleLevel"/>
    <w:tmpl w:val="A3BC54E2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B498CAB6"/>
    <w:multiLevelType w:val="singleLevel"/>
    <w:tmpl w:val="B498CAB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9593D3F"/>
    <w:multiLevelType w:val="singleLevel"/>
    <w:tmpl w:val="C9593D3F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073B7147"/>
    <w:multiLevelType w:val="singleLevel"/>
    <w:tmpl w:val="073B7147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7">
    <w:nsid w:val="0BB27F86"/>
    <w:multiLevelType w:val="singleLevel"/>
    <w:tmpl w:val="0BB27F86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2B0209A4"/>
    <w:multiLevelType w:val="singleLevel"/>
    <w:tmpl w:val="2B0209A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3E2BE0"/>
    <w:rsid w:val="02F47CD2"/>
    <w:rsid w:val="081F6085"/>
    <w:rsid w:val="0A6A1CD0"/>
    <w:rsid w:val="13753D14"/>
    <w:rsid w:val="188B037E"/>
    <w:rsid w:val="18DC1EBD"/>
    <w:rsid w:val="20E95F94"/>
    <w:rsid w:val="219767D4"/>
    <w:rsid w:val="24461720"/>
    <w:rsid w:val="248A259F"/>
    <w:rsid w:val="2E3314AC"/>
    <w:rsid w:val="2E685BFF"/>
    <w:rsid w:val="37E52127"/>
    <w:rsid w:val="421233CD"/>
    <w:rsid w:val="4A4B64B6"/>
    <w:rsid w:val="55B67A2A"/>
    <w:rsid w:val="56CD5F4C"/>
    <w:rsid w:val="571C34F4"/>
    <w:rsid w:val="5816027E"/>
    <w:rsid w:val="59322074"/>
    <w:rsid w:val="6365453C"/>
    <w:rsid w:val="663E2BE0"/>
    <w:rsid w:val="72371607"/>
    <w:rsid w:val="756831C9"/>
    <w:rsid w:val="7E13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2020-10-07T02:00:00Z</dcterms:created>
  <dc:creator>LaLaLa</dc:creator>
  <cp:lastModifiedBy>LaLaLa</cp:lastModifiedBy>
  <dcterms:modified xsi:type="dcterms:W3CDTF">2020-10-08T03:07:43Z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