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1D56" w14:textId="72433C18" w:rsidR="00A338AE" w:rsidRDefault="00000000" w:rsidP="007D78C6">
      <w:pPr>
        <w:pStyle w:val="aa"/>
        <w:spacing w:after="240" w:line="360" w:lineRule="auto"/>
        <w:jc w:val="center"/>
        <w:rPr>
          <w:rFonts w:ascii="Times New Roman" w:eastAsia="黑体" w:hAnsi="Times New Roman"/>
          <w:b/>
          <w:color w:val="000000"/>
          <w:sz w:val="36"/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>用户故事清单</w:t>
      </w:r>
    </w:p>
    <w:p w14:paraId="0E5E7576" w14:textId="0A222DB9" w:rsidR="007D78C6" w:rsidRPr="007D78C6" w:rsidRDefault="007D78C6" w:rsidP="007D78C6">
      <w:pPr>
        <w:rPr>
          <w:rFonts w:hint="eastAsia"/>
          <w:b/>
          <w:bCs/>
          <w:lang w:eastAsia="zh-CN"/>
        </w:rPr>
      </w:pPr>
      <w:r w:rsidRPr="007D78C6">
        <w:rPr>
          <w:b/>
          <w:bCs/>
          <w:lang w:eastAsia="zh-CN"/>
        </w:rPr>
        <w:t>备注：文中</w:t>
      </w:r>
      <w:r w:rsidRPr="007D78C6">
        <w:rPr>
          <w:b/>
          <w:bCs/>
          <w:lang w:eastAsia="zh-CN"/>
        </w:rPr>
        <w:t xml:space="preserve"> B</w:t>
      </w:r>
      <w:r w:rsidRPr="007D78C6">
        <w:rPr>
          <w:b/>
          <w:bCs/>
          <w:lang w:eastAsia="zh-CN"/>
        </w:rPr>
        <w:t>、</w:t>
      </w:r>
      <w:r w:rsidRPr="007D78C6">
        <w:rPr>
          <w:b/>
          <w:bCs/>
          <w:lang w:eastAsia="zh-CN"/>
        </w:rPr>
        <w:t>R</w:t>
      </w:r>
      <w:r w:rsidRPr="007D78C6">
        <w:rPr>
          <w:b/>
          <w:bCs/>
          <w:lang w:eastAsia="zh-CN"/>
        </w:rPr>
        <w:t>、</w:t>
      </w:r>
      <w:r w:rsidRPr="007D78C6">
        <w:rPr>
          <w:b/>
          <w:bCs/>
          <w:lang w:eastAsia="zh-CN"/>
        </w:rPr>
        <w:t xml:space="preserve">A </w:t>
      </w:r>
      <w:r w:rsidRPr="007D78C6">
        <w:rPr>
          <w:b/>
          <w:bCs/>
          <w:lang w:eastAsia="zh-CN"/>
        </w:rPr>
        <w:t>为账户资金字段：</w:t>
      </w:r>
      <w:r w:rsidRPr="007D78C6">
        <w:rPr>
          <w:b/>
          <w:bCs/>
          <w:lang w:eastAsia="zh-CN"/>
        </w:rPr>
        <w:t>B</w:t>
      </w:r>
      <w:r w:rsidRPr="007D78C6">
        <w:rPr>
          <w:b/>
          <w:bCs/>
          <w:lang w:eastAsia="zh-CN"/>
        </w:rPr>
        <w:t>（</w:t>
      </w:r>
      <w:r w:rsidRPr="007D78C6">
        <w:rPr>
          <w:b/>
          <w:bCs/>
          <w:lang w:eastAsia="zh-CN"/>
        </w:rPr>
        <w:t>Balance</w:t>
      </w:r>
      <w:r w:rsidRPr="007D78C6">
        <w:rPr>
          <w:b/>
          <w:bCs/>
          <w:lang w:eastAsia="zh-CN"/>
        </w:rPr>
        <w:t>）</w:t>
      </w:r>
      <w:r>
        <w:rPr>
          <w:rFonts w:hint="eastAsia"/>
          <w:b/>
          <w:bCs/>
          <w:lang w:eastAsia="zh-CN"/>
        </w:rPr>
        <w:t>为</w:t>
      </w:r>
      <w:r w:rsidRPr="007D78C6">
        <w:rPr>
          <w:b/>
          <w:bCs/>
          <w:lang w:eastAsia="zh-CN"/>
        </w:rPr>
        <w:t>账户账面总余额；</w:t>
      </w:r>
      <w:r w:rsidRPr="007D78C6">
        <w:rPr>
          <w:b/>
          <w:bCs/>
          <w:lang w:eastAsia="zh-CN"/>
        </w:rPr>
        <w:t>R</w:t>
      </w:r>
      <w:r w:rsidRPr="007D78C6">
        <w:rPr>
          <w:b/>
          <w:bCs/>
          <w:lang w:eastAsia="zh-CN"/>
        </w:rPr>
        <w:t>（</w:t>
      </w:r>
      <w:r w:rsidRPr="007D78C6">
        <w:rPr>
          <w:b/>
          <w:bCs/>
          <w:lang w:eastAsia="zh-CN"/>
        </w:rPr>
        <w:t>Reserved</w:t>
      </w:r>
      <w:r w:rsidRPr="007D78C6">
        <w:rPr>
          <w:b/>
          <w:bCs/>
          <w:lang w:eastAsia="zh-CN"/>
        </w:rPr>
        <w:t>）</w:t>
      </w:r>
      <w:r>
        <w:rPr>
          <w:rFonts w:hint="eastAsia"/>
          <w:b/>
          <w:bCs/>
          <w:lang w:eastAsia="zh-CN"/>
        </w:rPr>
        <w:t>为</w:t>
      </w:r>
      <w:r w:rsidRPr="007D78C6">
        <w:rPr>
          <w:b/>
          <w:bCs/>
          <w:lang w:eastAsia="zh-CN"/>
        </w:rPr>
        <w:t>交易占用冻结金额；</w:t>
      </w:r>
      <w:r w:rsidRPr="007D78C6">
        <w:rPr>
          <w:b/>
          <w:bCs/>
          <w:lang w:eastAsia="zh-CN"/>
        </w:rPr>
        <w:t>A</w:t>
      </w:r>
      <w:r w:rsidRPr="007D78C6">
        <w:rPr>
          <w:b/>
          <w:bCs/>
          <w:lang w:eastAsia="zh-CN"/>
        </w:rPr>
        <w:t>（</w:t>
      </w:r>
      <w:r w:rsidRPr="007D78C6">
        <w:rPr>
          <w:b/>
          <w:bCs/>
          <w:lang w:eastAsia="zh-CN"/>
        </w:rPr>
        <w:t>Available</w:t>
      </w:r>
      <w:r w:rsidRPr="007D78C6">
        <w:rPr>
          <w:b/>
          <w:bCs/>
          <w:lang w:eastAsia="zh-CN"/>
        </w:rPr>
        <w:t>）</w:t>
      </w:r>
      <w:r>
        <w:rPr>
          <w:rFonts w:hint="eastAsia"/>
          <w:b/>
          <w:bCs/>
          <w:lang w:eastAsia="zh-CN"/>
        </w:rPr>
        <w:t>为</w:t>
      </w:r>
      <w:r w:rsidRPr="007D78C6">
        <w:rPr>
          <w:b/>
          <w:bCs/>
          <w:lang w:eastAsia="zh-CN"/>
        </w:rPr>
        <w:t>账户可用余额；计算公式</w:t>
      </w:r>
      <w:r w:rsidRPr="007D78C6">
        <w:rPr>
          <w:b/>
          <w:bCs/>
          <w:lang w:eastAsia="zh-CN"/>
        </w:rPr>
        <w:t>A = B − R</w:t>
      </w:r>
      <w:r w:rsidRPr="007D78C6">
        <w:rPr>
          <w:b/>
          <w:bCs/>
          <w:lang w:eastAsia="zh-CN"/>
        </w:rPr>
        <w:t>，即账面总额减去已占用资金，才是当前可操作的资金。</w:t>
      </w:r>
    </w:p>
    <w:p w14:paraId="215462DB" w14:textId="77777777" w:rsidR="00A338AE" w:rsidRDefault="00000000">
      <w:pPr>
        <w:pStyle w:val="1"/>
        <w:spacing w:before="200" w:after="100" w:line="360" w:lineRule="auto"/>
      </w:pPr>
      <w:proofErr w:type="spellStart"/>
      <w:r>
        <w:rPr>
          <w:rFonts w:ascii="Times New Roman" w:eastAsia="黑体" w:hAnsi="Times New Roman"/>
          <w:color w:val="000000"/>
        </w:rPr>
        <w:t>一、注册登录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3969"/>
      </w:tblGrid>
      <w:tr w:rsidR="00A338AE" w14:paraId="74B70689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D6133A4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855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506EA60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用户故事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55A4FE0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验收要点</w:t>
            </w:r>
          </w:p>
        </w:tc>
      </w:tr>
      <w:tr w:rsidR="00A338AE" w14:paraId="4F5F15C7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C829E85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A082BC2" w14:textId="2376E3CB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作为客户、运营或风控人员，我希望登录系统并在退出后使会话失效，以便安全使用被授权的功能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6838A58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错误凭证被拒绝；退出后原会话失效；会话内操作受权限约束</w:t>
            </w:r>
          </w:p>
        </w:tc>
      </w:tr>
      <w:tr w:rsidR="00A338AE" w14:paraId="64500535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DD35BE5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079298D" w14:textId="5CDAE3BD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作为管理员，我希望分配岗位、角色与数据授权范围，以便各角色在授权范围内工作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33BB308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授权变更后生效；越权访问被拒绝并留痕</w:t>
            </w:r>
          </w:p>
        </w:tc>
      </w:tr>
      <w:tr w:rsidR="00A338AE" w14:paraId="6FBF0011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CE4BC9C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Could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E249E44" w14:textId="08A5A5EB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作为用户，我希望会话过期时收到明确提示，以便重新登录而不误发业务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DD85843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过期操作被拦截并跳转登录，不产生部分提交</w:t>
            </w:r>
          </w:p>
        </w:tc>
      </w:tr>
    </w:tbl>
    <w:p w14:paraId="0D728497" w14:textId="77777777" w:rsidR="00A338AE" w:rsidRDefault="00000000">
      <w:pPr>
        <w:pStyle w:val="1"/>
        <w:spacing w:before="200" w:after="100" w:line="360" w:lineRule="auto"/>
      </w:pPr>
      <w:proofErr w:type="spellStart"/>
      <w:r>
        <w:rPr>
          <w:rFonts w:ascii="Times New Roman" w:eastAsia="黑体" w:hAnsi="Times New Roman"/>
          <w:color w:val="000000"/>
        </w:rPr>
        <w:t>二、开户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3969"/>
      </w:tblGrid>
      <w:tr w:rsidR="00A338AE" w14:paraId="57EE8275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D55446E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855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B2F3D46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用户故事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E4E9672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验收要点</w:t>
            </w:r>
          </w:p>
        </w:tc>
      </w:tr>
      <w:tr w:rsidR="00A338AE" w14:paraId="12FD1D57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40FA3D5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70D20B6" w14:textId="555656E4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作为客户，我希望开立本人账户，以便使用模拟银行资金服务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DACA32E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未注销账户少于三个时成功，初始</w:t>
            </w:r>
            <w:r>
              <w:rPr>
                <w:sz w:val="21"/>
                <w:lang w:eastAsia="zh-CN"/>
              </w:rPr>
              <w:t xml:space="preserve"> B=R=A=0</w:t>
            </w:r>
            <w:r>
              <w:rPr>
                <w:sz w:val="21"/>
                <w:lang w:eastAsia="zh-CN"/>
              </w:rPr>
              <w:t>；达到三个拒绝；重复请求只产生一个账户</w:t>
            </w:r>
          </w:p>
        </w:tc>
      </w:tr>
      <w:tr w:rsidR="00A338AE" w14:paraId="5DFBDB27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35B4F60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100D544" w14:textId="592EFB3A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作为客户，我希望查看自己的账户与余额，以便了解可用资金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8025ECF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本人可查列表、详情与</w:t>
            </w:r>
            <w:r>
              <w:rPr>
                <w:sz w:val="21"/>
                <w:lang w:eastAsia="zh-CN"/>
              </w:rPr>
              <w:t xml:space="preserve"> B/R/A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>B=1000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 xml:space="preserve">R=300 </w:t>
            </w:r>
            <w:r>
              <w:rPr>
                <w:sz w:val="21"/>
                <w:lang w:eastAsia="zh-CN"/>
              </w:rPr>
              <w:t>时</w:t>
            </w:r>
            <w:r>
              <w:rPr>
                <w:sz w:val="21"/>
                <w:lang w:eastAsia="zh-CN"/>
              </w:rPr>
              <w:t xml:space="preserve"> A=700</w:t>
            </w:r>
            <w:r>
              <w:rPr>
                <w:sz w:val="21"/>
                <w:lang w:eastAsia="zh-CN"/>
              </w:rPr>
              <w:t>；他人账户号被拒绝</w:t>
            </w:r>
          </w:p>
        </w:tc>
      </w:tr>
      <w:tr w:rsidR="00A338AE" w14:paraId="5E252A97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2134A9A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921AAD8" w14:textId="1D7D53DD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作为客户，我希望账户敏感信息按权限脱敏展示，以便后台协助时不泄露完整数据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BA40372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后台角色按权限脱敏；本人可见完整信息</w:t>
            </w:r>
          </w:p>
        </w:tc>
      </w:tr>
      <w:tr w:rsidR="00A338AE" w14:paraId="716A96CD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2DFDE90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Could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16A0FE1" w14:textId="6B0E1CCA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作为客户，我希望看到开户进度提示，以便知道申请是否成功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CF01537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受理中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成功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失败文案区分，失败原因可查</w:t>
            </w:r>
          </w:p>
        </w:tc>
      </w:tr>
    </w:tbl>
    <w:p w14:paraId="21281CAD" w14:textId="77777777" w:rsidR="00A338AE" w:rsidRDefault="00000000">
      <w:pPr>
        <w:pStyle w:val="1"/>
        <w:spacing w:before="200" w:after="100" w:line="360" w:lineRule="auto"/>
      </w:pPr>
      <w:proofErr w:type="spellStart"/>
      <w:r>
        <w:rPr>
          <w:rFonts w:ascii="Times New Roman" w:eastAsia="黑体" w:hAnsi="Times New Roman"/>
          <w:color w:val="000000"/>
        </w:rPr>
        <w:t>三、存款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3969"/>
      </w:tblGrid>
      <w:tr w:rsidR="00A338AE" w14:paraId="48449FE5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AE0E966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855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166ABA5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用户故事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AD3BE9F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验收要点</w:t>
            </w:r>
          </w:p>
        </w:tc>
      </w:tr>
      <w:tr w:rsidR="00A338AE" w14:paraId="25B0A361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BB6EEA2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3ED798C" w14:textId="01C02DEC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作为客户，我希望向本人账户存入模拟资金，以便增加余额并留下记录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85CA848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明确成功后</w:t>
            </w:r>
            <w:r>
              <w:rPr>
                <w:sz w:val="21"/>
                <w:lang w:eastAsia="zh-CN"/>
              </w:rPr>
              <w:t xml:space="preserve"> B </w:t>
            </w:r>
            <w:r>
              <w:rPr>
                <w:sz w:val="21"/>
                <w:lang w:eastAsia="zh-CN"/>
              </w:rPr>
              <w:t>只增加一次；外部未决时</w:t>
            </w:r>
            <w:r>
              <w:rPr>
                <w:sz w:val="21"/>
                <w:lang w:eastAsia="zh-CN"/>
              </w:rPr>
              <w:t xml:space="preserve"> B </w:t>
            </w:r>
            <w:r>
              <w:rPr>
                <w:sz w:val="21"/>
                <w:lang w:eastAsia="zh-CN"/>
              </w:rPr>
              <w:t>不变；重复成功回执不重复入账</w:t>
            </w:r>
          </w:p>
        </w:tc>
      </w:tr>
      <w:tr w:rsidR="00A338AE" w14:paraId="67E39372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478962F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12649AA" w14:textId="44AE6531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作为运营人员，我希望对未决存款进行核对收敛，以便账户不长期悬挂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4E4C843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按原业务号查询；成功只推进本地入账；仍未知不能直接认定失败</w:t>
            </w:r>
          </w:p>
        </w:tc>
      </w:tr>
      <w:tr w:rsidR="00A338AE" w14:paraId="6E31DD0B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09C65D7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lastRenderedPageBreak/>
              <w:t>Could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AFBB263" w14:textId="53903D70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作为客户，我希望存款状态变化有提醒，以便不用反复手动查询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4F74C2B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待确认</w:t>
            </w:r>
            <w:r>
              <w:rPr>
                <w:sz w:val="21"/>
                <w:lang w:eastAsia="zh-CN"/>
              </w:rPr>
              <w:t>→</w:t>
            </w:r>
            <w:r>
              <w:rPr>
                <w:sz w:val="21"/>
                <w:lang w:eastAsia="zh-CN"/>
              </w:rPr>
              <w:t>成功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失败后状态及时更新</w:t>
            </w:r>
          </w:p>
        </w:tc>
      </w:tr>
    </w:tbl>
    <w:p w14:paraId="09F9DD85" w14:textId="77777777" w:rsidR="00A338AE" w:rsidRDefault="00000000">
      <w:pPr>
        <w:pStyle w:val="1"/>
        <w:spacing w:before="200" w:after="100" w:line="360" w:lineRule="auto"/>
      </w:pPr>
      <w:proofErr w:type="spellStart"/>
      <w:r>
        <w:rPr>
          <w:rFonts w:ascii="Times New Roman" w:eastAsia="黑体" w:hAnsi="Times New Roman"/>
          <w:color w:val="000000"/>
        </w:rPr>
        <w:t>四、取款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3969"/>
      </w:tblGrid>
      <w:tr w:rsidR="00A338AE" w14:paraId="0383E189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1B3E7CB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855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DD04496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用户故事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9E439A2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验收要点</w:t>
            </w:r>
          </w:p>
        </w:tc>
      </w:tr>
      <w:tr w:rsidR="00A338AE" w14:paraId="47D7C760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56FE489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09F5C92" w14:textId="48B885C6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作为客户，我希望取出模拟资金，以便减少账户余额完成取款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CAF302B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受理先占用；成功</w:t>
            </w:r>
            <w:r>
              <w:rPr>
                <w:sz w:val="21"/>
                <w:lang w:eastAsia="zh-CN"/>
              </w:rPr>
              <w:t xml:space="preserve"> B </w:t>
            </w:r>
            <w:r>
              <w:rPr>
                <w:sz w:val="21"/>
                <w:lang w:eastAsia="zh-CN"/>
              </w:rPr>
              <w:t>减少且</w:t>
            </w:r>
            <w:r>
              <w:rPr>
                <w:sz w:val="21"/>
                <w:lang w:eastAsia="zh-CN"/>
              </w:rPr>
              <w:t xml:space="preserve"> R </w:t>
            </w:r>
            <w:r>
              <w:rPr>
                <w:sz w:val="21"/>
                <w:lang w:eastAsia="zh-CN"/>
              </w:rPr>
              <w:t>释放；失败恢复后</w:t>
            </w:r>
            <w:r>
              <w:rPr>
                <w:sz w:val="21"/>
                <w:lang w:eastAsia="zh-CN"/>
              </w:rPr>
              <w:t xml:space="preserve"> B </w:t>
            </w:r>
            <w:r>
              <w:rPr>
                <w:sz w:val="21"/>
                <w:lang w:eastAsia="zh-CN"/>
              </w:rPr>
              <w:t>不变；余额不足无占用</w:t>
            </w:r>
          </w:p>
        </w:tc>
      </w:tr>
      <w:tr w:rsidR="00A338AE" w14:paraId="6B8697B4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C087AFA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C629F24" w14:textId="4B525CC4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作为客户，我希望取款明确失败后占用被及时释放，以便可用余额不被无效占用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E7FE525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明确失败且恢复完成后</w:t>
            </w:r>
            <w:r>
              <w:rPr>
                <w:sz w:val="21"/>
                <w:lang w:eastAsia="zh-CN"/>
              </w:rPr>
              <w:t xml:space="preserve"> R </w:t>
            </w:r>
            <w:r>
              <w:rPr>
                <w:sz w:val="21"/>
                <w:lang w:eastAsia="zh-CN"/>
              </w:rPr>
              <w:t>与当日额度归还；不重复退款</w:t>
            </w:r>
          </w:p>
        </w:tc>
      </w:tr>
      <w:tr w:rsidR="00A338AE" w14:paraId="28E25D62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576B75F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Could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6658F67" w14:textId="07CF94EE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作为客户，我希望看到额度使用情况，以便安排出账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13B3EBC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已用</w:t>
            </w:r>
            <w:r>
              <w:rPr>
                <w:sz w:val="21"/>
                <w:lang w:eastAsia="zh-CN"/>
              </w:rPr>
              <w:t>=</w:t>
            </w:r>
            <w:r>
              <w:rPr>
                <w:sz w:val="21"/>
                <w:lang w:eastAsia="zh-CN"/>
              </w:rPr>
              <w:t>当天成功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占用，与限额规则一致</w:t>
            </w:r>
          </w:p>
        </w:tc>
      </w:tr>
    </w:tbl>
    <w:p w14:paraId="0F253D17" w14:textId="77777777" w:rsidR="00A338AE" w:rsidRDefault="00000000">
      <w:pPr>
        <w:pStyle w:val="1"/>
        <w:spacing w:before="200" w:after="100" w:line="360" w:lineRule="auto"/>
      </w:pPr>
      <w:proofErr w:type="spellStart"/>
      <w:r>
        <w:rPr>
          <w:rFonts w:ascii="Times New Roman" w:eastAsia="黑体" w:hAnsi="Times New Roman"/>
          <w:color w:val="000000"/>
        </w:rPr>
        <w:t>五、转账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3969"/>
      </w:tblGrid>
      <w:tr w:rsidR="00A338AE" w14:paraId="3F884FCA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2A54F95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855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AEAD1C2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用户故事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D7DD604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验收要点</w:t>
            </w:r>
          </w:p>
        </w:tc>
      </w:tr>
      <w:tr w:rsidR="00A338AE" w14:paraId="2AF0211C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B69C748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40EF942" w14:textId="41912070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作为客户，我希望向行内另一账户付款，以便完成资金转移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D7D4C97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A=1000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 xml:space="preserve">B=200 </w:t>
            </w:r>
            <w:r>
              <w:rPr>
                <w:sz w:val="21"/>
                <w:lang w:eastAsia="zh-CN"/>
              </w:rPr>
              <w:t>转</w:t>
            </w:r>
            <w:r>
              <w:rPr>
                <w:sz w:val="21"/>
                <w:lang w:eastAsia="zh-CN"/>
              </w:rPr>
              <w:t xml:space="preserve"> 300 </w:t>
            </w:r>
            <w:r>
              <w:rPr>
                <w:sz w:val="21"/>
                <w:lang w:eastAsia="zh-CN"/>
              </w:rPr>
              <w:t>后为</w:t>
            </w:r>
            <w:r>
              <w:rPr>
                <w:sz w:val="21"/>
                <w:lang w:eastAsia="zh-CN"/>
              </w:rPr>
              <w:t xml:space="preserve"> 700 </w:t>
            </w:r>
            <w:r>
              <w:rPr>
                <w:sz w:val="21"/>
                <w:lang w:eastAsia="zh-CN"/>
              </w:rPr>
              <w:t>和</w:t>
            </w:r>
            <w:r>
              <w:rPr>
                <w:sz w:val="21"/>
                <w:lang w:eastAsia="zh-CN"/>
              </w:rPr>
              <w:t xml:space="preserve"> 500</w:t>
            </w:r>
            <w:r>
              <w:rPr>
                <w:sz w:val="21"/>
                <w:lang w:eastAsia="zh-CN"/>
              </w:rPr>
              <w:t>；同账户转账拒绝；双方未一致不得成功</w:t>
            </w:r>
          </w:p>
        </w:tc>
      </w:tr>
      <w:tr w:rsidR="00A338AE" w14:paraId="400D644F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9330A5C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6214770" w14:textId="77964871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作为客户，我希望向模拟外部银行转账，以便完成跨行付款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5BE4944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超时保持待确认和占用；外部成功但本地未完不显示成功；明确失败且恢复完成才释放并终结</w:t>
            </w:r>
          </w:p>
        </w:tc>
      </w:tr>
      <w:tr w:rsidR="00A338AE" w14:paraId="2E820045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CCE03CA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6743519" w14:textId="5B661C7F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作为客户，我希望在限额内发起转账，以便控制出账范围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325DC52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单笔不高于日限额，成功与占用合计不超日限额，超限被拒绝</w:t>
            </w:r>
          </w:p>
        </w:tc>
      </w:tr>
      <w:tr w:rsidR="00A338AE" w14:paraId="7AA0617E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C511FAC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Could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F38E3B2" w14:textId="45EFA5CC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作为客户，我希望看到单笔与日限额及已用额度，以便在限额内转账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484182E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展示与限额规则一致，成功与占用都计入已用</w:t>
            </w:r>
          </w:p>
        </w:tc>
      </w:tr>
    </w:tbl>
    <w:p w14:paraId="75C9153B" w14:textId="77777777" w:rsidR="00A338AE" w:rsidRDefault="00000000">
      <w:pPr>
        <w:pStyle w:val="1"/>
        <w:spacing w:before="200" w:after="100" w:line="360" w:lineRule="auto"/>
      </w:pPr>
      <w:proofErr w:type="spellStart"/>
      <w:r>
        <w:rPr>
          <w:rFonts w:ascii="Times New Roman" w:eastAsia="黑体" w:hAnsi="Times New Roman"/>
          <w:color w:val="000000"/>
        </w:rPr>
        <w:t>六、查询流水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3969"/>
      </w:tblGrid>
      <w:tr w:rsidR="00A338AE" w14:paraId="15228AED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E407F61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855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B638B52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用户故事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4E4B5E2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验收要点</w:t>
            </w:r>
          </w:p>
        </w:tc>
      </w:tr>
      <w:tr w:rsidR="00A338AE" w14:paraId="258BEB03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938682F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401B4DB" w14:textId="7C865F7A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作为客户，我希望查询交易状态与流水，以便确认每次业务结果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08410F9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仅显示本人可见记录；已受理不等于成功；尝试与资金流水可区分</w:t>
            </w:r>
          </w:p>
        </w:tc>
      </w:tr>
      <w:tr w:rsidR="00A338AE" w14:paraId="60A49B78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3C3A1AB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31DCCDB" w14:textId="500CFE3A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作为客户，我希望区分交易尝试与实际资金流水，以便对账只看真实资金变化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94895B9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未成功记录不生成资金流水；行内转账双方流水可关联</w:t>
            </w:r>
          </w:p>
        </w:tc>
      </w:tr>
      <w:tr w:rsidR="00A338AE" w14:paraId="692C5DB6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5ED4374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Could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A419275" w14:textId="160A3AF5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作为客户，我希望下载成功交易的回单，以便保存模拟付款凭证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09C59C2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只有成功交易可生成；信息与交易流水一致；标明教学模拟</w:t>
            </w:r>
          </w:p>
        </w:tc>
      </w:tr>
    </w:tbl>
    <w:p w14:paraId="66140115" w14:textId="77777777" w:rsidR="00A338AE" w:rsidRDefault="00000000">
      <w:pPr>
        <w:pStyle w:val="1"/>
        <w:spacing w:before="200" w:after="100" w:line="360" w:lineRule="auto"/>
      </w:pPr>
      <w:proofErr w:type="spellStart"/>
      <w:r>
        <w:rPr>
          <w:rFonts w:ascii="Times New Roman" w:eastAsia="黑体" w:hAnsi="Times New Roman"/>
          <w:color w:val="000000"/>
        </w:rPr>
        <w:lastRenderedPageBreak/>
        <w:t>七、风控与安全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3969"/>
      </w:tblGrid>
      <w:tr w:rsidR="00A338AE" w14:paraId="60BEF6AF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87A6709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855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ACF8707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用户故事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67C11AE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验收要点</w:t>
            </w:r>
          </w:p>
        </w:tc>
      </w:tr>
      <w:tr w:rsidR="00A338AE" w14:paraId="4766B825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90A7370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0FB5DB0" w14:textId="61BCF2AA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作为运营或风控人员，我希望管理风险账户限制，以便阻止新的风险资金活动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06460627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记录来源与原因并冻结；本人仍可查；已受理交易可继续确认；全部解除后运营才可解冻</w:t>
            </w:r>
          </w:p>
        </w:tc>
      </w:tr>
      <w:tr w:rsidR="00A338AE" w14:paraId="3A726E07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AB34333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A25DA9C" w14:textId="12C7230F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作为运营人员，我希望核对待确认业务，以便让未决结果收敛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9407FC4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按原业务号查询；成功只推进本地未完成步骤；明确失败进入恢复；仍未知不能直接退款</w:t>
            </w:r>
          </w:p>
        </w:tc>
      </w:tr>
      <w:tr w:rsidR="00A338AE" w14:paraId="23B01984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2F3C4B4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CCE1623" w14:textId="113C92B0" w:rsidR="00A338AE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作为运营人员，我希望重试已确认失败交易的资金恢复，以便释放客户的无效占用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9343A5F" w14:textId="77777777" w:rsidR="00A338AE" w:rsidRDefault="00000000">
            <w:pPr>
              <w:spacing w:after="60"/>
            </w:pPr>
            <w:proofErr w:type="spellStart"/>
            <w:r>
              <w:rPr>
                <w:sz w:val="21"/>
              </w:rPr>
              <w:t>只有</w:t>
            </w:r>
            <w:proofErr w:type="spellEnd"/>
            <w:r>
              <w:rPr>
                <w:sz w:val="21"/>
              </w:rPr>
              <w:t xml:space="preserve"> RECOVERING </w:t>
            </w:r>
            <w:proofErr w:type="spellStart"/>
            <w:r>
              <w:rPr>
                <w:sz w:val="21"/>
              </w:rPr>
              <w:t>且有失败依据可执行；成功后</w:t>
            </w:r>
            <w:proofErr w:type="spellEnd"/>
            <w:r>
              <w:rPr>
                <w:sz w:val="21"/>
              </w:rPr>
              <w:t xml:space="preserve"> R </w:t>
            </w:r>
            <w:r>
              <w:rPr>
                <w:sz w:val="21"/>
              </w:rPr>
              <w:t>与额度归还；重复重试不再次入款</w:t>
            </w:r>
          </w:p>
        </w:tc>
      </w:tr>
      <w:tr w:rsidR="00A338AE" w14:paraId="2B3AE344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5CFAFFA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Could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B9EC72F" w14:textId="5BD42BCC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作为风控专员，我希望有风险告警处置入口，以便跟踪处置风险事件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54C4D37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告警与关联交易可查，处置留痕</w:t>
            </w:r>
          </w:p>
        </w:tc>
      </w:tr>
    </w:tbl>
    <w:p w14:paraId="0D2D6898" w14:textId="77777777" w:rsidR="00A338AE" w:rsidRDefault="00000000">
      <w:pPr>
        <w:pStyle w:val="1"/>
        <w:spacing w:before="200" w:after="100" w:line="360" w:lineRule="auto"/>
      </w:pPr>
      <w:proofErr w:type="spellStart"/>
      <w:r>
        <w:rPr>
          <w:rFonts w:ascii="Times New Roman" w:eastAsia="黑体" w:hAnsi="Times New Roman"/>
          <w:color w:val="000000"/>
        </w:rPr>
        <w:t>八、账户管理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855"/>
        <w:gridCol w:w="3969"/>
      </w:tblGrid>
      <w:tr w:rsidR="00A338AE" w14:paraId="1141D84E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2124E3C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855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350246C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用户故事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49207CC" w14:textId="77777777" w:rsidR="00A338AE" w:rsidRDefault="00000000">
            <w:pPr>
              <w:spacing w:after="60"/>
              <w:jc w:val="center"/>
            </w:pPr>
            <w:r>
              <w:rPr>
                <w:b/>
                <w:sz w:val="21"/>
              </w:rPr>
              <w:t>验收要点</w:t>
            </w:r>
          </w:p>
        </w:tc>
      </w:tr>
      <w:tr w:rsidR="00A338AE" w14:paraId="4A729A2A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613EED8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Must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5BEAB62" w14:textId="75A12459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作为客户，我希望关闭不再使用的账户，以便结束该账户服务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5EC1C36A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B=R=0</w:t>
            </w:r>
            <w:r>
              <w:rPr>
                <w:sz w:val="21"/>
                <w:lang w:eastAsia="zh-CN"/>
              </w:rPr>
              <w:t>、正常且无未决时关闭；有待确认入款时即使</w:t>
            </w:r>
            <w:r>
              <w:rPr>
                <w:sz w:val="21"/>
                <w:lang w:eastAsia="zh-CN"/>
              </w:rPr>
              <w:t xml:space="preserve"> B=0 </w:t>
            </w:r>
            <w:r>
              <w:rPr>
                <w:sz w:val="21"/>
                <w:lang w:eastAsia="zh-CN"/>
              </w:rPr>
              <w:t>也拒绝；历史可查</w:t>
            </w:r>
          </w:p>
        </w:tc>
      </w:tr>
      <w:tr w:rsidR="00A338AE" w14:paraId="4BF3F7F0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2991233D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00196CE" w14:textId="41FC521C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作为客户，我希望设置本人付款账户的限额，以便控制出账范围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180326CB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不超系统上限、单笔不高于日限额；低于当天成功与占用合计时拒绝；未决业务不被撤销</w:t>
            </w:r>
          </w:p>
        </w:tc>
      </w:tr>
      <w:tr w:rsidR="00A338AE" w14:paraId="16633701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97B82E2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Should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425909FE" w14:textId="07E6C5AE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作为客户或授权后台人员，我希望追踪账户操作，以便核实状态变化原因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CE132B5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可查时间、操作和结果；越权不可见；重复请求不产生重复状态效果</w:t>
            </w:r>
          </w:p>
        </w:tc>
      </w:tr>
      <w:tr w:rsidR="00A338AE" w14:paraId="04EECA83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7741CE8B" w14:textId="77777777" w:rsidR="00A338AE" w:rsidRDefault="00000000">
            <w:pPr>
              <w:spacing w:after="60"/>
              <w:jc w:val="center"/>
            </w:pPr>
            <w:r>
              <w:rPr>
                <w:sz w:val="21"/>
              </w:rPr>
              <w:t>Could</w:t>
            </w:r>
          </w:p>
        </w:tc>
        <w:tc>
          <w:tcPr>
            <w:tcW w:w="3855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329D98A4" w14:textId="3B3A5EF5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作为客户，我希望导出账户操作记录，以便离线核对</w:t>
            </w:r>
          </w:p>
        </w:tc>
        <w:tc>
          <w:tcPr>
            <w:tcW w:w="3969" w:type="dxa"/>
            <w:tcMar>
              <w:top w:w="40" w:type="dxa"/>
              <w:left w:w="190" w:type="dxa"/>
              <w:bottom w:w="40" w:type="dxa"/>
              <w:right w:w="190" w:type="dxa"/>
            </w:tcMar>
            <w:vAlign w:val="center"/>
          </w:tcPr>
          <w:p w14:paraId="62F5A604" w14:textId="77777777" w:rsidR="00A338AE" w:rsidRDefault="00000000">
            <w:pPr>
              <w:spacing w:after="60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导出内容与查询一致，含时间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操作者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结果</w:t>
            </w:r>
          </w:p>
        </w:tc>
      </w:tr>
    </w:tbl>
    <w:p w14:paraId="57DBBC02" w14:textId="77777777" w:rsidR="00327C99" w:rsidRDefault="00327C99">
      <w:pPr>
        <w:rPr>
          <w:lang w:eastAsia="zh-CN"/>
        </w:rPr>
      </w:pPr>
    </w:p>
    <w:sectPr w:rsidR="00327C99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95758" w14:textId="77777777" w:rsidR="00327C99" w:rsidRDefault="00327C99">
      <w:pPr>
        <w:spacing w:after="0" w:line="240" w:lineRule="auto"/>
      </w:pPr>
      <w:r>
        <w:separator/>
      </w:r>
    </w:p>
  </w:endnote>
  <w:endnote w:type="continuationSeparator" w:id="0">
    <w:p w14:paraId="5F32D9CC" w14:textId="77777777" w:rsidR="00327C99" w:rsidRDefault="0032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9DE6" w14:textId="77777777" w:rsidR="00A338AE" w:rsidRDefault="00000000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 w:rsidR="007D78C6">
      <w:rPr>
        <w:sz w:val="21"/>
      </w:rPr>
      <w:fldChar w:fldCharType="separate"/>
    </w:r>
    <w:r w:rsidR="007D78C6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26A5A" w14:textId="77777777" w:rsidR="00327C99" w:rsidRDefault="00327C99">
      <w:pPr>
        <w:spacing w:after="0" w:line="240" w:lineRule="auto"/>
      </w:pPr>
      <w:r>
        <w:separator/>
      </w:r>
    </w:p>
  </w:footnote>
  <w:footnote w:type="continuationSeparator" w:id="0">
    <w:p w14:paraId="0D95EA46" w14:textId="77777777" w:rsidR="00327C99" w:rsidRDefault="00327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937784">
    <w:abstractNumId w:val="8"/>
  </w:num>
  <w:num w:numId="2" w16cid:durableId="2099863491">
    <w:abstractNumId w:val="6"/>
  </w:num>
  <w:num w:numId="3" w16cid:durableId="271741003">
    <w:abstractNumId w:val="5"/>
  </w:num>
  <w:num w:numId="4" w16cid:durableId="1487823014">
    <w:abstractNumId w:val="4"/>
  </w:num>
  <w:num w:numId="5" w16cid:durableId="1457795245">
    <w:abstractNumId w:val="7"/>
  </w:num>
  <w:num w:numId="6" w16cid:durableId="306738931">
    <w:abstractNumId w:val="3"/>
  </w:num>
  <w:num w:numId="7" w16cid:durableId="1623532206">
    <w:abstractNumId w:val="2"/>
  </w:num>
  <w:num w:numId="8" w16cid:durableId="552690344">
    <w:abstractNumId w:val="1"/>
  </w:num>
  <w:num w:numId="9" w16cid:durableId="52194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C99"/>
    <w:rsid w:val="007D78C6"/>
    <w:rsid w:val="00A338AE"/>
    <w:rsid w:val="00AA1D8D"/>
    <w:rsid w:val="00B47730"/>
    <w:rsid w:val="00BE41F7"/>
    <w:rsid w:val="00CB0664"/>
    <w:rsid w:val="00EF7E2A"/>
    <w:rsid w:val="00F80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58D34"/>
  <w14:defaultImageDpi w14:val="300"/>
  <w15:docId w15:val="{0B770C85-867C-4AB3-AC24-98896F8A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1057</Words>
  <Characters>1163</Characters>
  <Application>Microsoft Office Word</Application>
  <DocSecurity>0</DocSecurity>
  <Lines>105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暘 闫</cp:lastModifiedBy>
  <cp:revision>2</cp:revision>
  <dcterms:created xsi:type="dcterms:W3CDTF">2026-10-20T11:23:00Z</dcterms:created>
  <dcterms:modified xsi:type="dcterms:W3CDTF">2026-10-20T11:23:00Z</dcterms:modified>
  <cp:category/>
</cp:coreProperties>
</file>