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4152900" cy="3781425"/>
            <wp:effectExtent t="0" r="0" b="0" l="0"/>
            <wp:docPr id="1" name="图1" descr="液压原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摘　要　附　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1d44e0b194eb601446798709e77eaafe9053d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一种数控车床卡盘—尾座节能保压液压系统、试验台及控制方法</dc:title>
  <dc:creator>申请人</dc:creator>
  <dc:description>发明专利申请文件</dc:description>
  <cp:lastModifiedBy>Un-named</cp:lastModifiedBy>
  <cp:revision>1</cp:revision>
  <dcterms:created xsi:type="dcterms:W3CDTF">2026-10-01T07:14:07.626Z</dcterms:created>
  <dcterms:modified xsi:type="dcterms:W3CDTF">2026-10-01T07:14:07.626Z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