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0" w:before="0" w:line="240" w:lineRule="auto"/>
        <w:jc w:val="center"/>
      </w:pPr>
      <w:r>
        <w:drawing>
          <wp:inline distT="0" distB="0" distL="0" distR="0">
            <wp:extent cx="5629275" cy="4038600"/>
            <wp:effectExtent t="0" r="0" b="0" l="0"/>
            <wp:docPr id="1" name="图1" descr="尾座液压缸与集成锁闭阀块装配剖视图" title="图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line="360" w:lineRule="auto"/>
        <w:jc w:val="center"/>
      </w:pPr>
      <w:r>
        <w:rPr>
          <w:rFonts w:ascii="Times New Roman" w:cs="Times New Roman" w:eastAsia="宋体" w:hAnsi="Times New Roman"/>
          <w:sz w:val="24"/>
          <w:szCs w:val="24"/>
        </w:rPr>
        <w:t xml:space="preserve">图1</w:t>
      </w:r>
    </w:p>
    <w:p>
      <w:pPr>
        <w:keepNext/>
        <w:pageBreakBefore/>
        <w:spacing w:after="0" w:before="0" w:line="240" w:lineRule="auto"/>
        <w:jc w:val="center"/>
      </w:pPr>
      <w:r>
        <w:drawing>
          <wp:inline distT="0" distB="0" distL="0" distR="0">
            <wp:extent cx="5543550" cy="2857500"/>
            <wp:effectExtent t="0" r="0" b="0" l="0"/>
            <wp:docPr id="1" name="图2" descr="集成锁闭阀块轴测图" title="图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line="360" w:lineRule="auto"/>
        <w:jc w:val="center"/>
      </w:pPr>
      <w:r>
        <w:rPr>
          <w:rFonts w:ascii="Times New Roman" w:cs="Times New Roman" w:eastAsia="宋体" w:hAnsi="Times New Roman"/>
          <w:sz w:val="24"/>
          <w:szCs w:val="24"/>
        </w:rPr>
        <w:t xml:space="preserve">图2</w:t>
      </w:r>
    </w:p>
    <w:p>
      <w:pPr>
        <w:keepNext/>
        <w:pageBreakBefore/>
        <w:spacing w:after="0" w:before="0" w:line="240" w:lineRule="auto"/>
        <w:jc w:val="center"/>
      </w:pPr>
      <w:r>
        <w:drawing>
          <wp:inline distT="0" distB="0" distL="0" distR="0">
            <wp:extent cx="5610225" cy="2714625"/>
            <wp:effectExtent t="0" r="0" b="0" l="0"/>
            <wp:docPr id="1" name="图3" descr="集成锁闭阀块主视图" title="图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line="360" w:lineRule="auto"/>
        <w:jc w:val="center"/>
      </w:pPr>
      <w:r>
        <w:rPr>
          <w:rFonts w:ascii="Times New Roman" w:cs="Times New Roman" w:eastAsia="宋体" w:hAnsi="Times New Roman"/>
          <w:sz w:val="24"/>
          <w:szCs w:val="24"/>
        </w:rPr>
        <w:t xml:space="preserve">图3</w:t>
      </w:r>
    </w:p>
    <w:p>
      <w:pPr>
        <w:keepNext/>
        <w:pageBreakBefore/>
        <w:spacing w:after="0" w:before="0" w:line="240" w:lineRule="auto"/>
        <w:jc w:val="center"/>
      </w:pPr>
      <w:r>
        <w:drawing>
          <wp:inline distT="0" distB="0" distL="0" distR="0">
            <wp:extent cx="5610225" cy="2714625"/>
            <wp:effectExtent t="0" r="0" b="0" l="0"/>
            <wp:docPr id="1" name="图4" descr="集成锁闭阀块后视图" title="图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line="360" w:lineRule="auto"/>
        <w:jc w:val="center"/>
      </w:pPr>
      <w:r>
        <w:rPr>
          <w:rFonts w:ascii="Times New Roman" w:cs="Times New Roman" w:eastAsia="宋体" w:hAnsi="Times New Roman"/>
          <w:sz w:val="24"/>
          <w:szCs w:val="24"/>
        </w:rPr>
        <w:t xml:space="preserve">图4</w:t>
      </w:r>
    </w:p>
    <w:p>
      <w:pPr>
        <w:keepNext/>
        <w:pageBreakBefore/>
        <w:spacing w:after="0" w:before="0" w:line="240" w:lineRule="auto"/>
        <w:jc w:val="center"/>
      </w:pPr>
      <w:r>
        <w:drawing>
          <wp:inline distT="0" distB="0" distL="0" distR="0">
            <wp:extent cx="5543550" cy="6429375"/>
            <wp:effectExtent t="0" r="0" b="0" l="0"/>
            <wp:docPr id="1" name="图5" descr="沿泄放阀孔轴线的横向剖视图" title="图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642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line="360" w:lineRule="auto"/>
        <w:jc w:val="center"/>
      </w:pPr>
      <w:r>
        <w:rPr>
          <w:rFonts w:ascii="Times New Roman" w:cs="Times New Roman" w:eastAsia="宋体" w:hAnsi="Times New Roman"/>
          <w:sz w:val="24"/>
          <w:szCs w:val="24"/>
        </w:rPr>
        <w:t xml:space="preserve">图5</w:t>
      </w:r>
    </w:p>
    <w:p>
      <w:pPr>
        <w:keepNext/>
        <w:pageBreakBefore/>
        <w:spacing w:after="0" w:before="0" w:line="240" w:lineRule="auto"/>
        <w:jc w:val="center"/>
      </w:pPr>
      <w:r>
        <w:drawing>
          <wp:inline distT="0" distB="0" distL="0" distR="0">
            <wp:extent cx="5543550" cy="7724775"/>
            <wp:effectExtent t="0" r="0" b="0" l="0"/>
            <wp:docPr id="1" name="图6" descr="沿安全阀孔轴线的横向剖视图" title="图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772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line="360" w:lineRule="auto"/>
        <w:jc w:val="center"/>
      </w:pPr>
      <w:r>
        <w:rPr>
          <w:rFonts w:ascii="Times New Roman" w:cs="Times New Roman" w:eastAsia="宋体" w:hAnsi="Times New Roman"/>
          <w:sz w:val="24"/>
          <w:szCs w:val="24"/>
        </w:rPr>
        <w:t xml:space="preserve">图6</w:t>
      </w:r>
    </w:p>
    <w:p>
      <w:pPr>
        <w:keepNext/>
        <w:pageBreakBefore/>
        <w:spacing w:after="0" w:before="0" w:line="240" w:lineRule="auto"/>
        <w:jc w:val="center"/>
      </w:pPr>
      <w:r>
        <w:drawing>
          <wp:inline distT="0" distB="0" distL="0" distR="0">
            <wp:extent cx="5543550" cy="4972050"/>
            <wp:effectExtent t="0" r="0" b="0" l="0"/>
            <wp:docPr id="1" name="图7" descr="图1 的局部放大图" title="图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line="360" w:lineRule="auto"/>
        <w:jc w:val="center"/>
      </w:pPr>
      <w:r>
        <w:rPr>
          <w:rFonts w:ascii="Times New Roman" w:cs="Times New Roman" w:eastAsia="宋体" w:hAnsi="Times New Roman"/>
          <w:sz w:val="24"/>
          <w:szCs w:val="24"/>
        </w:rPr>
        <w:t xml:space="preserve">图7</w:t>
      </w:r>
    </w:p>
    <w:p>
      <w:pPr>
        <w:keepNext/>
        <w:pageBreakBefore/>
        <w:spacing w:after="0" w:before="0" w:line="240" w:lineRule="auto"/>
        <w:jc w:val="center"/>
      </w:pPr>
      <w:r>
        <w:drawing>
          <wp:inline distT="0" distB="0" distL="0" distR="0">
            <wp:extent cx="5543550" cy="4972050"/>
            <wp:effectExtent t="0" r="0" b="0" l="0"/>
            <wp:docPr id="1" name="图8" descr="图1 的另一局部放大图" title="图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line="360" w:lineRule="auto"/>
        <w:jc w:val="center"/>
      </w:pPr>
      <w:r>
        <w:rPr>
          <w:rFonts w:ascii="Times New Roman" w:cs="Times New Roman" w:eastAsia="宋体" w:hAnsi="Times New Roman"/>
          <w:sz w:val="24"/>
          <w:szCs w:val="24"/>
        </w:rPr>
        <w:t xml:space="preserve">图8</w:t>
      </w:r>
    </w:p>
    <w:sectPr>
      <w:headerReference w:type="default" r:id="rId7"/>
      <w:footerReference w:type="default" r:id="rId8"/>
      <w:pgSz w:w="11906" w:h="16838" w:orient="portrait"/>
      <w:pgMar w:top="1417" w:right="850" w:bottom="850" w:left="1417" w:header="680" w:footer="340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40" w:lineRule="auto"/>
      <w:jc w:val="center"/>
    </w:pPr>
    <w:r>
      <w:rPr>
        <w:rFonts w:ascii="Times New Roman" w:cs="Times New Roman" w:eastAsia="宋体" w:hAnsi="Times New Roman"/>
        <w:sz w:val="21"/>
        <w:szCs w:val="21"/>
      </w:rPr>
      <w:fldChar w:fldCharType="begin"/>
      <w:instrText xml:space="preserve">PAGE</w:instrText>
      <w:fldChar w:fldCharType="separate"/>
      <w:fldChar w:fldCharType="end"/>
      <w:t xml:space="preserve">/</w:t>
      <w:fldChar w:fldCharType="begin"/>
      <w:instrText xml:space="preserve">SECTIONPAGES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40" w:lineRule="auto"/>
      <w:jc w:val="center"/>
    </w:pPr>
    <w:r>
      <w:rPr>
        <w:rFonts w:ascii="Times New Roman" w:cs="Times New Roman" w:eastAsia="黑体" w:hAnsi="Times New Roman"/>
        <w:sz w:val="32"/>
        <w:szCs w:val="32"/>
      </w:rPr>
      <w:t xml:space="preserve">说　明　书　附　图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宋体" w:hAnsi="Times New Roman"/>
        <w:sz w:val="24"/>
        <w:szCs w:val="24"/>
      </w:rPr>
    </w:rPrDefault>
    <w:pPrDefault>
      <w:pPr>
        <w:spacing w:after="0" w:before="0"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e2e799d62b76e73924a857e32e3ec1b2e2130a0.png"/><Relationship Id="rId10" Type="http://schemas.openxmlformats.org/officeDocument/2006/relationships/image" Target="media/1ff9a3736a37024fcd48c26d4352694a5dc93b46.png"/><Relationship Id="rId11" Type="http://schemas.openxmlformats.org/officeDocument/2006/relationships/image" Target="media/e4b89f9c61b83502007fb4b99a0d3814f7de524b.png"/><Relationship Id="rId12" Type="http://schemas.openxmlformats.org/officeDocument/2006/relationships/image" Target="media/5fef320ccff1efb91bf0c9137de5129411fc7562.png"/><Relationship Id="rId13" Type="http://schemas.openxmlformats.org/officeDocument/2006/relationships/image" Target="media/f70c8de956af051be7bf76fc1c0995ac52e80efd.png"/><Relationship Id="rId14" Type="http://schemas.openxmlformats.org/officeDocument/2006/relationships/image" Target="media/5ce660a52efc4b88110f5d8b8a26cf9f05ae3bcf.png"/><Relationship Id="rId15" Type="http://schemas.openxmlformats.org/officeDocument/2006/relationships/image" Target="media/a3deb7033fe66c3e18a3372143f784e4cc6e7ef8.png"/><Relationship Id="rId16" Type="http://schemas.openxmlformats.org/officeDocument/2006/relationships/image" Target="media/1b2d8447bc488782c6e312a03e4a027c04a91537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一种液压尾座用集成锁闭阀块及尾座液压缸</dc:title>
  <dc:creator>申请人</dc:creator>
  <dc:description>实用新型专利申请文件</dc:description>
  <cp:lastModifiedBy>Un-named</cp:lastModifiedBy>
  <cp:revision>1</cp:revision>
  <dcterms:created xsi:type="dcterms:W3CDTF">2026-10-01T09:32:44.742Z</dcterms:created>
  <dcterms:modified xsi:type="dcterms:W3CDTF">2026-10-01T09:32:44.742Z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