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14" w:rsidRPr="00DB7B50" w:rsidRDefault="00753114" w:rsidP="00753114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课堂内容</w:t>
      </w:r>
    </w:p>
    <w:p w:rsidR="00170252" w:rsidRDefault="00753114" w:rsidP="00753114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 w:hint="eastAsia"/>
          <w:sz w:val="28"/>
          <w:szCs w:val="28"/>
        </w:rPr>
        <w:t>(1)</w:t>
      </w:r>
      <w:r w:rsidR="00170252">
        <w:rPr>
          <w:rFonts w:ascii="华文楷体" w:eastAsia="华文楷体" w:hAnsi="华文楷体" w:hint="eastAsia"/>
          <w:sz w:val="28"/>
          <w:szCs w:val="28"/>
        </w:rPr>
        <w:t>使用</w:t>
      </w:r>
      <w:r w:rsidR="00170252">
        <w:rPr>
          <w:rFonts w:ascii="华文楷体" w:eastAsia="华文楷体" w:hAnsi="华文楷体"/>
          <w:sz w:val="28"/>
          <w:szCs w:val="28"/>
        </w:rPr>
        <w:t>阿里巴巴矢量图</w:t>
      </w:r>
      <w:r w:rsidR="00170252">
        <w:rPr>
          <w:rFonts w:ascii="华文楷体" w:eastAsia="华文楷体" w:hAnsi="华文楷体" w:hint="eastAsia"/>
          <w:sz w:val="28"/>
          <w:szCs w:val="28"/>
        </w:rPr>
        <w:t>（字体图标），使之具有字体属性，可以设置大小，颜色。</w:t>
      </w:r>
    </w:p>
    <w:p w:rsidR="00170252" w:rsidRDefault="00170252" w:rsidP="0075311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步骤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：引入iconf</w:t>
      </w:r>
      <w:r>
        <w:rPr>
          <w:rFonts w:ascii="华文楷体" w:eastAsia="华文楷体" w:hAnsi="华文楷体"/>
          <w:sz w:val="28"/>
          <w:szCs w:val="28"/>
        </w:rPr>
        <w:t>ont.</w:t>
      </w:r>
      <w:proofErr w:type="gramStart"/>
      <w:r>
        <w:rPr>
          <w:rFonts w:ascii="华文楷体" w:eastAsia="华文楷体" w:hAnsi="华文楷体"/>
          <w:sz w:val="28"/>
          <w:szCs w:val="28"/>
        </w:rPr>
        <w:t>css</w:t>
      </w:r>
      <w:proofErr w:type="gramEnd"/>
    </w:p>
    <w:p w:rsidR="00753114" w:rsidRDefault="00170252" w:rsidP="0075311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步骤二：挑选相应图标并获取类名，应用于页面</w:t>
      </w:r>
    </w:p>
    <w:p w:rsidR="000A3A66" w:rsidRDefault="000A3A66" w:rsidP="0075311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(2)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谷歌浏览器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自带的页面颜色吸取器</w:t>
      </w:r>
    </w:p>
    <w:p w:rsidR="00170252" w:rsidRDefault="00170252" w:rsidP="0075311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</w:t>
      </w:r>
      <w:r w:rsidR="000A3A66">
        <w:rPr>
          <w:rFonts w:ascii="华文楷体" w:eastAsia="华文楷体" w:hAnsi="华文楷体"/>
          <w:sz w:val="28"/>
          <w:szCs w:val="28"/>
        </w:rPr>
        <w:t>3</w:t>
      </w:r>
      <w:r>
        <w:rPr>
          <w:rFonts w:ascii="华文楷体" w:eastAsia="华文楷体" w:hAnsi="华文楷体" w:hint="eastAsia"/>
          <w:sz w:val="28"/>
          <w:szCs w:val="28"/>
        </w:rPr>
        <w:t>)</w:t>
      </w:r>
    </w:p>
    <w:p w:rsidR="00170252" w:rsidRPr="004136F2" w:rsidRDefault="00170252" w:rsidP="004136F2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136F2">
        <w:rPr>
          <w:rFonts w:ascii="华文楷体" w:eastAsia="华文楷体" w:hAnsi="华文楷体"/>
          <w:sz w:val="28"/>
          <w:szCs w:val="28"/>
        </w:rPr>
        <w:t>行内元素</w:t>
      </w:r>
      <w:r w:rsidRPr="004136F2">
        <w:rPr>
          <w:rFonts w:ascii="华文楷体" w:eastAsia="华文楷体" w:hAnsi="华文楷体" w:hint="eastAsia"/>
          <w:sz w:val="28"/>
          <w:szCs w:val="28"/>
        </w:rPr>
        <w:t>:设置宽高无效，</w:t>
      </w:r>
      <w:proofErr w:type="gramStart"/>
      <w:r w:rsidRPr="004136F2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4136F2">
        <w:rPr>
          <w:rFonts w:ascii="华文楷体" w:eastAsia="华文楷体" w:hAnsi="华文楷体" w:hint="eastAsia"/>
          <w:sz w:val="28"/>
          <w:szCs w:val="28"/>
        </w:rPr>
        <w:t>自动换行，比如a标签</w:t>
      </w:r>
    </w:p>
    <w:p w:rsidR="00170252" w:rsidRPr="004136F2" w:rsidRDefault="00170252" w:rsidP="004136F2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136F2">
        <w:rPr>
          <w:rFonts w:ascii="华文楷体" w:eastAsia="华文楷体" w:hAnsi="华文楷体"/>
          <w:sz w:val="28"/>
          <w:szCs w:val="28"/>
        </w:rPr>
        <w:t>块状元素</w:t>
      </w:r>
      <w:r w:rsidR="004136F2" w:rsidRPr="004136F2">
        <w:rPr>
          <w:rFonts w:ascii="华文楷体" w:eastAsia="华文楷体" w:hAnsi="华文楷体" w:hint="eastAsia"/>
          <w:sz w:val="28"/>
          <w:szCs w:val="28"/>
        </w:rPr>
        <w:t>:可以识别行高，自动换行，比如div</w:t>
      </w:r>
    </w:p>
    <w:p w:rsidR="00170252" w:rsidRPr="004136F2" w:rsidRDefault="00170252" w:rsidP="004136F2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4136F2">
        <w:rPr>
          <w:rFonts w:ascii="华文楷体" w:eastAsia="华文楷体" w:hAnsi="华文楷体"/>
          <w:sz w:val="28"/>
          <w:szCs w:val="28"/>
        </w:rPr>
        <w:t>行内元素</w:t>
      </w:r>
      <w:r w:rsidR="004136F2" w:rsidRPr="004136F2">
        <w:rPr>
          <w:rFonts w:ascii="华文楷体" w:eastAsia="华文楷体" w:hAnsi="华文楷体"/>
          <w:sz w:val="28"/>
          <w:szCs w:val="28"/>
        </w:rPr>
        <w:t>可以识别行高</w:t>
      </w:r>
      <w:r w:rsidR="004136F2" w:rsidRPr="004136F2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="004136F2" w:rsidRPr="004136F2">
        <w:rPr>
          <w:rFonts w:ascii="华文楷体" w:eastAsia="华文楷体" w:hAnsi="华文楷体"/>
          <w:sz w:val="28"/>
          <w:szCs w:val="28"/>
        </w:rPr>
        <w:t>不</w:t>
      </w:r>
      <w:proofErr w:type="gramEnd"/>
      <w:r w:rsidR="004136F2" w:rsidRPr="004136F2">
        <w:rPr>
          <w:rFonts w:ascii="华文楷体" w:eastAsia="华文楷体" w:hAnsi="华文楷体"/>
          <w:sz w:val="28"/>
          <w:szCs w:val="28"/>
        </w:rPr>
        <w:t>自动换行</w:t>
      </w:r>
      <w:r w:rsidR="004136F2" w:rsidRPr="004136F2">
        <w:rPr>
          <w:rFonts w:ascii="华文楷体" w:eastAsia="华文楷体" w:hAnsi="华文楷体" w:hint="eastAsia"/>
          <w:sz w:val="28"/>
          <w:szCs w:val="28"/>
        </w:rPr>
        <w:t>，</w:t>
      </w:r>
      <w:r w:rsidR="004136F2" w:rsidRPr="004136F2">
        <w:rPr>
          <w:rFonts w:ascii="华文楷体" w:eastAsia="华文楷体" w:hAnsi="华文楷体"/>
          <w:sz w:val="28"/>
          <w:szCs w:val="28"/>
        </w:rPr>
        <w:t>从左往右排</w:t>
      </w:r>
    </w:p>
    <w:p w:rsidR="00170252" w:rsidRPr="00AC6A82" w:rsidRDefault="00170252" w:rsidP="0075311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这三者可以通过display转换</w:t>
      </w:r>
    </w:p>
    <w:p w:rsidR="00170252" w:rsidRDefault="004136F2" w:rsidP="0017025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(</w:t>
      </w:r>
      <w:r w:rsidR="000A3A66">
        <w:rPr>
          <w:rFonts w:ascii="华文楷体" w:eastAsia="华文楷体" w:hAnsi="华文楷体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) 复习</w:t>
      </w:r>
      <w:r>
        <w:rPr>
          <w:rFonts w:ascii="华文楷体" w:eastAsia="华文楷体" w:hAnsi="华文楷体" w:hint="eastAsia"/>
          <w:sz w:val="28"/>
          <w:szCs w:val="28"/>
        </w:rPr>
        <w:t>众多</w:t>
      </w:r>
      <w:r>
        <w:rPr>
          <w:rFonts w:ascii="华文楷体" w:eastAsia="华文楷体" w:hAnsi="华文楷体"/>
          <w:sz w:val="28"/>
          <w:szCs w:val="28"/>
        </w:rPr>
        <w:t>选择器</w:t>
      </w:r>
    </w:p>
    <w:p w:rsidR="004136F2" w:rsidRDefault="004136F2" w:rsidP="00170252">
      <w:pPr>
        <w:rPr>
          <w:rFonts w:ascii="Consolas" w:hAnsi="Consolas" w:cs="Consolas"/>
          <w:color w:val="3E4B53"/>
          <w:kern w:val="0"/>
          <w:sz w:val="24"/>
        </w:rPr>
      </w:pPr>
      <w:r w:rsidRPr="000A3A66">
        <w:rPr>
          <w:rFonts w:ascii="华文楷体" w:eastAsia="华文楷体" w:hAnsi="华文楷体" w:hint="eastAsia"/>
          <w:sz w:val="28"/>
          <w:szCs w:val="28"/>
        </w:rPr>
        <w:t>属性选择器</w:t>
      </w:r>
      <w:r>
        <w:rPr>
          <w:rFonts w:ascii="Consolas" w:hAnsi="Consolas" w:cs="Consolas" w:hint="eastAsia"/>
          <w:color w:val="3E4B53"/>
          <w:kern w:val="0"/>
          <w:sz w:val="24"/>
        </w:rPr>
        <w:t>:</w:t>
      </w:r>
      <w:r w:rsidR="000A3A66">
        <w:rPr>
          <w:rFonts w:ascii="Consolas" w:hAnsi="Consolas" w:cs="Consolas"/>
          <w:color w:val="3E4B53"/>
          <w:kern w:val="0"/>
          <w:sz w:val="24"/>
        </w:rPr>
        <w:t xml:space="preserve"> </w:t>
      </w:r>
      <w:proofErr w:type="gramStart"/>
      <w:r w:rsidRPr="004136F2">
        <w:rPr>
          <w:rFonts w:ascii="Consolas" w:hAnsi="Consolas" w:cs="Consolas"/>
          <w:color w:val="2369B6"/>
          <w:kern w:val="0"/>
          <w:sz w:val="24"/>
        </w:rPr>
        <w:t>input</w:t>
      </w:r>
      <w:r w:rsidRPr="004136F2">
        <w:rPr>
          <w:rFonts w:ascii="Consolas" w:hAnsi="Consolas" w:cs="Consolas"/>
          <w:color w:val="3E4B53"/>
          <w:kern w:val="0"/>
          <w:sz w:val="24"/>
        </w:rPr>
        <w:t>[</w:t>
      </w:r>
      <w:proofErr w:type="gramEnd"/>
      <w:r w:rsidRPr="004136F2">
        <w:rPr>
          <w:rFonts w:ascii="Consolas" w:hAnsi="Consolas" w:cs="Consolas"/>
          <w:color w:val="3C7A03"/>
          <w:kern w:val="0"/>
          <w:sz w:val="24"/>
        </w:rPr>
        <w:t>type</w:t>
      </w:r>
      <w:r w:rsidRPr="004136F2">
        <w:rPr>
          <w:rFonts w:ascii="Consolas" w:hAnsi="Consolas" w:cs="Consolas"/>
          <w:color w:val="3E4B53"/>
          <w:kern w:val="0"/>
          <w:sz w:val="24"/>
        </w:rPr>
        <w:t>=</w:t>
      </w:r>
      <w:r w:rsidRPr="004136F2">
        <w:rPr>
          <w:rFonts w:ascii="Consolas" w:hAnsi="Consolas" w:cs="Consolas"/>
          <w:color w:val="248C85"/>
          <w:kern w:val="0"/>
          <w:sz w:val="24"/>
        </w:rPr>
        <w:t>text</w:t>
      </w:r>
      <w:r w:rsidRPr="004136F2">
        <w:rPr>
          <w:rFonts w:ascii="Consolas" w:hAnsi="Consolas" w:cs="Consolas"/>
          <w:color w:val="3E4B53"/>
          <w:kern w:val="0"/>
          <w:sz w:val="24"/>
        </w:rPr>
        <w:t>]</w:t>
      </w:r>
    </w:p>
    <w:p w:rsidR="004136F2" w:rsidRDefault="004136F2" w:rsidP="00170252">
      <w:pPr>
        <w:rPr>
          <w:rFonts w:ascii="Consolas" w:hAnsi="Consolas" w:cs="Consolas"/>
          <w:color w:val="CB2D01"/>
          <w:kern w:val="0"/>
          <w:sz w:val="24"/>
        </w:rPr>
      </w:pPr>
      <w:proofErr w:type="gramStart"/>
      <w:r w:rsidRPr="000A3A66">
        <w:rPr>
          <w:rFonts w:ascii="华文楷体" w:eastAsia="华文楷体" w:hAnsi="华文楷体"/>
          <w:sz w:val="28"/>
          <w:szCs w:val="28"/>
        </w:rPr>
        <w:t>伪类选择</w:t>
      </w:r>
      <w:proofErr w:type="gramEnd"/>
      <w:r w:rsidRPr="000A3A66">
        <w:rPr>
          <w:rFonts w:ascii="华文楷体" w:eastAsia="华文楷体" w:hAnsi="华文楷体"/>
          <w:sz w:val="28"/>
          <w:szCs w:val="28"/>
        </w:rPr>
        <w:t>器</w:t>
      </w:r>
      <w:r>
        <w:rPr>
          <w:rFonts w:ascii="Consolas" w:hAnsi="Consolas" w:cs="Consolas" w:hint="eastAsia"/>
          <w:color w:val="CB2D01"/>
          <w:kern w:val="0"/>
          <w:sz w:val="24"/>
        </w:rPr>
        <w:t>:</w:t>
      </w:r>
      <w:r w:rsidRPr="004136F2">
        <w:rPr>
          <w:rFonts w:ascii="Consolas" w:hAnsi="Consolas" w:cs="Consolas"/>
          <w:color w:val="CB2D01"/>
          <w:kern w:val="0"/>
          <w:sz w:val="24"/>
        </w:rPr>
        <w:t xml:space="preserve"> </w:t>
      </w:r>
      <w:r w:rsidRPr="004136F2">
        <w:rPr>
          <w:rFonts w:ascii="Consolas" w:hAnsi="Consolas" w:cs="Consolas"/>
          <w:color w:val="CB2D01"/>
          <w:kern w:val="0"/>
          <w:sz w:val="24"/>
        </w:rPr>
        <w:t>first-child</w:t>
      </w:r>
      <w:r w:rsidR="00CB7597">
        <w:rPr>
          <w:rFonts w:ascii="Consolas" w:hAnsi="Consolas" w:cs="Consolas" w:hint="eastAsia"/>
          <w:color w:val="CB2D01"/>
          <w:kern w:val="0"/>
          <w:sz w:val="24"/>
        </w:rPr>
        <w:t>、</w:t>
      </w:r>
      <w:r w:rsidR="00CB7597" w:rsidRPr="00CB7597">
        <w:rPr>
          <w:rFonts w:ascii="Consolas" w:hAnsi="Consolas" w:cs="Consolas"/>
          <w:color w:val="CB2D01"/>
          <w:kern w:val="0"/>
          <w:sz w:val="24"/>
        </w:rPr>
        <w:t>nth-of-type</w:t>
      </w:r>
      <w:r w:rsidR="00CB7597" w:rsidRPr="00CB7597">
        <w:rPr>
          <w:rFonts w:ascii="Consolas" w:hAnsi="Consolas" w:cs="Consolas"/>
          <w:color w:val="808040"/>
          <w:kern w:val="0"/>
          <w:sz w:val="24"/>
        </w:rPr>
        <w:t>(</w:t>
      </w:r>
      <w:r w:rsidR="00CB7597" w:rsidRPr="00CB7597">
        <w:rPr>
          <w:rFonts w:ascii="Consolas" w:hAnsi="Consolas" w:cs="Consolas"/>
          <w:color w:val="9B1CEB"/>
          <w:kern w:val="0"/>
          <w:sz w:val="24"/>
        </w:rPr>
        <w:t>4</w:t>
      </w:r>
      <w:r w:rsidR="00CB7597" w:rsidRPr="00CB7597">
        <w:rPr>
          <w:rFonts w:ascii="Consolas" w:hAnsi="Consolas" w:cs="Consolas"/>
          <w:color w:val="808040"/>
          <w:kern w:val="0"/>
          <w:sz w:val="24"/>
        </w:rPr>
        <w:t>)</w:t>
      </w:r>
    </w:p>
    <w:p w:rsidR="004136F2" w:rsidRPr="00155F58" w:rsidRDefault="004136F2" w:rsidP="00170252">
      <w:pPr>
        <w:rPr>
          <w:rFonts w:ascii="华文楷体" w:eastAsia="华文楷体" w:hAnsi="华文楷体" w:hint="eastAsia"/>
          <w:sz w:val="28"/>
          <w:szCs w:val="28"/>
        </w:rPr>
      </w:pPr>
      <w:r w:rsidRPr="000A3A66">
        <w:rPr>
          <w:rFonts w:ascii="华文楷体" w:eastAsia="华文楷体" w:hAnsi="华文楷体"/>
          <w:sz w:val="28"/>
          <w:szCs w:val="28"/>
        </w:rPr>
        <w:t>后代选择器</w:t>
      </w:r>
      <w:r>
        <w:rPr>
          <w:rFonts w:ascii="Consolas" w:hAnsi="Consolas" w:cs="Consolas" w:hint="eastAsia"/>
          <w:color w:val="2369B6"/>
          <w:kern w:val="0"/>
          <w:sz w:val="24"/>
        </w:rPr>
        <w:t xml:space="preserve">: </w:t>
      </w:r>
      <w:proofErr w:type="gramStart"/>
      <w:r w:rsidRPr="004136F2">
        <w:rPr>
          <w:rFonts w:ascii="Consolas" w:hAnsi="Consolas" w:cs="Consolas"/>
          <w:color w:val="2369B6"/>
          <w:kern w:val="0"/>
          <w:sz w:val="24"/>
        </w:rPr>
        <w:t>form</w:t>
      </w:r>
      <w:proofErr w:type="gramEnd"/>
      <w:r w:rsidRPr="004136F2">
        <w:rPr>
          <w:rFonts w:ascii="Consolas" w:hAnsi="Consolas" w:cs="Consolas"/>
          <w:color w:val="3E4B53"/>
          <w:kern w:val="0"/>
          <w:sz w:val="24"/>
        </w:rPr>
        <w:t xml:space="preserve"> </w:t>
      </w:r>
      <w:r w:rsidRPr="004136F2">
        <w:rPr>
          <w:rFonts w:ascii="Consolas" w:hAnsi="Consolas" w:cs="Consolas"/>
          <w:color w:val="2369B6"/>
          <w:kern w:val="0"/>
          <w:sz w:val="24"/>
        </w:rPr>
        <w:t>button</w:t>
      </w:r>
    </w:p>
    <w:p w:rsidR="00CB7597" w:rsidRDefault="000A3A66" w:rsidP="00CB7597">
      <w:pPr>
        <w:pStyle w:val="2"/>
        <w:shd w:val="clear" w:color="auto" w:fill="FDFCF8"/>
        <w:spacing w:before="0" w:after="0"/>
        <w:rPr>
          <w:rFonts w:ascii="华文楷体" w:eastAsia="华文楷体" w:hAnsi="华文楷体" w:cstheme="minorBidi"/>
          <w:b w:val="0"/>
          <w:bCs w:val="0"/>
          <w:sz w:val="28"/>
          <w:szCs w:val="28"/>
        </w:rPr>
      </w:pPr>
      <w:r w:rsidRPr="00CB7597">
        <w:rPr>
          <w:rFonts w:ascii="华文楷体" w:eastAsia="华文楷体" w:hAnsi="华文楷体" w:cstheme="minorBidi" w:hint="eastAsia"/>
          <w:b w:val="0"/>
          <w:bCs w:val="0"/>
          <w:sz w:val="28"/>
          <w:szCs w:val="28"/>
        </w:rPr>
        <w:t xml:space="preserve">(5) </w:t>
      </w:r>
      <w:r w:rsidR="00CB7597" w:rsidRPr="00CB7597">
        <w:rPr>
          <w:rFonts w:ascii="Consolas" w:eastAsiaTheme="minorEastAsia" w:hAnsi="Consolas" w:cs="Consolas" w:hint="eastAsia"/>
          <w:b w:val="0"/>
          <w:bCs w:val="0"/>
          <w:color w:val="3C7A03"/>
          <w:kern w:val="0"/>
          <w:sz w:val="24"/>
          <w:szCs w:val="24"/>
        </w:rPr>
        <w:t>transition</w:t>
      </w:r>
      <w:r w:rsidR="00CB7597" w:rsidRPr="00CB7597">
        <w:rPr>
          <w:rFonts w:ascii="华文楷体" w:eastAsia="华文楷体" w:hAnsi="华文楷体" w:cstheme="minorBidi" w:hint="eastAsia"/>
          <w:b w:val="0"/>
          <w:bCs w:val="0"/>
          <w:sz w:val="28"/>
          <w:szCs w:val="28"/>
        </w:rPr>
        <w:t>过渡</w:t>
      </w:r>
      <w:r w:rsidR="00CB7597">
        <w:rPr>
          <w:rFonts w:ascii="华文楷体" w:eastAsia="华文楷体" w:hAnsi="华文楷体" w:cstheme="minorBidi" w:hint="eastAsia"/>
          <w:b w:val="0"/>
          <w:bCs w:val="0"/>
          <w:sz w:val="28"/>
          <w:szCs w:val="28"/>
        </w:rPr>
        <w:t>属性与hover结合实现动画效果</w:t>
      </w:r>
    </w:p>
    <w:p w:rsidR="00CB7597" w:rsidRDefault="00CB7597" w:rsidP="00CB7597">
      <w:pPr>
        <w:rPr>
          <w:rFonts w:ascii="华文楷体" w:eastAsia="华文楷体" w:hAnsi="华文楷体"/>
          <w:sz w:val="28"/>
          <w:szCs w:val="28"/>
        </w:rPr>
      </w:pPr>
      <w:r w:rsidRPr="00CB7597">
        <w:rPr>
          <w:rFonts w:ascii="华文楷体" w:eastAsia="华文楷体" w:hAnsi="华文楷体" w:hint="eastAsia"/>
          <w:sz w:val="28"/>
          <w:szCs w:val="28"/>
        </w:rPr>
        <w:t xml:space="preserve">(6) </w:t>
      </w:r>
      <w:r w:rsidRPr="00CB7597">
        <w:rPr>
          <w:rFonts w:ascii="Consolas" w:hAnsi="Consolas" w:cs="Consolas"/>
          <w:color w:val="3C7A03"/>
          <w:kern w:val="0"/>
          <w:sz w:val="24"/>
        </w:rPr>
        <w:t>list-style</w:t>
      </w:r>
      <w:r w:rsidRPr="00CB7597">
        <w:rPr>
          <w:rFonts w:ascii="Consolas" w:hAnsi="Consolas" w:cs="Consolas"/>
          <w:color w:val="38444B"/>
          <w:kern w:val="0"/>
          <w:sz w:val="24"/>
        </w:rPr>
        <w:t>:</w:t>
      </w:r>
      <w:r w:rsidRPr="00CB7597">
        <w:rPr>
          <w:rFonts w:ascii="Consolas" w:hAnsi="Consolas" w:cs="Consolas"/>
          <w:color w:val="3E4B53"/>
          <w:kern w:val="0"/>
          <w:sz w:val="24"/>
        </w:rPr>
        <w:t xml:space="preserve"> </w:t>
      </w:r>
      <w:r w:rsidRPr="00CB7597">
        <w:rPr>
          <w:rFonts w:ascii="Consolas" w:hAnsi="Consolas" w:cs="Consolas"/>
          <w:color w:val="C44F00"/>
          <w:kern w:val="0"/>
          <w:sz w:val="24"/>
        </w:rPr>
        <w:t>none</w:t>
      </w:r>
      <w:r w:rsidRPr="00CB7597">
        <w:rPr>
          <w:rFonts w:ascii="Consolas" w:hAnsi="Consolas" w:cs="Consolas"/>
          <w:color w:val="3E4B53"/>
          <w:kern w:val="0"/>
          <w:sz w:val="24"/>
        </w:rPr>
        <w:t>;</w:t>
      </w:r>
      <w:r>
        <w:rPr>
          <w:rFonts w:ascii="华文楷体" w:eastAsia="华文楷体" w:hAnsi="华文楷体"/>
          <w:sz w:val="28"/>
          <w:szCs w:val="28"/>
        </w:rPr>
        <w:t>使</w:t>
      </w:r>
      <w:proofErr w:type="spellStart"/>
      <w:r>
        <w:rPr>
          <w:rFonts w:ascii="华文楷体" w:eastAsia="华文楷体" w:hAnsi="华文楷体"/>
          <w:sz w:val="28"/>
          <w:szCs w:val="28"/>
        </w:rPr>
        <w:t>ul</w:t>
      </w:r>
      <w:proofErr w:type="spellEnd"/>
      <w:r>
        <w:rPr>
          <w:rFonts w:ascii="华文楷体" w:eastAsia="华文楷体" w:hAnsi="华文楷体"/>
          <w:sz w:val="28"/>
          <w:szCs w:val="28"/>
        </w:rPr>
        <w:t>元素不是以列表形式展示子元素</w:t>
      </w:r>
    </w:p>
    <w:p w:rsidR="00CB7597" w:rsidRPr="00CB7597" w:rsidRDefault="00CB7597" w:rsidP="00CB7597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(7)</w:t>
      </w:r>
      <w:r w:rsidRPr="00CB7597">
        <w:rPr>
          <w:rFonts w:ascii="Consolas" w:hAnsi="Consolas" w:cs="Consolas"/>
          <w:color w:val="3C7A03"/>
          <w:kern w:val="0"/>
          <w:sz w:val="24"/>
        </w:rPr>
        <w:t xml:space="preserve"> </w:t>
      </w:r>
      <w:r w:rsidRPr="00CB7597">
        <w:rPr>
          <w:rFonts w:ascii="Consolas" w:hAnsi="Consolas" w:cs="Consolas"/>
          <w:color w:val="3C7A03"/>
          <w:kern w:val="0"/>
          <w:sz w:val="24"/>
        </w:rPr>
        <w:t>outline</w:t>
      </w:r>
      <w:r w:rsidRPr="00CB7597">
        <w:rPr>
          <w:rFonts w:ascii="Consolas" w:hAnsi="Consolas" w:cs="Consolas"/>
          <w:color w:val="38444B"/>
          <w:kern w:val="0"/>
          <w:sz w:val="24"/>
        </w:rPr>
        <w:t>:</w:t>
      </w:r>
      <w:r w:rsidRPr="00CB7597">
        <w:rPr>
          <w:rFonts w:ascii="Consolas" w:hAnsi="Consolas" w:cs="Consolas"/>
          <w:color w:val="3E4B53"/>
          <w:kern w:val="0"/>
          <w:sz w:val="24"/>
        </w:rPr>
        <w:t xml:space="preserve"> </w:t>
      </w:r>
      <w:r w:rsidRPr="00CB7597">
        <w:rPr>
          <w:rFonts w:ascii="Consolas" w:hAnsi="Consolas" w:cs="Consolas"/>
          <w:color w:val="C44F00"/>
          <w:kern w:val="0"/>
          <w:sz w:val="24"/>
        </w:rPr>
        <w:t>none</w:t>
      </w:r>
      <w:r w:rsidRPr="00CB7597">
        <w:rPr>
          <w:rFonts w:ascii="Consolas" w:hAnsi="Consolas" w:cs="Consolas"/>
          <w:color w:val="3E4B53"/>
          <w:kern w:val="0"/>
          <w:sz w:val="24"/>
        </w:rPr>
        <w:t>;</w:t>
      </w:r>
      <w:r w:rsidRPr="00CB7597">
        <w:rPr>
          <w:rFonts w:ascii="华文楷体" w:eastAsia="华文楷体" w:hAnsi="华文楷体"/>
          <w:sz w:val="28"/>
          <w:szCs w:val="28"/>
        </w:rPr>
        <w:t>使文本框点击不出现蓝色边框</w:t>
      </w:r>
    </w:p>
    <w:p w:rsidR="00753114" w:rsidRDefault="00CB7597" w:rsidP="0075311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(8)input的type不同，默认不同</w:t>
      </w:r>
    </w:p>
    <w:p w:rsidR="00CB7597" w:rsidRDefault="00CB7597" w:rsidP="00753114">
      <w:pPr>
        <w:rPr>
          <w:rFonts w:ascii="Consolas" w:hAnsi="Consolas" w:cs="Consolas"/>
          <w:color w:val="248C85"/>
          <w:kern w:val="0"/>
          <w:sz w:val="24"/>
        </w:rPr>
      </w:pPr>
      <w:r w:rsidRPr="00CB7597">
        <w:rPr>
          <w:rFonts w:ascii="Consolas" w:hAnsi="Consolas" w:cs="Consolas"/>
          <w:color w:val="248C85"/>
          <w:kern w:val="0"/>
          <w:sz w:val="24"/>
        </w:rPr>
        <w:t>T</w:t>
      </w:r>
      <w:r w:rsidRPr="00CB7597">
        <w:rPr>
          <w:rFonts w:ascii="Consolas" w:hAnsi="Consolas" w:cs="Consolas"/>
          <w:color w:val="248C85"/>
          <w:kern w:val="0"/>
          <w:sz w:val="24"/>
        </w:rPr>
        <w:t>ext</w:t>
      </w:r>
      <w:r>
        <w:rPr>
          <w:rFonts w:ascii="Consolas" w:hAnsi="Consolas" w:cs="Consolas" w:hint="eastAsia"/>
          <w:color w:val="248C85"/>
          <w:kern w:val="0"/>
          <w:sz w:val="24"/>
        </w:rPr>
        <w:t>：</w:t>
      </w:r>
      <w:r w:rsidRPr="00CB7597">
        <w:rPr>
          <w:rFonts w:ascii="华文楷体" w:eastAsia="华文楷体" w:hAnsi="华文楷体" w:hint="eastAsia"/>
          <w:sz w:val="28"/>
          <w:szCs w:val="28"/>
        </w:rPr>
        <w:t>实际多高有多高</w:t>
      </w:r>
    </w:p>
    <w:p w:rsidR="00CB7597" w:rsidRPr="00CB7597" w:rsidRDefault="00CB7597" w:rsidP="0075311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Consolas" w:hAnsi="Consolas" w:cs="Consolas"/>
          <w:color w:val="248C85"/>
          <w:kern w:val="0"/>
          <w:sz w:val="24"/>
        </w:rPr>
        <w:t>Submit</w:t>
      </w:r>
      <w:r>
        <w:rPr>
          <w:rFonts w:ascii="Consolas" w:hAnsi="Consolas" w:cs="Consolas" w:hint="eastAsia"/>
          <w:color w:val="248C85"/>
          <w:kern w:val="0"/>
          <w:sz w:val="24"/>
        </w:rPr>
        <w:t>：</w:t>
      </w:r>
      <w:r w:rsidRPr="00CB7597">
        <w:rPr>
          <w:rFonts w:ascii="华文楷体" w:eastAsia="华文楷体" w:hAnsi="华文楷体"/>
          <w:sz w:val="28"/>
          <w:szCs w:val="28"/>
        </w:rPr>
        <w:t>会把高度给上下边框</w:t>
      </w:r>
      <w:r w:rsidRPr="00CB7597">
        <w:rPr>
          <w:rFonts w:ascii="华文楷体" w:eastAsia="华文楷体" w:hAnsi="华文楷体" w:hint="eastAsia"/>
          <w:sz w:val="28"/>
          <w:szCs w:val="28"/>
        </w:rPr>
        <w:t>4px</w:t>
      </w:r>
      <w:r>
        <w:rPr>
          <w:rFonts w:ascii="华文楷体" w:eastAsia="华文楷体" w:hAnsi="华文楷体"/>
          <w:sz w:val="28"/>
          <w:szCs w:val="28"/>
        </w:rPr>
        <w:t>,需强制</w:t>
      </w:r>
      <w:r w:rsidRPr="00CB7597">
        <w:rPr>
          <w:rFonts w:ascii="Consolas" w:hAnsi="Consolas" w:cs="Consolas"/>
          <w:color w:val="3C7A03"/>
          <w:kern w:val="0"/>
          <w:sz w:val="24"/>
        </w:rPr>
        <w:t>box-sizing</w:t>
      </w:r>
      <w:r w:rsidRPr="00CB7597">
        <w:rPr>
          <w:rFonts w:ascii="Consolas" w:hAnsi="Consolas" w:cs="Consolas"/>
          <w:color w:val="38444B"/>
          <w:kern w:val="0"/>
          <w:sz w:val="24"/>
        </w:rPr>
        <w:t>:</w:t>
      </w:r>
      <w:r w:rsidRPr="00CB7597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CB7597">
        <w:rPr>
          <w:rFonts w:ascii="Consolas" w:hAnsi="Consolas" w:cs="Consolas"/>
          <w:color w:val="C44F00"/>
          <w:kern w:val="0"/>
          <w:sz w:val="24"/>
        </w:rPr>
        <w:t>content-box</w:t>
      </w:r>
      <w:r w:rsidRPr="00CB7597">
        <w:rPr>
          <w:rFonts w:ascii="华文楷体" w:eastAsia="华文楷体" w:hAnsi="华文楷体"/>
          <w:sz w:val="28"/>
          <w:szCs w:val="28"/>
        </w:rPr>
        <w:t>边框才不会占高度像素</w:t>
      </w:r>
    </w:p>
    <w:p w:rsidR="00CB7597" w:rsidRPr="00AC6A82" w:rsidRDefault="00CB7597" w:rsidP="00753114">
      <w:pPr>
        <w:rPr>
          <w:rFonts w:ascii="华文楷体" w:eastAsia="华文楷体" w:hAnsi="华文楷体" w:hint="eastAsia"/>
          <w:sz w:val="28"/>
          <w:szCs w:val="28"/>
        </w:rPr>
      </w:pPr>
    </w:p>
    <w:p w:rsidR="00753114" w:rsidRPr="00DB7B50" w:rsidRDefault="00753114" w:rsidP="0075311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残留问题</w:t>
      </w:r>
    </w:p>
    <w:p w:rsidR="00A83241" w:rsidRDefault="00A83241" w:rsidP="0075311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(1)文本框与搜索框之间的边框</w:t>
      </w:r>
    </w:p>
    <w:p w:rsidR="00753114" w:rsidRPr="00BC4099" w:rsidRDefault="00A83241" w:rsidP="0075311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</w:t>
      </w:r>
      <w:r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)</w:t>
      </w:r>
      <w:r w:rsidR="00CB7597">
        <w:rPr>
          <w:rFonts w:ascii="华文楷体" w:eastAsia="华文楷体" w:hAnsi="华文楷体"/>
          <w:sz w:val="28"/>
          <w:szCs w:val="28"/>
        </w:rPr>
        <w:t>鼠标移入文本框或搜索按钮</w:t>
      </w:r>
      <w:r>
        <w:rPr>
          <w:rFonts w:ascii="华文楷体" w:eastAsia="华文楷体" w:hAnsi="华文楷体"/>
          <w:sz w:val="28"/>
          <w:szCs w:val="28"/>
        </w:rPr>
        <w:t>更改边框颜色</w:t>
      </w:r>
      <w:r>
        <w:rPr>
          <w:rFonts w:ascii="华文楷体" w:eastAsia="华文楷体" w:hAnsi="华文楷体" w:hint="eastAsia"/>
          <w:sz w:val="28"/>
          <w:szCs w:val="28"/>
        </w:rPr>
        <w:t>，并且搜索按钮背景颜色和字体图标颜色都改变</w:t>
      </w:r>
    </w:p>
    <w:p w:rsidR="00753114" w:rsidRPr="00DB7B50" w:rsidRDefault="00753114" w:rsidP="00753114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意见与建议</w:t>
      </w:r>
      <w:r w:rsidRPr="00DB7B50">
        <w:rPr>
          <w:rFonts w:ascii="华文楷体" w:eastAsia="华文楷体" w:hAnsi="华文楷体"/>
          <w:b/>
          <w:sz w:val="28"/>
          <w:szCs w:val="28"/>
        </w:rPr>
        <w:t xml:space="preserve"> </w:t>
      </w:r>
    </w:p>
    <w:p w:rsidR="00753114" w:rsidRDefault="00753114" w:rsidP="00753114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(1)</w:t>
      </w:r>
      <w:r w:rsidR="00A83241">
        <w:rPr>
          <w:rFonts w:ascii="华文楷体" w:eastAsia="华文楷体" w:hAnsi="华文楷体" w:hint="eastAsia"/>
          <w:sz w:val="28"/>
          <w:szCs w:val="28"/>
        </w:rPr>
        <w:t>老师</w:t>
      </w:r>
      <w:proofErr w:type="gramStart"/>
      <w:r w:rsidR="00A83241">
        <w:rPr>
          <w:rFonts w:ascii="华文楷体" w:eastAsia="华文楷体" w:hAnsi="华文楷体" w:hint="eastAsia"/>
          <w:sz w:val="28"/>
          <w:szCs w:val="28"/>
        </w:rPr>
        <w:t>讲内容</w:t>
      </w:r>
      <w:proofErr w:type="gramEnd"/>
      <w:r w:rsidR="00A83241">
        <w:rPr>
          <w:rFonts w:ascii="华文楷体" w:eastAsia="华文楷体" w:hAnsi="华文楷体" w:hint="eastAsia"/>
          <w:sz w:val="28"/>
          <w:szCs w:val="28"/>
        </w:rPr>
        <w:t>细致，内容很细微</w:t>
      </w:r>
      <w:r w:rsidRPr="00AC6A82">
        <w:rPr>
          <w:rFonts w:ascii="华文楷体" w:eastAsia="华文楷体" w:hAnsi="华文楷体" w:hint="eastAsia"/>
          <w:sz w:val="28"/>
          <w:szCs w:val="28"/>
        </w:rPr>
        <w:t>。</w:t>
      </w:r>
      <w:bookmarkStart w:id="0" w:name="_GoBack"/>
      <w:bookmarkEnd w:id="0"/>
    </w:p>
    <w:p w:rsidR="00A83241" w:rsidRPr="00AC6A82" w:rsidRDefault="00A83241" w:rsidP="0075311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</w:t>
      </w:r>
      <w:r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)老师会让我们休息，很人性化的一点</w:t>
      </w:r>
    </w:p>
    <w:p w:rsidR="00753114" w:rsidRPr="00674E0A" w:rsidRDefault="00753114" w:rsidP="00753114">
      <w:pPr>
        <w:rPr>
          <w:color w:val="FF0000"/>
          <w:sz w:val="28"/>
          <w:szCs w:val="28"/>
        </w:rPr>
      </w:pPr>
    </w:p>
    <w:p w:rsidR="00674E0A" w:rsidRPr="00170252" w:rsidRDefault="00674E0A" w:rsidP="00753114"/>
    <w:sectPr w:rsidR="00674E0A" w:rsidRPr="00170252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53C3D"/>
    <w:multiLevelType w:val="hybridMultilevel"/>
    <w:tmpl w:val="480A02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0A3A66"/>
    <w:rsid w:val="00170252"/>
    <w:rsid w:val="001D6521"/>
    <w:rsid w:val="004136F2"/>
    <w:rsid w:val="00504F39"/>
    <w:rsid w:val="00674E0A"/>
    <w:rsid w:val="00753114"/>
    <w:rsid w:val="00780A90"/>
    <w:rsid w:val="008D7AE1"/>
    <w:rsid w:val="009576D1"/>
    <w:rsid w:val="00A83241"/>
    <w:rsid w:val="00CB7597"/>
    <w:rsid w:val="00D67BAB"/>
    <w:rsid w:val="00DB755D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5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5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75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12</cp:revision>
  <dcterms:created xsi:type="dcterms:W3CDTF">2020-02-26T01:50:00Z</dcterms:created>
  <dcterms:modified xsi:type="dcterms:W3CDTF">2020-04-21T14:13:00Z</dcterms:modified>
</cp:coreProperties>
</file>