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数据库技术及应用实验报告</w:t>
      </w:r>
    </w:p>
    <w:tbl>
      <w:tblPr>
        <w:tblW w:w="0" w:type="auto"/>
        <w:jc w:val="left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107"/>
        <w:gridCol w:w="1589"/>
        <w:gridCol w:w="1057"/>
        <w:gridCol w:w="1460"/>
        <w:gridCol w:w="1559"/>
        <w:gridCol w:w="750"/>
      </w:tblGrid>
      <w:tr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TableParagraph"/>
              <w:spacing w:line="444" w:lineRule="exact"/>
              <w:ind w:left="537" w:right="526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spacing w:line="444" w:lineRule="exact"/>
              <w:ind w:left="546" w:right="542"/>
              <w:jc w:val="center"/>
              <w:rPr>
                <w:sz w:val="21"/>
              </w:rPr>
            </w:pPr>
            <w:r>
              <w:rPr>
                <w:sz w:val="21"/>
              </w:rPr>
              <w:t>班级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TableParagraph"/>
              <w:spacing w:line="444" w:lineRule="exact"/>
              <w:ind w:left="345"/>
              <w:rPr>
                <w:sz w:val="21"/>
              </w:rPr>
            </w:pPr>
            <w:r>
              <w:rPr>
                <w:sz w:val="21"/>
              </w:rPr>
              <w:t>指导教师</w:t>
            </w:r>
          </w:p>
        </w:tc>
        <w:tc>
          <w:tcPr>
            <w:tcW w:w="1589" w:type="dxa"/>
          </w:tcPr>
          <w:p>
            <w:pPr>
              <w:pStyle w:val="TableParagraph"/>
              <w:spacing w:line="444" w:lineRule="exact"/>
              <w:ind w:left="475"/>
              <w:rPr>
                <w:sz w:val="21"/>
              </w:rPr>
            </w:pPr>
            <w:r>
              <w:rPr>
                <w:sz w:val="21"/>
              </w:rPr>
              <w:t>张千帆</w:t>
            </w:r>
          </w:p>
        </w:tc>
        <w:tc>
          <w:tcPr>
            <w:tcW w:w="1057" w:type="dxa"/>
          </w:tcPr>
          <w:p>
            <w:pPr>
              <w:pStyle w:val="TableParagraph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成绩</w:t>
            </w:r>
          </w:p>
        </w:tc>
        <w:tc>
          <w:tcPr>
            <w:tcW w:w="3769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39" w:hRule="atLeast"/>
        </w:trPr>
        <w:tc>
          <w:tcPr>
            <w:tcW w:w="427" w:type="dxa"/>
          </w:tcPr>
          <w:p>
            <w:pPr>
              <w:pStyle w:val="TableParagraph"/>
              <w:spacing w:line="252" w:lineRule="auto" w:before="82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实验目的</w:t>
            </w:r>
          </w:p>
        </w:tc>
        <w:tc>
          <w:tcPr>
            <w:tcW w:w="7522" w:type="dxa"/>
            <w:gridSpan w:val="6"/>
          </w:tcPr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Droid Sans Fallback"/>
                <w:sz w:val="1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0" w:val="left" w:leader="none"/>
              </w:tabs>
              <w:spacing w:line="146" w:lineRule="auto" w:before="1" w:after="0"/>
              <w:ind w:left="105" w:right="97" w:firstLine="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熟练掌握使用 </w:t>
            </w:r>
            <w:r>
              <w:rPr>
                <w:rFonts w:ascii="Times New Roman" w:eastAsia="Times New Roman"/>
                <w:sz w:val="21"/>
              </w:rPr>
              <w:t>SQL</w:t>
            </w:r>
            <w:r>
              <w:rPr>
                <w:rFonts w:ascii="Times New Roman" w:eastAsia="Times New Roman"/>
                <w:spacing w:val="2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Server</w:t>
            </w:r>
            <w:r>
              <w:rPr>
                <w:rFonts w:ascii="Times New Roman" w:eastAsia="Times New Roman"/>
                <w:spacing w:val="15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2012</w:t>
            </w:r>
            <w:r>
              <w:rPr>
                <w:rFonts w:ascii="Times New Roman" w:eastAsia="Times New Roman"/>
                <w:spacing w:val="4"/>
                <w:sz w:val="21"/>
              </w:rPr>
              <w:t> </w:t>
            </w:r>
            <w:r>
              <w:rPr>
                <w:spacing w:val="-3"/>
                <w:sz w:val="21"/>
              </w:rPr>
              <w:t>完成数据库的创建、删除；数据表的建立、删除；表结构的修改；数据的插入、删除、修改与查询；视图的建立和查询。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0" w:val="left" w:leader="none"/>
              </w:tabs>
              <w:spacing w:line="326" w:lineRule="exact" w:before="0" w:after="0"/>
              <w:ind w:left="105" w:right="0" w:firstLine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加深对表的实体完整性、参照完整性和用户自定义完整性的理解。</w:t>
            </w:r>
          </w:p>
        </w:tc>
      </w:tr>
      <w:tr>
        <w:trPr>
          <w:trHeight w:val="515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rPr>
                <w:rFonts w:ascii="Droid Sans Fallback"/>
                <w:sz w:val="29"/>
              </w:rPr>
            </w:pPr>
          </w:p>
          <w:p>
            <w:pPr>
              <w:pStyle w:val="TableParagraph"/>
              <w:spacing w:line="252" w:lineRule="auto" w:before="1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实验数据</w:t>
            </w:r>
          </w:p>
        </w:tc>
        <w:tc>
          <w:tcPr>
            <w:tcW w:w="7522" w:type="dxa"/>
            <w:gridSpan w:val="6"/>
          </w:tcPr>
          <w:p>
            <w:pPr>
              <w:pStyle w:val="TableParagraph"/>
              <w:spacing w:line="252" w:lineRule="auto" w:before="1"/>
              <w:ind w:left="105" w:right="94"/>
              <w:rPr>
                <w:sz w:val="21"/>
              </w:rPr>
            </w:pPr>
            <w:r>
              <w:rPr>
                <w:color w:val="FF0000"/>
                <w:spacing w:val="-8"/>
                <w:sz w:val="21"/>
              </w:rPr>
              <w:t>注：本栏按照“数据库技术及应用实验”中的实验内容，逐一写出题目、代码和  </w:t>
            </w:r>
            <w:r>
              <w:rPr>
                <w:color w:val="FF0000"/>
                <w:spacing w:val="-5"/>
                <w:w w:val="105"/>
                <w:sz w:val="21"/>
              </w:rPr>
              <w:t>实验结果截图。</w:t>
            </w:r>
          </w:p>
        </w:tc>
      </w:tr>
      <w:tr>
        <w:trPr>
          <w:trHeight w:val="4680" w:hRule="atLeast"/>
        </w:trPr>
        <w:tc>
          <w:tcPr>
            <w:tcW w:w="427" w:type="dxa"/>
          </w:tcPr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Droid Sans Fallback"/>
                <w:sz w:val="16"/>
              </w:rPr>
            </w:pPr>
          </w:p>
          <w:p>
            <w:pPr>
              <w:pStyle w:val="TableParagraph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实验总结</w:t>
            </w:r>
          </w:p>
        </w:tc>
        <w:tc>
          <w:tcPr>
            <w:tcW w:w="7522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bottom="280" w:left="1680" w:right="1560"/>
        </w:sectPr>
      </w:pPr>
    </w:p>
    <w:tbl>
      <w:tblPr>
        <w:tblW w:w="0" w:type="auto"/>
        <w:jc w:val="left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7518"/>
      </w:tblGrid>
      <w:tr>
        <w:trPr>
          <w:trHeight w:val="2808" w:hRule="atLeast"/>
        </w:trPr>
        <w:tc>
          <w:tcPr>
            <w:tcW w:w="427" w:type="dxa"/>
          </w:tcPr>
          <w:p>
            <w:pPr>
              <w:pStyle w:val="TableParagraph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指导教师意</w:t>
            </w:r>
          </w:p>
          <w:p>
            <w:pPr>
              <w:pStyle w:val="TableParagraph"/>
              <w:spacing w:before="1"/>
              <w:ind w:left="107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见</w:t>
            </w:r>
          </w:p>
        </w:tc>
        <w:tc>
          <w:tcPr>
            <w:tcW w:w="7518" w:type="dxa"/>
          </w:tcPr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rPr>
                <w:rFonts w:ascii="Droid Sans Fallback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Droid Sans Fallback"/>
                <w:sz w:val="27"/>
              </w:rPr>
            </w:pPr>
          </w:p>
          <w:p>
            <w:pPr>
              <w:pStyle w:val="TableParagraph"/>
              <w:tabs>
                <w:tab w:pos="5941" w:val="left" w:leader="none"/>
                <w:tab w:pos="6572" w:val="left" w:leader="none"/>
                <w:tab w:pos="7201" w:val="left" w:leader="none"/>
              </w:tabs>
              <w:ind w:left="4097"/>
              <w:rPr>
                <w:sz w:val="21"/>
              </w:rPr>
            </w:pPr>
            <w:r>
              <w:rPr>
                <w:sz w:val="21"/>
              </w:rPr>
              <w:t>签名：</w:t>
              <w:tab/>
              <w:t>年</w:t>
              <w:tab/>
              <w:t>月</w:t>
              <w:tab/>
              <w:t>日</w:t>
            </w:r>
          </w:p>
        </w:tc>
      </w:tr>
    </w:tbl>
    <w:sectPr>
      <w:pgSz w:w="11910" w:h="16840"/>
      <w:pgMar w:top="1420" w:bottom="2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5" w:hanging="26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41" w:hanging="26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582" w:hanging="26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323" w:hanging="26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064" w:hanging="26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806" w:hanging="26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547" w:hanging="26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288" w:hanging="26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029" w:hanging="26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47" w:line="499" w:lineRule="exact"/>
      <w:ind w:left="2765"/>
    </w:pPr>
    <w:rPr>
      <w:rFonts w:ascii="Droid Sans Fallback" w:hAnsi="Droid Sans Fallback" w:eastAsia="Droid Sans Fallback" w:cs="Droid Sans Fallback"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dcterms:created xsi:type="dcterms:W3CDTF">2018-05-24T06:29:05Z</dcterms:created>
  <dcterms:modified xsi:type="dcterms:W3CDTF">2018-05-24T06:29:05Z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2018-05-24T00:00:00Z</vt:filetime>
  </property>
</Properties>
</file>