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ind w:left="0"/>
        <w:rPr>
          <w:rFonts w:ascii="Times New Roman"/>
          <w:sz w:val="13"/>
        </w:rPr>
      </w:pPr>
    </w:p>
    <w:p>
      <w:pPr>
        <w:spacing w:line="491" w:lineRule="exact" w:before="0"/>
        <w:ind w:left="2738" w:right="2576" w:firstLine="0"/>
        <w:jc w:val="center"/>
        <w:rPr>
          <w:rFonts w:ascii="Droid Sans Fallback" w:eastAsia="Droid Sans Fallback" w:hint="eastAsia"/>
          <w:sz w:val="28"/>
        </w:rPr>
      </w:pPr>
      <w:r>
        <w:rPr>
          <w:rFonts w:ascii="Droid Sans Fallback" w:eastAsia="Droid Sans Fallback" w:hint="eastAsia"/>
          <w:sz w:val="28"/>
        </w:rPr>
        <w:t>数据库技术及应用实验</w:t>
      </w:r>
    </w:p>
    <w:p>
      <w:pPr>
        <w:pStyle w:val="BodyText"/>
        <w:spacing w:before="8"/>
        <w:ind w:left="0"/>
        <w:rPr>
          <w:rFonts w:ascii="Droid Sans Fallback"/>
          <w:sz w:val="16"/>
        </w:rPr>
      </w:pPr>
    </w:p>
    <w:p>
      <w:pPr>
        <w:pStyle w:val="BodyText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一、实验目的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160" w:lineRule="auto" w:before="134" w:after="0"/>
        <w:ind w:left="542" w:right="241" w:firstLine="0"/>
        <w:jc w:val="left"/>
        <w:rPr>
          <w:sz w:val="24"/>
        </w:rPr>
      </w:pPr>
      <w:r>
        <w:rPr>
          <w:sz w:val="24"/>
        </w:rPr>
        <w:t>熟练掌握使用 </w:t>
      </w:r>
      <w:r>
        <w:rPr>
          <w:rFonts w:ascii="Times New Roman" w:eastAsia="Times New Roman"/>
          <w:sz w:val="24"/>
        </w:rPr>
        <w:t>SQL</w:t>
      </w:r>
      <w:r>
        <w:rPr>
          <w:rFonts w:ascii="Times New Roman" w:eastAsia="Times New Roman"/>
          <w:spacing w:val="-5"/>
          <w:sz w:val="24"/>
        </w:rPr>
        <w:t> </w:t>
      </w:r>
      <w:r>
        <w:rPr>
          <w:rFonts w:ascii="Times New Roman" w:eastAsia="Times New Roman"/>
          <w:sz w:val="24"/>
        </w:rPr>
        <w:t>Server 2012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z w:val="24"/>
        </w:rPr>
        <w:t>完成数据库的创建、删除；数据表的建立、删除；表结构的修改；数据的插入、删除、修改与查询；视图的建立和查询。</w:t>
      </w: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456" w:lineRule="exact" w:before="0" w:after="0"/>
        <w:ind w:left="542" w:right="0" w:firstLine="0"/>
        <w:jc w:val="left"/>
        <w:rPr>
          <w:sz w:val="24"/>
        </w:rPr>
      </w:pPr>
      <w:r>
        <w:rPr>
          <w:sz w:val="24"/>
        </w:rPr>
        <w:t>加深对表的实体完整性、参照完整性和用户自定义完整性的理解。</w:t>
      </w:r>
    </w:p>
    <w:p>
      <w:pPr>
        <w:pStyle w:val="BodyText"/>
        <w:spacing w:before="154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二、实验环境</w:t>
      </w:r>
    </w:p>
    <w:p>
      <w:pPr>
        <w:pStyle w:val="BodyText"/>
        <w:spacing w:before="16"/>
        <w:ind w:left="542"/>
        <w:rPr>
          <w:rFonts w:ascii="Times New Roman" w:eastAsia="Times New Roman"/>
        </w:rPr>
      </w:pPr>
      <w:r>
        <w:rPr/>
        <w:t>微机；</w:t>
      </w:r>
      <w:r>
        <w:rPr>
          <w:rFonts w:ascii="Times New Roman" w:eastAsia="Times New Roman"/>
        </w:rPr>
        <w:t>Windows </w:t>
      </w:r>
      <w:r>
        <w:rPr/>
        <w:t>操作系统；</w:t>
      </w:r>
      <w:r>
        <w:rPr>
          <w:rFonts w:ascii="Times New Roman" w:eastAsia="Times New Roman"/>
        </w:rPr>
        <w:t>SQL SERVER 2012</w:t>
      </w:r>
    </w:p>
    <w:p>
      <w:pPr>
        <w:pStyle w:val="BodyText"/>
        <w:spacing w:before="157"/>
        <w:rPr>
          <w:rFonts w:ascii="Droid Sans Fallback" w:eastAsia="Droid Sans Fallback" w:hint="eastAsia"/>
        </w:rPr>
      </w:pPr>
      <w:r>
        <w:rPr>
          <w:rFonts w:ascii="Droid Sans Fallback" w:eastAsia="Droid Sans Fallback" w:hint="eastAsia"/>
        </w:rPr>
        <w:t>三、考核标准</w:t>
      </w:r>
    </w:p>
    <w:p>
      <w:pPr>
        <w:pStyle w:val="BodyText"/>
        <w:spacing w:line="472" w:lineRule="exact" w:before="17"/>
        <w:ind w:left="542"/>
      </w:pPr>
      <w:r>
        <w:rPr/>
        <w:t>实验环节按照以下标准进行考核：</w:t>
      </w:r>
    </w:p>
    <w:p>
      <w:pPr>
        <w:pStyle w:val="BodyText"/>
        <w:spacing w:line="434" w:lineRule="exact"/>
        <w:ind w:left="542"/>
      </w:pPr>
      <w:r>
        <w:rPr>
          <w:rFonts w:ascii="Times New Roman" w:eastAsia="Times New Roman"/>
        </w:rPr>
        <w:t>1</w:t>
      </w:r>
      <w:r>
        <w:rPr/>
        <w:t>）是否按时完成实验作业；</w:t>
      </w:r>
    </w:p>
    <w:p>
      <w:pPr>
        <w:pStyle w:val="BodyText"/>
        <w:spacing w:line="436" w:lineRule="exact"/>
        <w:ind w:left="542"/>
      </w:pPr>
      <w:r>
        <w:rPr>
          <w:rFonts w:ascii="Times New Roman" w:eastAsia="Times New Roman"/>
          <w:spacing w:val="-1"/>
        </w:rPr>
        <w:t>2</w:t>
      </w:r>
      <w:r>
        <w:rPr>
          <w:spacing w:val="-1"/>
        </w:rPr>
        <w:t>）</w:t>
      </w:r>
      <w:r>
        <w:rPr/>
        <w:t>完成实验作业的质量；</w:t>
      </w:r>
    </w:p>
    <w:p>
      <w:pPr>
        <w:pStyle w:val="BodyText"/>
        <w:spacing w:line="473" w:lineRule="exact"/>
        <w:ind w:left="542"/>
      </w:pPr>
      <w:r>
        <w:rPr>
          <w:rFonts w:ascii="Times New Roman" w:eastAsia="Times New Roman"/>
          <w:spacing w:val="-1"/>
        </w:rPr>
        <w:t>3</w:t>
      </w:r>
      <w:r>
        <w:rPr>
          <w:spacing w:val="-1"/>
        </w:rPr>
        <w:t>）</w:t>
      </w:r>
      <w:r>
        <w:rPr/>
        <w:t>实验报告的撰写质量。</w:t>
      </w:r>
    </w:p>
    <w:p>
      <w:pPr>
        <w:pStyle w:val="BodyText"/>
        <w:spacing w:before="113"/>
      </w:pPr>
      <w:r>
        <w:rPr>
          <w:rFonts w:ascii="Droid Sans Fallback" w:eastAsia="Droid Sans Fallback" w:hint="eastAsia"/>
        </w:rPr>
        <w:t>四、</w:t>
      </w:r>
      <w:r>
        <w:rPr/>
        <w:t>实验内容</w:t>
      </w:r>
    </w:p>
    <w:p>
      <w:pPr>
        <w:pStyle w:val="BodyText"/>
        <w:spacing w:line="474" w:lineRule="exact" w:before="69"/>
      </w:pPr>
      <w:r>
        <w:rPr/>
        <w:t>实验一：数据库的完整性约束</w:t>
      </w:r>
    </w:p>
    <w:p>
      <w:pPr>
        <w:pStyle w:val="BodyText"/>
        <w:spacing w:line="424" w:lineRule="exact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[</w:t>
      </w:r>
      <w:r>
        <w:rPr/>
        <w:t>实验目的</w:t>
      </w:r>
      <w:r>
        <w:rPr>
          <w:rFonts w:ascii="Noto Sans Mono CJK JP Regular" w:eastAsia="Noto Sans Mono CJK JP Regular" w:hint="eastAsia"/>
        </w:rPr>
        <w:t>]</w:t>
      </w:r>
    </w:p>
    <w:p>
      <w:pPr>
        <w:pStyle w:val="ListParagraph"/>
        <w:numPr>
          <w:ilvl w:val="1"/>
          <w:numId w:val="1"/>
        </w:numPr>
        <w:tabs>
          <w:tab w:pos="1241" w:val="left" w:leader="none"/>
        </w:tabs>
        <w:spacing w:line="438" w:lineRule="exact" w:before="0" w:after="0"/>
        <w:ind w:left="1180" w:right="0" w:hanging="360"/>
        <w:jc w:val="left"/>
        <w:rPr>
          <w:sz w:val="24"/>
        </w:rPr>
      </w:pPr>
      <w:r>
        <w:rPr>
          <w:sz w:val="24"/>
        </w:rPr>
        <w:t>通过对完整性定义不当实例的执行，加深对数据完整性的理解。</w:t>
      </w:r>
    </w:p>
    <w:p>
      <w:pPr>
        <w:pStyle w:val="ListParagraph"/>
        <w:numPr>
          <w:ilvl w:val="1"/>
          <w:numId w:val="1"/>
        </w:numPr>
        <w:tabs>
          <w:tab w:pos="1241" w:val="left" w:leader="none"/>
        </w:tabs>
        <w:spacing w:line="220" w:lineRule="auto" w:before="8" w:after="0"/>
        <w:ind w:left="1180" w:right="234" w:hanging="360"/>
        <w:jc w:val="left"/>
        <w:rPr>
          <w:sz w:val="24"/>
        </w:rPr>
      </w:pPr>
      <w:r>
        <w:rPr>
          <w:sz w:val="24"/>
        </w:rPr>
        <w:t>熟练掌握</w:t>
      </w:r>
      <w:r>
        <w:rPr>
          <w:rFonts w:ascii="Times New Roman" w:eastAsia="Times New Roman"/>
          <w:sz w:val="24"/>
        </w:rPr>
        <w:t>SQL</w:t>
      </w:r>
      <w:r>
        <w:rPr>
          <w:sz w:val="24"/>
        </w:rPr>
        <w:t>命令行方式定义实体完整性、参照完整性和用户自定义完整性的方法。</w:t>
      </w:r>
    </w:p>
    <w:p>
      <w:pPr>
        <w:pStyle w:val="BodyText"/>
        <w:spacing w:line="457" w:lineRule="exact" w:before="5"/>
        <w:ind w:left="520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[</w:t>
      </w:r>
      <w:r>
        <w:rPr/>
        <w:t>实验内容</w:t>
      </w:r>
      <w:r>
        <w:rPr>
          <w:rFonts w:ascii="Noto Sans Mono CJK JP Regular" w:eastAsia="Noto Sans Mono CJK JP Regular" w:hint="eastAsia"/>
        </w:rPr>
        <w:t>]</w:t>
      </w:r>
    </w:p>
    <w:p>
      <w:pPr>
        <w:pStyle w:val="BodyText"/>
        <w:spacing w:line="437" w:lineRule="exact"/>
        <w:ind w:left="700"/>
      </w:pPr>
      <w:r>
        <w:rPr>
          <w:rFonts w:ascii="Noto Sans Mono CJK JP Regular" w:eastAsia="Noto Sans Mono CJK JP Regular" w:hint="eastAsia"/>
        </w:rPr>
        <w:t>1</w:t>
      </w:r>
      <w:r>
        <w:rPr/>
        <w:t>）依次执行如下 </w:t>
      </w:r>
      <w:r>
        <w:rPr>
          <w:rFonts w:ascii="Noto Sans Mono CJK JP Regular" w:eastAsia="Noto Sans Mono CJK JP Regular" w:hint="eastAsia"/>
        </w:rPr>
        <w:t>SQL</w:t>
      </w:r>
      <w:r>
        <w:rPr>
          <w:rFonts w:ascii="Noto Sans Mono CJK JP Regular" w:eastAsia="Noto Sans Mono CJK JP Regular" w:hint="eastAsia"/>
          <w:spacing w:val="-60"/>
        </w:rPr>
        <w:t> </w:t>
      </w:r>
      <w:r>
        <w:rPr/>
        <w:t>命令，分析执行结果并回答以下问题：</w:t>
      </w:r>
    </w:p>
    <w:p>
      <w:pPr>
        <w:pStyle w:val="ListParagraph"/>
        <w:numPr>
          <w:ilvl w:val="2"/>
          <w:numId w:val="1"/>
        </w:numPr>
        <w:tabs>
          <w:tab w:pos="2245" w:val="left" w:leader="none"/>
        </w:tabs>
        <w:spacing w:line="468" w:lineRule="exact" w:before="0" w:after="0"/>
        <w:ind w:left="2244" w:right="0" w:hanging="704"/>
        <w:jc w:val="left"/>
        <w:rPr>
          <w:sz w:val="24"/>
        </w:rPr>
      </w:pPr>
      <w:r>
        <w:rPr>
          <w:sz w:val="24"/>
        </w:rPr>
        <w:t>分析实体完整性约束在数据处理中的作用；</w:t>
      </w:r>
    </w:p>
    <w:p>
      <w:pPr>
        <w:pStyle w:val="ListParagraph"/>
        <w:numPr>
          <w:ilvl w:val="2"/>
          <w:numId w:val="1"/>
        </w:numPr>
        <w:tabs>
          <w:tab w:pos="2245" w:val="left" w:leader="none"/>
        </w:tabs>
        <w:spacing w:line="483" w:lineRule="exact" w:before="0" w:after="0"/>
        <w:ind w:left="2244" w:right="0" w:hanging="704"/>
        <w:jc w:val="left"/>
        <w:rPr>
          <w:sz w:val="24"/>
        </w:rPr>
      </w:pPr>
      <w:r>
        <w:rPr>
          <w:spacing w:val="1"/>
          <w:sz w:val="24"/>
        </w:rPr>
        <w:t>比较 </w:t>
      </w:r>
      <w:r>
        <w:rPr>
          <w:rFonts w:ascii="Times New Roman" w:eastAsia="Times New Roman"/>
          <w:sz w:val="24"/>
        </w:rPr>
        <w:t>not null </w:t>
      </w:r>
      <w:r>
        <w:rPr>
          <w:spacing w:val="1"/>
          <w:sz w:val="24"/>
        </w:rPr>
        <w:t>约束和 </w:t>
      </w:r>
      <w:r>
        <w:rPr>
          <w:rFonts w:ascii="Times New Roman" w:eastAsia="Times New Roman"/>
          <w:sz w:val="24"/>
        </w:rPr>
        <w:t>primary</w:t>
      </w:r>
      <w:r>
        <w:rPr>
          <w:rFonts w:ascii="Times New Roman" w:eastAsia="Times New Roman"/>
          <w:spacing w:val="-5"/>
          <w:sz w:val="24"/>
        </w:rPr>
        <w:t> </w:t>
      </w:r>
      <w:r>
        <w:rPr>
          <w:rFonts w:ascii="Times New Roman" w:eastAsia="Times New Roman"/>
          <w:sz w:val="24"/>
        </w:rPr>
        <w:t>key</w:t>
      </w:r>
      <w:r>
        <w:rPr>
          <w:rFonts w:ascii="Times New Roman" w:eastAsia="Times New Roman"/>
          <w:spacing w:val="-4"/>
          <w:sz w:val="24"/>
        </w:rPr>
        <w:t> </w:t>
      </w:r>
      <w:r>
        <w:rPr>
          <w:sz w:val="24"/>
        </w:rPr>
        <w:t>约束的区别。</w:t>
      </w:r>
    </w:p>
    <w:p>
      <w:pPr>
        <w:pStyle w:val="BodyText"/>
        <w:spacing w:line="360" w:lineRule="auto"/>
        <w:ind w:left="1120" w:right="5971"/>
        <w:rPr>
          <w:rFonts w:ascii="Times New Roman"/>
        </w:rPr>
      </w:pPr>
      <w:r>
        <w:rPr>
          <w:rFonts w:ascii="Times New Roman"/>
        </w:rPr>
        <w:t>create table test1 (id int not null, lname varchar(20), fname varchar(20),</w:t>
      </w:r>
    </w:p>
    <w:p>
      <w:pPr>
        <w:pStyle w:val="BodyText"/>
        <w:ind w:left="1120"/>
        <w:rPr>
          <w:rFonts w:ascii="Times New Roman"/>
        </w:rPr>
      </w:pPr>
      <w:r>
        <w:rPr>
          <w:rFonts w:ascii="Times New Roman"/>
        </w:rPr>
        <w:t>constraint uk_test1_1 unique(lname,fname));</w:t>
      </w:r>
    </w:p>
    <w:p>
      <w:pPr>
        <w:pStyle w:val="BodyText"/>
        <w:spacing w:line="360" w:lineRule="auto" w:before="132"/>
        <w:ind w:left="1120" w:right="2638"/>
        <w:rPr>
          <w:rFonts w:ascii="Times New Roman" w:hAnsi="Times New Roman"/>
        </w:rPr>
      </w:pPr>
      <w:r>
        <w:rPr>
          <w:rFonts w:ascii="Times New Roman" w:hAnsi="Times New Roman"/>
        </w:rPr>
        <w:t>insert into test1(lname,fname) values(‘kong’, ‘sales’); insert into test1 values(1,‘kong’, ‘sales’);</w:t>
      </w:r>
    </w:p>
    <w:p>
      <w:pPr>
        <w:spacing w:after="0" w:line="360" w:lineRule="auto"/>
        <w:rPr>
          <w:rFonts w:ascii="Times New Roman" w:hAnsi="Times New Roman"/>
        </w:rPr>
        <w:sectPr>
          <w:headerReference w:type="default" r:id="rId5"/>
          <w:type w:val="continuous"/>
          <w:pgSz w:w="11910" w:h="16840"/>
          <w:pgMar w:header="1101" w:top="1340" w:bottom="280" w:left="1400" w:right="1560"/>
        </w:sectPr>
      </w:pPr>
    </w:p>
    <w:p>
      <w:pPr>
        <w:pStyle w:val="BodyText"/>
        <w:spacing w:line="360" w:lineRule="auto" w:before="80"/>
        <w:ind w:left="1120" w:right="3864"/>
        <w:rPr>
          <w:rFonts w:ascii="Times New Roman" w:hAnsi="Times New Roman"/>
        </w:rPr>
      </w:pPr>
      <w:r>
        <w:rPr>
          <w:rFonts w:ascii="Times New Roman" w:hAnsi="Times New Roman"/>
        </w:rPr>
        <w:t>insert into test1 values(1,‘kong’, ‘sales’); select * from test1;</w:t>
      </w:r>
    </w:p>
    <w:p>
      <w:pPr>
        <w:pStyle w:val="BodyText"/>
        <w:spacing w:before="10"/>
        <w:ind w:left="0"/>
        <w:rPr>
          <w:rFonts w:ascii="Times New Roman"/>
          <w:sz w:val="35"/>
        </w:rPr>
      </w:pPr>
    </w:p>
    <w:p>
      <w:pPr>
        <w:pStyle w:val="BodyText"/>
        <w:spacing w:line="360" w:lineRule="auto"/>
        <w:ind w:left="1120" w:right="2418"/>
        <w:rPr>
          <w:rFonts w:ascii="Times New Roman" w:hAnsi="Times New Roman"/>
        </w:rPr>
      </w:pPr>
      <w:r>
        <w:rPr>
          <w:rFonts w:ascii="Times New Roman" w:hAnsi="Times New Roman"/>
        </w:rPr>
        <w:t>alter table test1 add constraint pk_test1 primary key(id); insert into test1 values(1,’zhang’,’sales’)</w:t>
      </w:r>
    </w:p>
    <w:p>
      <w:pPr>
        <w:pStyle w:val="BodyText"/>
        <w:spacing w:before="7"/>
        <w:ind w:left="0"/>
        <w:rPr>
          <w:rFonts w:ascii="Times New Roman"/>
          <w:sz w:val="26"/>
        </w:rPr>
      </w:pPr>
    </w:p>
    <w:p>
      <w:pPr>
        <w:pStyle w:val="BodyText"/>
        <w:ind w:left="880"/>
      </w:pPr>
      <w:r>
        <w:rPr>
          <w:rFonts w:ascii="Noto Sans Mono CJK JP Regular" w:eastAsia="Noto Sans Mono CJK JP Regular" w:hint="eastAsia"/>
        </w:rPr>
        <w:t>2</w:t>
      </w:r>
      <w:r>
        <w:rPr/>
        <w:t>） 依次执行如下 </w:t>
      </w:r>
      <w:r>
        <w:rPr>
          <w:rFonts w:ascii="Noto Sans Mono CJK JP Regular" w:eastAsia="Noto Sans Mono CJK JP Regular" w:hint="eastAsia"/>
        </w:rPr>
        <w:t>SQL</w:t>
      </w:r>
      <w:r>
        <w:rPr>
          <w:rFonts w:ascii="Noto Sans Mono CJK JP Regular" w:eastAsia="Noto Sans Mono CJK JP Regular" w:hint="eastAsia"/>
          <w:spacing w:val="-60"/>
        </w:rPr>
        <w:t> </w:t>
      </w:r>
      <w:r>
        <w:rPr/>
        <w:t>命令，并分析命令执行失败的原因。</w:t>
      </w:r>
    </w:p>
    <w:p>
      <w:pPr>
        <w:pStyle w:val="BodyText"/>
        <w:spacing w:line="408" w:lineRule="auto" w:before="165"/>
        <w:ind w:left="1120" w:right="6197"/>
        <w:rPr>
          <w:rFonts w:ascii="Times New Roman"/>
        </w:rPr>
      </w:pPr>
      <w:r>
        <w:rPr>
          <w:rFonts w:ascii="Times New Roman"/>
        </w:rPr>
        <w:t>create table test2 (rid int,</w:t>
      </w:r>
    </w:p>
    <w:p>
      <w:pPr>
        <w:pStyle w:val="BodyText"/>
        <w:spacing w:line="274" w:lineRule="exact"/>
        <w:ind w:left="1120"/>
        <w:rPr>
          <w:rFonts w:ascii="Times New Roman"/>
        </w:rPr>
      </w:pPr>
      <w:r>
        <w:rPr>
          <w:rFonts w:ascii="Times New Roman"/>
        </w:rPr>
        <w:t>name varchar(20),</w:t>
      </w:r>
    </w:p>
    <w:p>
      <w:pPr>
        <w:pStyle w:val="BodyText"/>
        <w:spacing w:line="280" w:lineRule="auto" w:before="63"/>
        <w:ind w:left="1120" w:right="2058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constraint fk_test2_1 foreign key(rid) references test1(id)</w:t>
      </w:r>
      <w:r>
        <w:rPr/>
        <w:t>， </w:t>
      </w:r>
      <w:r>
        <w:rPr>
          <w:rFonts w:ascii="Times New Roman" w:hAnsi="Times New Roman" w:eastAsia="Times New Roman"/>
        </w:rPr>
        <w:t>constraint fk_test2_2 check name like ‘k%’);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spacing w:before="5"/>
        <w:ind w:left="0"/>
        <w:rPr>
          <w:rFonts w:ascii="Times New Roman"/>
          <w:sz w:val="27"/>
        </w:rPr>
      </w:pPr>
    </w:p>
    <w:p>
      <w:pPr>
        <w:pStyle w:val="BodyText"/>
        <w:spacing w:line="408" w:lineRule="auto"/>
        <w:ind w:left="1120" w:right="450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insert into test2 values(2, ‘kong’); insert into test2 values (1, ‘kong’); select * from test1;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spacing w:before="166"/>
        <w:ind w:left="1120"/>
        <w:rPr>
          <w:rFonts w:ascii="Times New Roman"/>
        </w:rPr>
      </w:pPr>
      <w:r>
        <w:rPr>
          <w:rFonts w:ascii="Times New Roman"/>
        </w:rPr>
        <w:t>delete test1;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spacing w:before="2"/>
        <w:ind w:left="0"/>
        <w:rPr>
          <w:rFonts w:ascii="Times New Roman"/>
          <w:sz w:val="25"/>
        </w:rPr>
      </w:pPr>
    </w:p>
    <w:p>
      <w:pPr>
        <w:pStyle w:val="BodyText"/>
        <w:spacing w:line="206" w:lineRule="auto"/>
        <w:ind w:right="5411"/>
      </w:pPr>
      <w:r>
        <w:rPr/>
        <w:t>实验二：数据库的创建与修改</w:t>
      </w:r>
      <w:r>
        <w:rPr>
          <w:rFonts w:ascii="Noto Sans Mono CJK JP Regular" w:eastAsia="Noto Sans Mono CJK JP Regular" w:hint="eastAsia"/>
        </w:rPr>
        <w:t>[ </w:t>
      </w:r>
      <w:r>
        <w:rPr/>
        <w:t>实 验 目 的 </w:t>
      </w:r>
      <w:r>
        <w:rPr>
          <w:rFonts w:ascii="Noto Sans Mono CJK JP Regular" w:eastAsia="Noto Sans Mono CJK JP Regular" w:hint="eastAsia"/>
        </w:rPr>
        <w:t>]           1</w:t>
      </w:r>
      <w:r>
        <w:rPr/>
        <w:t>）创建、删除数据库。</w:t>
      </w:r>
    </w:p>
    <w:p>
      <w:pPr>
        <w:pStyle w:val="BodyText"/>
        <w:spacing w:line="432" w:lineRule="exact"/>
      </w:pPr>
      <w:r>
        <w:rPr>
          <w:rFonts w:ascii="Noto Sans Mono CJK JP Regular" w:eastAsia="Noto Sans Mono CJK JP Regular" w:hint="eastAsia"/>
        </w:rPr>
        <w:t>2</w:t>
      </w:r>
      <w:r>
        <w:rPr/>
        <w:t>）查看和修改数据库属性。</w:t>
      </w:r>
    </w:p>
    <w:p>
      <w:pPr>
        <w:pStyle w:val="BodyText"/>
        <w:spacing w:line="439" w:lineRule="exact"/>
        <w:ind w:left="520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[</w:t>
      </w:r>
      <w:r>
        <w:rPr/>
        <w:t>实验内容</w:t>
      </w:r>
      <w:r>
        <w:rPr>
          <w:rFonts w:ascii="Noto Sans Mono CJK JP Regular" w:eastAsia="Noto Sans Mono CJK JP Regular" w:hint="eastAsia"/>
        </w:rPr>
        <w:t>]</w:t>
      </w:r>
    </w:p>
    <w:p>
      <w:pPr>
        <w:pStyle w:val="BodyText"/>
        <w:spacing w:line="208" w:lineRule="auto" w:before="11"/>
        <w:ind w:right="242"/>
      </w:pPr>
      <w:r>
        <w:rPr>
          <w:rFonts w:ascii="Times New Roman" w:hAnsi="Times New Roman" w:eastAsia="Times New Roman"/>
        </w:rPr>
        <w:t>1</w:t>
      </w:r>
      <w:r>
        <w:rPr/>
        <w:t>）创建名为“学生管理数据库”的数据库；它描述了学生的基本信息、课程的 基本信息及学生选修课程的信息。</w:t>
      </w:r>
    </w:p>
    <w:p>
      <w:pPr>
        <w:pStyle w:val="BodyText"/>
        <w:spacing w:line="458" w:lineRule="exact"/>
      </w:pPr>
      <w:r>
        <w:rPr>
          <w:rFonts w:ascii="Times New Roman" w:hAnsi="Times New Roman" w:eastAsia="Times New Roman"/>
          <w:w w:val="110"/>
        </w:rPr>
        <w:t>2</w:t>
      </w:r>
      <w:r>
        <w:rPr>
          <w:w w:val="110"/>
        </w:rPr>
        <w:t>）将数据库的名称由“学生管理数据库”更名为“学生管理</w:t>
      </w:r>
      <w:r>
        <w:rPr>
          <w:spacing w:val="-120"/>
          <w:w w:val="190"/>
        </w:rPr>
        <w:t>”</w:t>
      </w:r>
      <w:r>
        <w:rPr>
          <w:w w:val="110"/>
        </w:rPr>
        <w:t>。</w:t>
      </w:r>
    </w:p>
    <w:p>
      <w:pPr>
        <w:pStyle w:val="BodyText"/>
        <w:spacing w:before="12"/>
        <w:ind w:left="0"/>
        <w:rPr>
          <w:sz w:val="17"/>
        </w:rPr>
      </w:pPr>
    </w:p>
    <w:p>
      <w:pPr>
        <w:pStyle w:val="BodyText"/>
        <w:spacing w:line="474" w:lineRule="exact"/>
      </w:pPr>
      <w:r>
        <w:rPr/>
        <w:t>实验三：基本表的创建与修改</w:t>
      </w:r>
    </w:p>
    <w:p>
      <w:pPr>
        <w:pStyle w:val="BodyText"/>
        <w:spacing w:line="439" w:lineRule="exact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[</w:t>
      </w:r>
      <w:r>
        <w:rPr/>
        <w:t>实验目的</w:t>
      </w:r>
      <w:r>
        <w:rPr>
          <w:rFonts w:ascii="Noto Sans Mono CJK JP Regular" w:eastAsia="Noto Sans Mono CJK JP Regular" w:hint="eastAsia"/>
        </w:rPr>
        <w:t>]</w:t>
      </w:r>
    </w:p>
    <w:p>
      <w:pPr>
        <w:pStyle w:val="BodyText"/>
        <w:spacing w:line="474" w:lineRule="exact"/>
      </w:pPr>
      <w:r>
        <w:rPr>
          <w:rFonts w:ascii="Noto Sans Mono CJK JP Regular" w:eastAsia="Noto Sans Mono CJK JP Regular" w:hint="eastAsia"/>
        </w:rPr>
        <w:t>1</w:t>
      </w:r>
      <w:r>
        <w:rPr/>
        <w:t>）熟练掌握创建、删除基本表。</w:t>
      </w:r>
    </w:p>
    <w:p>
      <w:pPr>
        <w:spacing w:after="0" w:line="474" w:lineRule="exact"/>
        <w:sectPr>
          <w:pgSz w:w="11910" w:h="16840"/>
          <w:pgMar w:header="1101" w:footer="0" w:top="1340" w:bottom="280" w:left="1400" w:right="1560"/>
        </w:sectPr>
      </w:pPr>
    </w:p>
    <w:p>
      <w:pPr>
        <w:pStyle w:val="BodyText"/>
        <w:spacing w:before="5"/>
        <w:ind w:left="0"/>
        <w:rPr>
          <w:sz w:val="6"/>
        </w:rPr>
      </w:pPr>
    </w:p>
    <w:p>
      <w:pPr>
        <w:pStyle w:val="BodyText"/>
        <w:spacing w:line="425" w:lineRule="exact"/>
      </w:pPr>
      <w:r>
        <w:rPr>
          <w:rFonts w:ascii="Noto Sans Mono CJK JP Regular" w:eastAsia="Noto Sans Mono CJK JP Regular" w:hint="eastAsia"/>
        </w:rPr>
        <w:t>2</w:t>
      </w:r>
      <w:r>
        <w:rPr/>
        <w:t>）熟练掌握对基本表中的数据进行插入、修改和删除等更新操作。</w:t>
      </w:r>
    </w:p>
    <w:p>
      <w:pPr>
        <w:pStyle w:val="BodyText"/>
        <w:spacing w:line="416" w:lineRule="exact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[</w:t>
      </w:r>
      <w:r>
        <w:rPr/>
        <w:t>实验内容</w:t>
      </w:r>
      <w:r>
        <w:rPr>
          <w:rFonts w:ascii="Noto Sans Mono CJK JP Regular" w:eastAsia="Noto Sans Mono CJK JP Regular" w:hint="eastAsia"/>
        </w:rPr>
        <w:t>]</w:t>
      </w:r>
    </w:p>
    <w:p>
      <w:pPr>
        <w:pStyle w:val="BodyText"/>
        <w:spacing w:line="206" w:lineRule="auto"/>
        <w:ind w:right="536"/>
      </w:pPr>
      <w:r>
        <w:rPr>
          <w:rFonts w:ascii="Times New Roman" w:hAnsi="Times New Roman" w:eastAsia="Times New Roman"/>
          <w:color w:val="333333"/>
        </w:rPr>
        <w:t>1</w:t>
      </w:r>
      <w:r>
        <w:rPr>
          <w:color w:val="333333"/>
          <w:spacing w:val="-99"/>
        </w:rPr>
        <w:t>）</w:t>
      </w:r>
      <w:r>
        <w:rPr>
          <w:spacing w:val="-99"/>
        </w:rPr>
        <w:t>在</w:t>
      </w:r>
      <w:r>
        <w:rPr>
          <w:w w:val="111"/>
        </w:rPr>
        <w:t>“学生管理</w:t>
      </w:r>
      <w:r>
        <w:rPr>
          <w:spacing w:val="-99"/>
          <w:w w:val="210"/>
        </w:rPr>
        <w:t>”</w:t>
      </w:r>
      <w:r>
        <w:rPr/>
        <w:t>数据库中创建学生关系表 </w:t>
      </w:r>
      <w:r>
        <w:rPr>
          <w:rFonts w:ascii="Noto Sans Mono CJK JP Regular" w:hAnsi="Noto Sans Mono CJK JP Regular" w:eastAsia="Noto Sans Mono CJK JP Regular" w:hint="eastAsia"/>
        </w:rPr>
        <w:t>S</w:t>
      </w:r>
      <w:r>
        <w:rPr>
          <w:spacing w:val="-15"/>
        </w:rPr>
        <w:t>、课程关系表 </w:t>
      </w:r>
      <w:r>
        <w:rPr>
          <w:rFonts w:ascii="Noto Sans Mono CJK JP Regular" w:hAnsi="Noto Sans Mono CJK JP Regular" w:eastAsia="Noto Sans Mono CJK JP Regular" w:hint="eastAsia"/>
        </w:rPr>
        <w:t>C</w:t>
      </w:r>
      <w:r>
        <w:rPr>
          <w:rFonts w:ascii="Noto Sans Mono CJK JP Regular" w:hAnsi="Noto Sans Mono CJK JP Regular" w:eastAsia="Noto Sans Mono CJK JP Regular" w:hint="eastAsia"/>
          <w:spacing w:val="-60"/>
        </w:rPr>
        <w:t> </w:t>
      </w:r>
      <w:r>
        <w:rPr>
          <w:spacing w:val="1"/>
        </w:rPr>
        <w:t>以及成绩表 </w:t>
      </w:r>
      <w:r>
        <w:rPr>
          <w:rFonts w:ascii="Noto Sans Mono CJK JP Regular" w:hAnsi="Noto Sans Mono CJK JP Regular" w:eastAsia="Noto Sans Mono CJK JP Regular" w:hint="eastAsia"/>
        </w:rPr>
        <w:t>SC(</w:t>
      </w:r>
      <w:r>
        <w:rPr/>
        <w:t>先</w:t>
      </w:r>
      <w:r>
        <w:rPr>
          <w:w w:val="105"/>
        </w:rPr>
        <w:t>阅读试验三和实验四，合理设置字段的变量类型和长度</w:t>
      </w:r>
      <w:r>
        <w:rPr>
          <w:rFonts w:ascii="Noto Sans Mono CJK JP Regular" w:hAnsi="Noto Sans Mono CJK JP Regular" w:eastAsia="Noto Sans Mono CJK JP Regular" w:hint="eastAsia"/>
          <w:w w:val="105"/>
        </w:rPr>
        <w:t>)</w:t>
      </w:r>
      <w:r>
        <w:rPr>
          <w:w w:val="105"/>
        </w:rPr>
        <w:t>；</w:t>
      </w:r>
    </w:p>
    <w:p>
      <w:pPr>
        <w:pStyle w:val="BodyText"/>
        <w:spacing w:line="458" w:lineRule="exact"/>
        <w:ind w:left="1178"/>
      </w:pPr>
      <w:r>
        <w:rPr>
          <w:color w:val="333333"/>
        </w:rPr>
        <w:t>创建学生关系表 </w:t>
      </w:r>
      <w:r>
        <w:rPr>
          <w:rFonts w:ascii="Times New Roman" w:eastAsia="Times New Roman"/>
          <w:color w:val="333333"/>
        </w:rPr>
        <w:t>S</w:t>
      </w:r>
      <w:r>
        <w:rPr>
          <w:color w:val="333333"/>
        </w:rPr>
        <w:t>：</w:t>
      </w:r>
    </w:p>
    <w:tbl>
      <w:tblPr>
        <w:tblW w:w="0" w:type="auto"/>
        <w:jc w:val="left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584"/>
        <w:gridCol w:w="1556"/>
        <w:gridCol w:w="1559"/>
        <w:gridCol w:w="1563"/>
      </w:tblGrid>
      <w:tr>
        <w:trPr>
          <w:trHeight w:val="311" w:hRule="atLeast"/>
        </w:trPr>
        <w:tc>
          <w:tcPr>
            <w:tcW w:w="1544" w:type="dxa"/>
          </w:tcPr>
          <w:p>
            <w:pPr>
              <w:pStyle w:val="TableParagraph"/>
              <w:spacing w:line="287" w:lineRule="exact"/>
              <w:ind w:left="510" w:right="504"/>
              <w:rPr>
                <w:sz w:val="24"/>
              </w:rPr>
            </w:pPr>
            <w:r>
              <w:rPr>
                <w:color w:val="333333"/>
                <w:sz w:val="24"/>
              </w:rPr>
              <w:t>学号</w:t>
            </w:r>
          </w:p>
        </w:tc>
        <w:tc>
          <w:tcPr>
            <w:tcW w:w="1584" w:type="dxa"/>
          </w:tcPr>
          <w:p>
            <w:pPr>
              <w:pStyle w:val="TableParagraph"/>
              <w:spacing w:line="287" w:lineRule="exact"/>
              <w:ind w:left="444" w:right="435"/>
              <w:rPr>
                <w:sz w:val="24"/>
              </w:rPr>
            </w:pPr>
            <w:r>
              <w:rPr>
                <w:color w:val="333333"/>
                <w:sz w:val="24"/>
              </w:rPr>
              <w:t>姓名</w:t>
            </w:r>
          </w:p>
        </w:tc>
        <w:tc>
          <w:tcPr>
            <w:tcW w:w="1556" w:type="dxa"/>
          </w:tcPr>
          <w:p>
            <w:pPr>
              <w:pStyle w:val="TableParagraph"/>
              <w:spacing w:line="287" w:lineRule="exact"/>
              <w:ind w:left="517" w:right="508"/>
              <w:rPr>
                <w:sz w:val="24"/>
              </w:rPr>
            </w:pPr>
            <w:r>
              <w:rPr>
                <w:color w:val="333333"/>
                <w:sz w:val="24"/>
              </w:rPr>
              <w:t>性别</w:t>
            </w:r>
          </w:p>
        </w:tc>
        <w:tc>
          <w:tcPr>
            <w:tcW w:w="1559" w:type="dxa"/>
          </w:tcPr>
          <w:p>
            <w:pPr>
              <w:pStyle w:val="TableParagraph"/>
              <w:spacing w:line="287" w:lineRule="exact"/>
              <w:ind w:left="536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年龄</w:t>
            </w:r>
          </w:p>
        </w:tc>
        <w:tc>
          <w:tcPr>
            <w:tcW w:w="1563" w:type="dxa"/>
          </w:tcPr>
          <w:p>
            <w:pPr>
              <w:pStyle w:val="TableParagraph"/>
              <w:spacing w:line="287" w:lineRule="exact"/>
              <w:ind w:left="398" w:right="395"/>
              <w:rPr>
                <w:sz w:val="24"/>
              </w:rPr>
            </w:pPr>
            <w:r>
              <w:rPr>
                <w:color w:val="333333"/>
                <w:sz w:val="24"/>
              </w:rPr>
              <w:t>所在系</w:t>
            </w:r>
          </w:p>
        </w:tc>
      </w:tr>
      <w:tr>
        <w:trPr>
          <w:trHeight w:val="311" w:hRule="atLeast"/>
        </w:trPr>
        <w:tc>
          <w:tcPr>
            <w:tcW w:w="1544" w:type="dxa"/>
          </w:tcPr>
          <w:p>
            <w:pPr>
              <w:pStyle w:val="TableParagraph"/>
              <w:spacing w:line="262" w:lineRule="exact"/>
              <w:ind w:left="510" w:right="504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Sno</w:t>
            </w:r>
          </w:p>
        </w:tc>
        <w:tc>
          <w:tcPr>
            <w:tcW w:w="1584" w:type="dxa"/>
          </w:tcPr>
          <w:p>
            <w:pPr>
              <w:pStyle w:val="TableParagraph"/>
              <w:spacing w:line="262" w:lineRule="exact"/>
              <w:ind w:left="444" w:right="43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Sname</w:t>
            </w:r>
          </w:p>
        </w:tc>
        <w:tc>
          <w:tcPr>
            <w:tcW w:w="1556" w:type="dxa"/>
          </w:tcPr>
          <w:p>
            <w:pPr>
              <w:pStyle w:val="TableParagraph"/>
              <w:spacing w:line="262" w:lineRule="exact"/>
              <w:ind w:left="514" w:right="508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Ssex</w:t>
            </w:r>
          </w:p>
        </w:tc>
        <w:tc>
          <w:tcPr>
            <w:tcW w:w="1559" w:type="dxa"/>
          </w:tcPr>
          <w:p>
            <w:pPr>
              <w:pStyle w:val="TableParagraph"/>
              <w:spacing w:line="262" w:lineRule="exact"/>
              <w:ind w:left="543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Sage</w:t>
            </w:r>
          </w:p>
        </w:tc>
        <w:tc>
          <w:tcPr>
            <w:tcW w:w="1563" w:type="dxa"/>
          </w:tcPr>
          <w:p>
            <w:pPr>
              <w:pStyle w:val="TableParagraph"/>
              <w:spacing w:line="262" w:lineRule="exact"/>
              <w:ind w:left="398" w:right="39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sdept</w:t>
            </w:r>
          </w:p>
        </w:tc>
      </w:tr>
    </w:tbl>
    <w:p>
      <w:pPr>
        <w:pStyle w:val="BodyText"/>
        <w:spacing w:before="17"/>
        <w:ind w:left="0"/>
        <w:rPr>
          <w:sz w:val="16"/>
        </w:rPr>
      </w:pPr>
    </w:p>
    <w:p>
      <w:pPr>
        <w:pStyle w:val="BodyText"/>
        <w:ind w:left="1120"/>
      </w:pPr>
      <w:r>
        <w:rPr>
          <w:color w:val="333333"/>
        </w:rPr>
        <w:t>创建课程关系表 </w:t>
      </w:r>
      <w:r>
        <w:rPr>
          <w:rFonts w:ascii="Times New Roman" w:eastAsia="Times New Roman"/>
          <w:color w:val="333333"/>
        </w:rPr>
        <w:t>C</w:t>
      </w:r>
      <w:r>
        <w:rPr>
          <w:color w:val="333333"/>
        </w:rPr>
        <w:t>：</w:t>
      </w:r>
    </w:p>
    <w:tbl>
      <w:tblPr>
        <w:tblW w:w="0" w:type="auto"/>
        <w:jc w:val="left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1634"/>
        <w:gridCol w:w="1625"/>
        <w:gridCol w:w="1635"/>
      </w:tblGrid>
      <w:tr>
        <w:trPr>
          <w:trHeight w:val="312" w:hRule="atLeast"/>
        </w:trPr>
        <w:tc>
          <w:tcPr>
            <w:tcW w:w="1618" w:type="dxa"/>
          </w:tcPr>
          <w:p>
            <w:pPr>
              <w:pStyle w:val="TableParagraph"/>
              <w:spacing w:line="292" w:lineRule="exact"/>
              <w:ind w:left="428" w:right="419"/>
              <w:rPr>
                <w:sz w:val="24"/>
              </w:rPr>
            </w:pPr>
            <w:r>
              <w:rPr>
                <w:color w:val="333333"/>
                <w:sz w:val="24"/>
              </w:rPr>
              <w:t>课程号</w:t>
            </w:r>
          </w:p>
        </w:tc>
        <w:tc>
          <w:tcPr>
            <w:tcW w:w="1634" w:type="dxa"/>
          </w:tcPr>
          <w:p>
            <w:pPr>
              <w:pStyle w:val="TableParagraph"/>
              <w:spacing w:line="292" w:lineRule="exact"/>
              <w:ind w:left="436" w:right="428"/>
              <w:rPr>
                <w:sz w:val="24"/>
              </w:rPr>
            </w:pPr>
            <w:r>
              <w:rPr>
                <w:color w:val="333333"/>
                <w:sz w:val="24"/>
              </w:rPr>
              <w:t>课程名</w:t>
            </w:r>
          </w:p>
        </w:tc>
        <w:tc>
          <w:tcPr>
            <w:tcW w:w="1625" w:type="dxa"/>
          </w:tcPr>
          <w:p>
            <w:pPr>
              <w:pStyle w:val="TableParagraph"/>
              <w:spacing w:line="292" w:lineRule="exact"/>
              <w:ind w:left="432" w:right="423"/>
              <w:rPr>
                <w:sz w:val="24"/>
              </w:rPr>
            </w:pPr>
            <w:r>
              <w:rPr>
                <w:color w:val="333333"/>
                <w:sz w:val="24"/>
              </w:rPr>
              <w:t>先行课</w:t>
            </w:r>
          </w:p>
        </w:tc>
        <w:tc>
          <w:tcPr>
            <w:tcW w:w="1635" w:type="dxa"/>
          </w:tcPr>
          <w:p>
            <w:pPr>
              <w:pStyle w:val="TableParagraph"/>
              <w:spacing w:line="292" w:lineRule="exact"/>
              <w:ind w:left="442" w:right="434"/>
              <w:rPr>
                <w:sz w:val="24"/>
              </w:rPr>
            </w:pPr>
            <w:r>
              <w:rPr>
                <w:color w:val="333333"/>
                <w:sz w:val="24"/>
              </w:rPr>
              <w:t>学分</w:t>
            </w:r>
          </w:p>
        </w:tc>
      </w:tr>
      <w:tr>
        <w:trPr>
          <w:trHeight w:val="314" w:hRule="atLeast"/>
        </w:trPr>
        <w:tc>
          <w:tcPr>
            <w:tcW w:w="1618" w:type="dxa"/>
          </w:tcPr>
          <w:p>
            <w:pPr>
              <w:pStyle w:val="TableParagraph"/>
              <w:spacing w:line="271" w:lineRule="exact"/>
              <w:ind w:left="425" w:right="419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Cno</w:t>
            </w:r>
          </w:p>
        </w:tc>
        <w:tc>
          <w:tcPr>
            <w:tcW w:w="1634" w:type="dxa"/>
          </w:tcPr>
          <w:p>
            <w:pPr>
              <w:pStyle w:val="TableParagraph"/>
              <w:spacing w:line="271" w:lineRule="exact"/>
              <w:ind w:left="436" w:right="426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Cname</w:t>
            </w:r>
          </w:p>
        </w:tc>
        <w:tc>
          <w:tcPr>
            <w:tcW w:w="1625" w:type="dxa"/>
          </w:tcPr>
          <w:p>
            <w:pPr>
              <w:pStyle w:val="TableParagraph"/>
              <w:spacing w:line="271" w:lineRule="exact"/>
              <w:ind w:left="432" w:right="421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Cpno</w:t>
            </w:r>
          </w:p>
        </w:tc>
        <w:tc>
          <w:tcPr>
            <w:tcW w:w="1635" w:type="dxa"/>
          </w:tcPr>
          <w:p>
            <w:pPr>
              <w:pStyle w:val="TableParagraph"/>
              <w:spacing w:line="271" w:lineRule="exact"/>
              <w:ind w:left="442" w:right="435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Ccredit</w:t>
            </w:r>
          </w:p>
        </w:tc>
      </w:tr>
    </w:tbl>
    <w:p>
      <w:pPr>
        <w:pStyle w:val="BodyText"/>
        <w:spacing w:before="5"/>
        <w:ind w:left="0"/>
        <w:rPr>
          <w:sz w:val="17"/>
        </w:rPr>
      </w:pPr>
    </w:p>
    <w:p>
      <w:pPr>
        <w:pStyle w:val="BodyText"/>
        <w:ind w:left="1213"/>
      </w:pPr>
      <w:r>
        <w:rPr>
          <w:color w:val="333333"/>
        </w:rPr>
        <w:t>创建学生</w:t>
      </w:r>
      <w:r>
        <w:rPr>
          <w:rFonts w:ascii="Times New Roman" w:eastAsia="Times New Roman"/>
          <w:color w:val="333333"/>
        </w:rPr>
        <w:t>-</w:t>
      </w:r>
      <w:r>
        <w:rPr>
          <w:color w:val="333333"/>
        </w:rPr>
        <w:t>课程表 </w:t>
      </w:r>
      <w:r>
        <w:rPr>
          <w:rFonts w:ascii="Times New Roman" w:eastAsia="Times New Roman"/>
          <w:color w:val="333333"/>
        </w:rPr>
        <w:t>SC</w:t>
      </w:r>
      <w:r>
        <w:rPr>
          <w:color w:val="333333"/>
        </w:rPr>
        <w:t>：</w:t>
      </w:r>
    </w:p>
    <w:tbl>
      <w:tblPr>
        <w:tblW w:w="0" w:type="auto"/>
        <w:jc w:val="left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93"/>
        <w:gridCol w:w="2600"/>
        <w:gridCol w:w="2612"/>
      </w:tblGrid>
      <w:tr>
        <w:trPr>
          <w:trHeight w:val="311" w:hRule="atLeast"/>
        </w:trPr>
        <w:tc>
          <w:tcPr>
            <w:tcW w:w="2593" w:type="dxa"/>
          </w:tcPr>
          <w:p>
            <w:pPr>
              <w:pStyle w:val="TableParagraph"/>
              <w:spacing w:line="292" w:lineRule="exact"/>
              <w:ind w:left="0" w:right="1045"/>
              <w:jc w:val="right"/>
              <w:rPr>
                <w:sz w:val="24"/>
              </w:rPr>
            </w:pPr>
            <w:r>
              <w:rPr>
                <w:color w:val="333333"/>
                <w:sz w:val="24"/>
              </w:rPr>
              <w:t>学号</w:t>
            </w:r>
          </w:p>
        </w:tc>
        <w:tc>
          <w:tcPr>
            <w:tcW w:w="2600" w:type="dxa"/>
          </w:tcPr>
          <w:p>
            <w:pPr>
              <w:pStyle w:val="TableParagraph"/>
              <w:spacing w:line="292" w:lineRule="exact"/>
              <w:ind w:left="917" w:right="912"/>
              <w:rPr>
                <w:sz w:val="24"/>
              </w:rPr>
            </w:pPr>
            <w:r>
              <w:rPr>
                <w:color w:val="333333"/>
                <w:sz w:val="24"/>
              </w:rPr>
              <w:t>课程号</w:t>
            </w:r>
          </w:p>
        </w:tc>
        <w:tc>
          <w:tcPr>
            <w:tcW w:w="2612" w:type="dxa"/>
          </w:tcPr>
          <w:p>
            <w:pPr>
              <w:pStyle w:val="TableParagraph"/>
              <w:spacing w:line="292" w:lineRule="exact"/>
              <w:ind w:left="1065"/>
              <w:jc w:val="left"/>
              <w:rPr>
                <w:sz w:val="24"/>
              </w:rPr>
            </w:pPr>
            <w:r>
              <w:rPr>
                <w:color w:val="333333"/>
                <w:sz w:val="24"/>
              </w:rPr>
              <w:t>成绩</w:t>
            </w:r>
          </w:p>
        </w:tc>
      </w:tr>
      <w:tr>
        <w:trPr>
          <w:trHeight w:val="311" w:hRule="atLeast"/>
        </w:trPr>
        <w:tc>
          <w:tcPr>
            <w:tcW w:w="2593" w:type="dxa"/>
          </w:tcPr>
          <w:p>
            <w:pPr>
              <w:pStyle w:val="TableParagraph"/>
              <w:spacing w:line="270" w:lineRule="exact"/>
              <w:ind w:left="0" w:right="1098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w w:val="95"/>
                <w:sz w:val="24"/>
              </w:rPr>
              <w:t>Sno</w:t>
            </w:r>
          </w:p>
        </w:tc>
        <w:tc>
          <w:tcPr>
            <w:tcW w:w="2600" w:type="dxa"/>
          </w:tcPr>
          <w:p>
            <w:pPr>
              <w:pStyle w:val="TableParagraph"/>
              <w:spacing w:line="270" w:lineRule="exact"/>
              <w:ind w:left="915" w:right="912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Cno</w:t>
            </w:r>
          </w:p>
        </w:tc>
        <w:tc>
          <w:tcPr>
            <w:tcW w:w="2612" w:type="dxa"/>
          </w:tcPr>
          <w:p>
            <w:pPr>
              <w:pStyle w:val="TableParagraph"/>
              <w:spacing w:line="270" w:lineRule="exact"/>
              <w:ind w:left="1038"/>
              <w:jc w:val="left"/>
              <w:rPr>
                <w:rFonts w:ascii="Times New Roman"/>
                <w:sz w:val="24"/>
              </w:rPr>
            </w:pPr>
            <w:r>
              <w:rPr>
                <w:rFonts w:ascii="Times New Roman"/>
                <w:color w:val="333333"/>
                <w:sz w:val="24"/>
              </w:rPr>
              <w:t>grade</w:t>
            </w:r>
          </w:p>
        </w:tc>
      </w:tr>
    </w:tbl>
    <w:p>
      <w:pPr>
        <w:pStyle w:val="ListParagraph"/>
        <w:numPr>
          <w:ilvl w:val="0"/>
          <w:numId w:val="2"/>
        </w:numPr>
        <w:tabs>
          <w:tab w:pos="835" w:val="left" w:leader="none"/>
        </w:tabs>
        <w:spacing w:line="206" w:lineRule="auto" w:before="0" w:after="0"/>
        <w:ind w:left="400" w:right="416" w:firstLine="0"/>
        <w:jc w:val="left"/>
        <w:rPr>
          <w:sz w:val="24"/>
        </w:rPr>
      </w:pPr>
      <w:r>
        <w:rPr>
          <w:color w:val="333333"/>
          <w:sz w:val="24"/>
        </w:rPr>
        <w:t>将以上创建表 </w:t>
      </w:r>
      <w:r>
        <w:rPr>
          <w:rFonts w:ascii="Times New Roman" w:eastAsia="Times New Roman"/>
          <w:color w:val="333333"/>
          <w:sz w:val="24"/>
        </w:rPr>
        <w:t>S</w:t>
      </w:r>
      <w:r>
        <w:rPr>
          <w:color w:val="333333"/>
          <w:spacing w:val="-20"/>
          <w:sz w:val="24"/>
        </w:rPr>
        <w:t>、</w:t>
      </w:r>
      <w:r>
        <w:rPr>
          <w:rFonts w:ascii="Times New Roman" w:eastAsia="Times New Roman"/>
          <w:color w:val="333333"/>
          <w:sz w:val="24"/>
        </w:rPr>
        <w:t>C</w:t>
      </w:r>
      <w:r>
        <w:rPr>
          <w:color w:val="333333"/>
          <w:spacing w:val="-20"/>
          <w:sz w:val="24"/>
        </w:rPr>
        <w:t>、</w:t>
      </w:r>
      <w:r>
        <w:rPr>
          <w:rFonts w:ascii="Times New Roman" w:eastAsia="Times New Roman"/>
          <w:color w:val="333333"/>
          <w:sz w:val="24"/>
        </w:rPr>
        <w:t>SC</w:t>
      </w:r>
      <w:r>
        <w:rPr>
          <w:rFonts w:ascii="Times New Roman" w:eastAsia="Times New Roman"/>
          <w:color w:val="333333"/>
          <w:spacing w:val="1"/>
          <w:sz w:val="24"/>
        </w:rPr>
        <w:t> </w:t>
      </w:r>
      <w:r>
        <w:rPr>
          <w:color w:val="333333"/>
          <w:spacing w:val="3"/>
          <w:sz w:val="24"/>
        </w:rPr>
        <w:t>的 </w:t>
      </w:r>
      <w:r>
        <w:rPr>
          <w:rFonts w:ascii="Times New Roman" w:eastAsia="Times New Roman"/>
          <w:color w:val="333333"/>
          <w:sz w:val="24"/>
        </w:rPr>
        <w:t>SQL</w:t>
      </w:r>
      <w:r>
        <w:rPr>
          <w:rFonts w:ascii="Times New Roman" w:eastAsia="Times New Roman"/>
          <w:color w:val="333333"/>
          <w:spacing w:val="-5"/>
          <w:sz w:val="24"/>
        </w:rPr>
        <w:t> </w:t>
      </w:r>
      <w:r>
        <w:rPr>
          <w:color w:val="333333"/>
          <w:spacing w:val="3"/>
          <w:sz w:val="24"/>
        </w:rPr>
        <w:t>命令以 </w:t>
      </w:r>
      <w:r>
        <w:rPr>
          <w:rFonts w:ascii="Times New Roman" w:eastAsia="Times New Roman"/>
          <w:color w:val="333333"/>
          <w:sz w:val="24"/>
        </w:rPr>
        <w:t>.SQL</w:t>
      </w:r>
      <w:r>
        <w:rPr>
          <w:rFonts w:ascii="Times New Roman" w:eastAsia="Times New Roman"/>
          <w:color w:val="333333"/>
          <w:spacing w:val="-5"/>
          <w:sz w:val="24"/>
        </w:rPr>
        <w:t> </w:t>
      </w:r>
      <w:r>
        <w:rPr>
          <w:color w:val="333333"/>
          <w:sz w:val="24"/>
        </w:rPr>
        <w:t>文件的形式保存在磁盘上。在表中加入至少 </w:t>
      </w:r>
      <w:r>
        <w:rPr>
          <w:rFonts w:ascii="Times New Roman" w:eastAsia="Times New Roman"/>
          <w:color w:val="333333"/>
          <w:sz w:val="24"/>
        </w:rPr>
        <w:t>4 </w:t>
      </w:r>
      <w:r>
        <w:rPr>
          <w:color w:val="333333"/>
          <w:sz w:val="24"/>
        </w:rPr>
        <w:t>个元组，第一个为本人信息</w:t>
      </w:r>
      <w:r>
        <w:rPr>
          <w:sz w:val="24"/>
        </w:rPr>
        <w:t>（插入的数据要能够满足实验</w:t>
      </w:r>
      <w:r>
        <w:rPr>
          <w:spacing w:val="-1"/>
          <w:sz w:val="24"/>
        </w:rPr>
        <w:t>三和实验四的查询要求</w:t>
      </w:r>
      <w:r>
        <w:rPr>
          <w:spacing w:val="-120"/>
          <w:sz w:val="24"/>
        </w:rPr>
        <w:t>）</w:t>
      </w:r>
      <w:r>
        <w:rPr>
          <w:sz w:val="24"/>
        </w:rPr>
        <w:t>；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</w:tabs>
        <w:spacing w:line="421" w:lineRule="exact" w:before="0" w:after="0"/>
        <w:ind w:left="854" w:right="0" w:hanging="454"/>
        <w:jc w:val="left"/>
        <w:rPr>
          <w:sz w:val="24"/>
        </w:rPr>
      </w:pPr>
      <w:r>
        <w:rPr>
          <w:color w:val="333333"/>
          <w:spacing w:val="-1"/>
          <w:w w:val="110"/>
          <w:sz w:val="24"/>
        </w:rPr>
        <w:t>在表 </w:t>
      </w:r>
      <w:r>
        <w:rPr>
          <w:rFonts w:ascii="Times New Roman" w:hAnsi="Times New Roman" w:eastAsia="Times New Roman"/>
          <w:color w:val="333333"/>
          <w:w w:val="110"/>
          <w:sz w:val="24"/>
        </w:rPr>
        <w:t>S</w:t>
      </w:r>
      <w:r>
        <w:rPr>
          <w:rFonts w:ascii="Times New Roman" w:hAnsi="Times New Roman" w:eastAsia="Times New Roman"/>
          <w:color w:val="333333"/>
          <w:spacing w:val="-8"/>
          <w:w w:val="110"/>
          <w:sz w:val="24"/>
        </w:rPr>
        <w:t> </w:t>
      </w:r>
      <w:r>
        <w:rPr>
          <w:color w:val="333333"/>
          <w:spacing w:val="-1"/>
          <w:w w:val="110"/>
          <w:sz w:val="24"/>
        </w:rPr>
        <w:t>上增加“出生日期”属性列；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</w:tabs>
        <w:spacing w:line="437" w:lineRule="exact" w:before="0" w:after="0"/>
        <w:ind w:left="854" w:right="0" w:hanging="454"/>
        <w:jc w:val="left"/>
        <w:rPr>
          <w:sz w:val="24"/>
        </w:rPr>
      </w:pPr>
      <w:r>
        <w:rPr>
          <w:color w:val="333333"/>
          <w:spacing w:val="-1"/>
          <w:w w:val="110"/>
          <w:sz w:val="24"/>
        </w:rPr>
        <w:t>删除表 </w:t>
      </w:r>
      <w:r>
        <w:rPr>
          <w:rFonts w:ascii="Times New Roman" w:hAnsi="Times New Roman" w:eastAsia="Times New Roman"/>
          <w:color w:val="333333"/>
          <w:w w:val="110"/>
          <w:sz w:val="24"/>
        </w:rPr>
        <w:t>S</w:t>
      </w:r>
      <w:r>
        <w:rPr>
          <w:rFonts w:ascii="Times New Roman" w:hAnsi="Times New Roman" w:eastAsia="Times New Roman"/>
          <w:color w:val="333333"/>
          <w:spacing w:val="-8"/>
          <w:w w:val="110"/>
          <w:sz w:val="24"/>
        </w:rPr>
        <w:t> </w:t>
      </w:r>
      <w:r>
        <w:rPr>
          <w:color w:val="333333"/>
          <w:spacing w:val="-1"/>
          <w:w w:val="110"/>
          <w:sz w:val="24"/>
        </w:rPr>
        <w:t>的“年龄</w:t>
      </w:r>
      <w:r>
        <w:rPr>
          <w:color w:val="333333"/>
          <w:spacing w:val="8"/>
          <w:w w:val="190"/>
          <w:sz w:val="24"/>
        </w:rPr>
        <w:t>” </w:t>
      </w:r>
      <w:r>
        <w:rPr>
          <w:color w:val="333333"/>
          <w:w w:val="110"/>
          <w:sz w:val="24"/>
        </w:rPr>
        <w:t>属性列；</w:t>
      </w:r>
    </w:p>
    <w:p>
      <w:pPr>
        <w:pStyle w:val="ListParagraph"/>
        <w:numPr>
          <w:ilvl w:val="0"/>
          <w:numId w:val="2"/>
        </w:numPr>
        <w:tabs>
          <w:tab w:pos="854" w:val="left" w:leader="none"/>
        </w:tabs>
        <w:spacing w:line="473" w:lineRule="exact" w:before="0" w:after="0"/>
        <w:ind w:left="854" w:right="0" w:hanging="454"/>
        <w:jc w:val="left"/>
        <w:rPr>
          <w:sz w:val="24"/>
        </w:rPr>
      </w:pPr>
      <w:r>
        <w:rPr>
          <w:color w:val="333333"/>
          <w:spacing w:val="1"/>
          <w:sz w:val="24"/>
        </w:rPr>
        <w:t>删除表 </w:t>
      </w:r>
      <w:r>
        <w:rPr>
          <w:rFonts w:ascii="Times New Roman" w:eastAsia="Times New Roman"/>
          <w:color w:val="333333"/>
          <w:sz w:val="24"/>
        </w:rPr>
        <w:t>SC</w:t>
      </w:r>
      <w:r>
        <w:rPr>
          <w:color w:val="333333"/>
          <w:spacing w:val="-1"/>
          <w:sz w:val="24"/>
        </w:rPr>
        <w:t>，利用磁盘上保存的</w:t>
      </w:r>
      <w:r>
        <w:rPr>
          <w:rFonts w:ascii="Times New Roman" w:eastAsia="Times New Roman"/>
          <w:color w:val="333333"/>
          <w:sz w:val="24"/>
        </w:rPr>
        <w:t>.SQL</w:t>
      </w:r>
      <w:r>
        <w:rPr>
          <w:rFonts w:ascii="Times New Roman" w:eastAsia="Times New Roman"/>
          <w:color w:val="333333"/>
          <w:spacing w:val="-5"/>
          <w:sz w:val="24"/>
        </w:rPr>
        <w:t> </w:t>
      </w:r>
      <w:r>
        <w:rPr>
          <w:color w:val="333333"/>
          <w:sz w:val="24"/>
        </w:rPr>
        <w:t>文件重新创建表 </w:t>
      </w:r>
      <w:r>
        <w:rPr>
          <w:rFonts w:ascii="Times New Roman" w:eastAsia="Times New Roman"/>
          <w:color w:val="333333"/>
          <w:sz w:val="24"/>
        </w:rPr>
        <w:t>SC</w:t>
      </w:r>
      <w:r>
        <w:rPr>
          <w:color w:val="333333"/>
          <w:sz w:val="24"/>
        </w:rPr>
        <w:t>。</w:t>
      </w:r>
    </w:p>
    <w:p>
      <w:pPr>
        <w:pStyle w:val="BodyText"/>
        <w:spacing w:before="12"/>
        <w:ind w:left="0"/>
        <w:rPr>
          <w:sz w:val="19"/>
        </w:rPr>
      </w:pPr>
    </w:p>
    <w:p>
      <w:pPr>
        <w:pStyle w:val="BodyText"/>
        <w:spacing w:line="475" w:lineRule="exact"/>
      </w:pPr>
      <w:r>
        <w:rPr/>
        <w:t>实验四：数据库的备份与恢复</w:t>
      </w:r>
    </w:p>
    <w:p>
      <w:pPr>
        <w:pStyle w:val="BodyText"/>
        <w:spacing w:line="206" w:lineRule="auto" w:before="16"/>
        <w:ind w:right="5543"/>
      </w:pPr>
      <w:r>
        <w:rPr>
          <w:rFonts w:ascii="Noto Sans Mono CJK JP Regular" w:eastAsia="Noto Sans Mono CJK JP Regular" w:hint="eastAsia"/>
        </w:rPr>
        <w:t>[ </w:t>
      </w:r>
      <w:r>
        <w:rPr/>
        <w:t>实 验 目 的 </w:t>
      </w:r>
      <w:r>
        <w:rPr>
          <w:rFonts w:ascii="Noto Sans Mono CJK JP Regular" w:eastAsia="Noto Sans Mono CJK JP Regular" w:hint="eastAsia"/>
        </w:rPr>
        <w:t>]          1</w:t>
      </w:r>
      <w:r>
        <w:rPr/>
        <w:t>）掌握备份数据库的方法。</w:t>
      </w:r>
    </w:p>
    <w:p>
      <w:pPr>
        <w:pStyle w:val="BodyText"/>
        <w:spacing w:line="429" w:lineRule="exact"/>
      </w:pPr>
      <w:r>
        <w:rPr>
          <w:rFonts w:ascii="Noto Sans Mono CJK JP Regular" w:eastAsia="Noto Sans Mono CJK JP Regular" w:hint="eastAsia"/>
        </w:rPr>
        <w:t>2</w:t>
      </w:r>
      <w:r>
        <w:rPr/>
        <w:t>）掌握如何从备份中恢复数据的方法。</w:t>
      </w:r>
    </w:p>
    <w:p>
      <w:pPr>
        <w:pStyle w:val="BodyText"/>
        <w:spacing w:line="441" w:lineRule="exact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[</w:t>
      </w:r>
      <w:r>
        <w:rPr/>
        <w:t>实验内容</w:t>
      </w:r>
      <w:r>
        <w:rPr>
          <w:rFonts w:ascii="Noto Sans Mono CJK JP Regular" w:eastAsia="Noto Sans Mono CJK JP Regular" w:hint="eastAsia"/>
        </w:rPr>
        <w:t>]</w:t>
      </w:r>
    </w:p>
    <w:p>
      <w:pPr>
        <w:pStyle w:val="BodyText"/>
        <w:spacing w:line="208" w:lineRule="auto" w:before="12"/>
        <w:ind w:right="4577"/>
      </w:pPr>
      <w:r>
        <w:rPr>
          <w:rFonts w:ascii="Noto Sans Mono CJK JP Regular" w:hAnsi="Noto Sans Mono CJK JP Regular" w:eastAsia="Noto Sans Mono CJK JP Regular" w:hint="eastAsia"/>
          <w:w w:val="105"/>
        </w:rPr>
        <w:t>1)          </w:t>
      </w:r>
      <w:r>
        <w:rPr>
          <w:w w:val="105"/>
        </w:rPr>
        <w:t>创 建 备 份 设 备 ； </w:t>
      </w:r>
      <w:r>
        <w:rPr>
          <w:rFonts w:ascii="Noto Sans Mono CJK JP Regular" w:hAnsi="Noto Sans Mono CJK JP Regular" w:eastAsia="Noto Sans Mono CJK JP Regular" w:hint="eastAsia"/>
          <w:w w:val="105"/>
        </w:rPr>
        <w:t>2</w:t>
      </w:r>
      <w:r>
        <w:rPr>
          <w:w w:val="105"/>
        </w:rPr>
        <w:t>）对“学生管理”数据库进行备份； </w:t>
      </w:r>
      <w:r>
        <w:rPr>
          <w:rFonts w:ascii="Noto Sans Mono CJK JP Regular" w:hAnsi="Noto Sans Mono CJK JP Regular" w:eastAsia="Noto Sans Mono CJK JP Regular" w:hint="eastAsia"/>
          <w:w w:val="105"/>
        </w:rPr>
        <w:t>3</w:t>
      </w:r>
      <w:r>
        <w:rPr>
          <w:w w:val="105"/>
        </w:rPr>
        <w:t>）对“学生管理”数据库进行恢复；</w: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line="475" w:lineRule="exact"/>
      </w:pPr>
      <w:r>
        <w:rPr/>
        <w:t>实验五：查询</w:t>
      </w:r>
    </w:p>
    <w:p>
      <w:pPr>
        <w:pStyle w:val="BodyText"/>
        <w:spacing w:line="475" w:lineRule="exact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[</w:t>
      </w:r>
      <w:r>
        <w:rPr/>
        <w:t>实验目的</w:t>
      </w:r>
      <w:r>
        <w:rPr>
          <w:rFonts w:ascii="Noto Sans Mono CJK JP Regular" w:eastAsia="Noto Sans Mono CJK JP Regular" w:hint="eastAsia"/>
        </w:rPr>
        <w:t>]</w:t>
      </w:r>
    </w:p>
    <w:p>
      <w:pPr>
        <w:spacing w:after="0" w:line="475" w:lineRule="exact"/>
        <w:rPr>
          <w:rFonts w:ascii="Noto Sans Mono CJK JP Regular" w:eastAsia="Noto Sans Mono CJK JP Regular" w:hint="eastAsia"/>
        </w:rPr>
        <w:sectPr>
          <w:pgSz w:w="11910" w:h="16840"/>
          <w:pgMar w:header="1101" w:footer="0" w:top="1340" w:bottom="280" w:left="1400" w:right="1560"/>
        </w:sectPr>
      </w:pPr>
    </w:p>
    <w:p>
      <w:pPr>
        <w:pStyle w:val="BodyText"/>
        <w:spacing w:before="5"/>
        <w:ind w:left="0"/>
        <w:rPr>
          <w:rFonts w:ascii="Noto Sans Mono CJK JP Regular"/>
          <w:sz w:val="6"/>
        </w:rPr>
      </w:pPr>
    </w:p>
    <w:p>
      <w:pPr>
        <w:pStyle w:val="BodyText"/>
        <w:spacing w:line="425" w:lineRule="exact"/>
      </w:pPr>
      <w:r>
        <w:rPr>
          <w:rFonts w:ascii="Noto Sans Mono CJK JP Regular" w:eastAsia="Noto Sans Mono CJK JP Regular" w:hint="eastAsia"/>
        </w:rPr>
        <w:t>1) </w:t>
      </w:r>
      <w:r>
        <w:rPr>
          <w:spacing w:val="1"/>
        </w:rPr>
        <w:t>熟练掌握 </w:t>
      </w:r>
      <w:r>
        <w:rPr>
          <w:rFonts w:ascii="Noto Sans Mono CJK JP Regular" w:eastAsia="Noto Sans Mono CJK JP Regular" w:hint="eastAsia"/>
        </w:rPr>
        <w:t>SQL</w:t>
      </w:r>
      <w:r>
        <w:rPr>
          <w:rFonts w:ascii="Noto Sans Mono CJK JP Regular" w:eastAsia="Noto Sans Mono CJK JP Regular" w:hint="eastAsia"/>
          <w:spacing w:val="-60"/>
        </w:rPr>
        <w:t> </w:t>
      </w:r>
      <w:r>
        <w:rPr>
          <w:spacing w:val="3"/>
        </w:rPr>
        <w:t>的 </w:t>
      </w:r>
      <w:r>
        <w:rPr>
          <w:rFonts w:ascii="Noto Sans Mono CJK JP Regular" w:eastAsia="Noto Sans Mono CJK JP Regular" w:hint="eastAsia"/>
        </w:rPr>
        <w:t>SELECT</w:t>
      </w:r>
      <w:r>
        <w:rPr>
          <w:rFonts w:ascii="Noto Sans Mono CJK JP Regular" w:eastAsia="Noto Sans Mono CJK JP Regular" w:hint="eastAsia"/>
          <w:spacing w:val="-60"/>
        </w:rPr>
        <w:t> </w:t>
      </w:r>
      <w:r>
        <w:rPr/>
        <w:t>简单查询语句的使用。</w:t>
      </w:r>
    </w:p>
    <w:p>
      <w:pPr>
        <w:pStyle w:val="BodyText"/>
        <w:spacing w:line="440" w:lineRule="exact"/>
      </w:pPr>
      <w:r>
        <w:rPr>
          <w:rFonts w:ascii="Noto Sans Mono CJK JP Regular" w:eastAsia="Noto Sans Mono CJK JP Regular" w:hint="eastAsia"/>
        </w:rPr>
        <w:t>2</w:t>
      </w:r>
      <w:r>
        <w:rPr/>
        <w:t>）</w:t>
      </w:r>
      <w:r>
        <w:rPr>
          <w:spacing w:val="1"/>
        </w:rPr>
        <w:t>熟练使用 </w:t>
      </w:r>
      <w:r>
        <w:rPr>
          <w:rFonts w:ascii="Noto Sans Mono CJK JP Regular" w:eastAsia="Noto Sans Mono CJK JP Regular" w:hint="eastAsia"/>
        </w:rPr>
        <w:t>SQL</w:t>
      </w:r>
      <w:r>
        <w:rPr>
          <w:rFonts w:ascii="Noto Sans Mono CJK JP Regular" w:eastAsia="Noto Sans Mono CJK JP Regular" w:hint="eastAsia"/>
          <w:spacing w:val="-60"/>
        </w:rPr>
        <w:t> </w:t>
      </w:r>
      <w:r>
        <w:rPr/>
        <w:t>语句进行多表连接查询、嵌套查询、集合查询等复杂查询。</w:t>
      </w:r>
    </w:p>
    <w:p>
      <w:pPr>
        <w:pStyle w:val="BodyText"/>
        <w:spacing w:line="440" w:lineRule="exact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[</w:t>
      </w:r>
      <w:r>
        <w:rPr/>
        <w:t>实验内容</w:t>
      </w:r>
      <w:r>
        <w:rPr>
          <w:rFonts w:ascii="Noto Sans Mono CJK JP Regular" w:eastAsia="Noto Sans Mono CJK JP Regular" w:hint="eastAsia"/>
        </w:rPr>
        <w:t>]</w:t>
      </w:r>
    </w:p>
    <w:p>
      <w:pPr>
        <w:pStyle w:val="BodyText"/>
        <w:spacing w:line="439" w:lineRule="exact"/>
      </w:pPr>
      <w:r>
        <w:rPr>
          <w:rFonts w:ascii="Noto Sans Mono CJK JP Regular" w:hAnsi="Noto Sans Mono CJK JP Regular" w:eastAsia="Noto Sans Mono CJK JP Regular" w:hint="eastAsia"/>
        </w:rPr>
        <w:t>1)</w:t>
      </w:r>
      <w:r>
        <w:rPr>
          <w:rFonts w:ascii="Noto Sans Mono CJK JP Regular" w:hAnsi="Noto Sans Mono CJK JP Regular" w:eastAsia="Noto Sans Mono CJK JP Regular" w:hint="eastAsia"/>
          <w:spacing w:val="-1"/>
        </w:rPr>
        <w:t> </w:t>
      </w:r>
      <w:r>
        <w:rPr/>
        <w:t>查询课程号为</w:t>
      </w:r>
      <w:r>
        <w:rPr>
          <w:w w:val="210"/>
        </w:rPr>
        <w:t>“</w:t>
      </w:r>
      <w:r>
        <w:rPr>
          <w:rFonts w:ascii="Noto Sans Mono CJK JP Regular" w:hAnsi="Noto Sans Mono CJK JP Regular" w:eastAsia="Noto Sans Mono CJK JP Regular" w:hint="eastAsia"/>
        </w:rPr>
        <w:t>C01</w:t>
      </w:r>
      <w:r>
        <w:rPr>
          <w:spacing w:val="-120"/>
          <w:w w:val="210"/>
        </w:rPr>
        <w:t>”</w:t>
      </w:r>
      <w:r>
        <w:rPr/>
        <w:t>，且该门课程成绩在 </w:t>
      </w:r>
      <w:r>
        <w:rPr>
          <w:rFonts w:ascii="Noto Sans Mono CJK JP Regular" w:hAnsi="Noto Sans Mono CJK JP Regular" w:eastAsia="Noto Sans Mono CJK JP Regular" w:hint="eastAsia"/>
        </w:rPr>
        <w:t>85</w:t>
      </w:r>
      <w:r>
        <w:rPr>
          <w:rFonts w:ascii="Noto Sans Mono CJK JP Regular" w:hAnsi="Noto Sans Mono CJK JP Regular" w:eastAsia="Noto Sans Mono CJK JP Regular" w:hint="eastAsia"/>
          <w:spacing w:val="-60"/>
        </w:rPr>
        <w:t> </w:t>
      </w:r>
      <w:r>
        <w:rPr/>
        <w:t>分以上的学生姓名；</w:t>
      </w:r>
    </w:p>
    <w:p>
      <w:pPr>
        <w:pStyle w:val="BodyText"/>
        <w:spacing w:line="440" w:lineRule="exact"/>
      </w:pPr>
      <w:r>
        <w:rPr>
          <w:rFonts w:ascii="Noto Sans Mono CJK JP Regular" w:hAnsi="Noto Sans Mono CJK JP Regular" w:eastAsia="Noto Sans Mono CJK JP Regular" w:hint="eastAsia"/>
          <w:w w:val="105"/>
        </w:rPr>
        <w:t>2</w:t>
      </w:r>
      <w:r>
        <w:rPr>
          <w:w w:val="105"/>
        </w:rPr>
        <w:t>）查询课程</w:t>
      </w:r>
      <w:r>
        <w:rPr>
          <w:w w:val="190"/>
        </w:rPr>
        <w:t>“</w:t>
      </w:r>
      <w:r>
        <w:rPr>
          <w:w w:val="105"/>
        </w:rPr>
        <w:t>数据库技术及应用</w:t>
      </w:r>
      <w:r>
        <w:rPr>
          <w:w w:val="190"/>
        </w:rPr>
        <w:t>”</w:t>
      </w:r>
      <w:r>
        <w:rPr>
          <w:spacing w:val="-5"/>
          <w:w w:val="105"/>
        </w:rPr>
        <w:t>的成绩在 </w:t>
      </w:r>
      <w:r>
        <w:rPr>
          <w:rFonts w:ascii="Noto Sans Mono CJK JP Regular" w:hAnsi="Noto Sans Mono CJK JP Regular" w:eastAsia="Noto Sans Mono CJK JP Regular" w:hint="eastAsia"/>
          <w:w w:val="105"/>
        </w:rPr>
        <w:t>85</w:t>
      </w:r>
      <w:r>
        <w:rPr>
          <w:rFonts w:ascii="Noto Sans Mono CJK JP Regular" w:hAnsi="Noto Sans Mono CJK JP Regular" w:eastAsia="Noto Sans Mono CJK JP Regular" w:hint="eastAsia"/>
          <w:spacing w:val="-91"/>
          <w:w w:val="105"/>
        </w:rPr>
        <w:t> </w:t>
      </w:r>
      <w:r>
        <w:rPr>
          <w:w w:val="105"/>
        </w:rPr>
        <w:t>分以上的所有学生的姓名；</w:t>
      </w:r>
    </w:p>
    <w:p>
      <w:pPr>
        <w:pStyle w:val="BodyText"/>
        <w:spacing w:line="475" w:lineRule="exact"/>
      </w:pPr>
      <w:r>
        <w:rPr>
          <w:rFonts w:ascii="Noto Sans Mono CJK JP Regular" w:hAnsi="Noto Sans Mono CJK JP Regular" w:eastAsia="Noto Sans Mono CJK JP Regular" w:hint="eastAsia"/>
          <w:w w:val="110"/>
        </w:rPr>
        <w:t>3</w:t>
      </w:r>
      <w:r>
        <w:rPr>
          <w:w w:val="110"/>
        </w:rPr>
        <w:t>）使用嵌套查询获得 </w:t>
      </w:r>
      <w:r>
        <w:rPr>
          <w:w w:val="190"/>
        </w:rPr>
        <w:t>“</w:t>
      </w:r>
      <w:r>
        <w:rPr>
          <w:w w:val="110"/>
        </w:rPr>
        <w:t>管理信息系统</w:t>
      </w:r>
      <w:r>
        <w:rPr>
          <w:w w:val="190"/>
        </w:rPr>
        <w:t>”</w:t>
      </w:r>
      <w:r>
        <w:rPr>
          <w:w w:val="110"/>
        </w:rPr>
        <w:t>课程最高分的学生学号。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line="475" w:lineRule="exact"/>
      </w:pPr>
      <w:r>
        <w:rPr/>
        <w:t>实验六：视图定义与管理</w:t>
      </w:r>
    </w:p>
    <w:p>
      <w:pPr>
        <w:pStyle w:val="BodyText"/>
        <w:spacing w:line="441" w:lineRule="exact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[</w:t>
      </w:r>
      <w:r>
        <w:rPr/>
        <w:t>实验目的</w:t>
      </w:r>
      <w:r>
        <w:rPr>
          <w:rFonts w:ascii="Noto Sans Mono CJK JP Regular" w:eastAsia="Noto Sans Mono CJK JP Regular" w:hint="eastAsia"/>
        </w:rPr>
        <w:t>]</w:t>
      </w:r>
    </w:p>
    <w:p>
      <w:pPr>
        <w:pStyle w:val="BodyText"/>
        <w:spacing w:line="439" w:lineRule="exact"/>
      </w:pPr>
      <w:r>
        <w:rPr>
          <w:rFonts w:ascii="Noto Sans Mono CJK JP Regular" w:eastAsia="Noto Sans Mono CJK JP Regular" w:hint="eastAsia"/>
        </w:rPr>
        <w:t>1</w:t>
      </w:r>
      <w:r>
        <w:rPr/>
        <w:t>）能够创建与修改视图。</w:t>
      </w:r>
    </w:p>
    <w:p>
      <w:pPr>
        <w:pStyle w:val="BodyText"/>
        <w:spacing w:line="440" w:lineRule="exact"/>
      </w:pPr>
      <w:r>
        <w:rPr>
          <w:rFonts w:ascii="Noto Sans Mono CJK JP Regular" w:eastAsia="Noto Sans Mono CJK JP Regular" w:hint="eastAsia"/>
        </w:rPr>
        <w:t>2</w:t>
      </w:r>
      <w:r>
        <w:rPr/>
        <w:t>）掌握对视图的查询操作。</w:t>
      </w:r>
    </w:p>
    <w:p>
      <w:pPr>
        <w:pStyle w:val="BodyText"/>
        <w:spacing w:line="440" w:lineRule="exact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[</w:t>
      </w:r>
      <w:r>
        <w:rPr/>
        <w:t>实验内容</w:t>
      </w:r>
      <w:r>
        <w:rPr>
          <w:rFonts w:ascii="Noto Sans Mono CJK JP Regular" w:eastAsia="Noto Sans Mono CJK JP Regular" w:hint="eastAsia"/>
        </w:rPr>
        <w:t>]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206" w:lineRule="auto" w:before="15" w:after="0"/>
        <w:ind w:left="760" w:right="117" w:hanging="360"/>
        <w:jc w:val="left"/>
        <w:rPr>
          <w:sz w:val="24"/>
        </w:rPr>
      </w:pPr>
      <w:r>
        <w:rPr>
          <w:spacing w:val="2"/>
          <w:sz w:val="24"/>
        </w:rPr>
        <w:t>创建一个名为 </w:t>
      </w:r>
      <w:r>
        <w:rPr>
          <w:rFonts w:ascii="Noto Sans Mono CJK JP Regular" w:hAnsi="Noto Sans Mono CJK JP Regular" w:eastAsia="Noto Sans Mono CJK JP Regular" w:hint="eastAsia"/>
          <w:sz w:val="24"/>
        </w:rPr>
        <w:t>stud_view1</w:t>
      </w:r>
      <w:r>
        <w:rPr>
          <w:rFonts w:ascii="Noto Sans Mono CJK JP Regular" w:hAnsi="Noto Sans Mono CJK JP Regular" w:eastAsia="Noto Sans Mono CJK JP Regular" w:hint="eastAsia"/>
          <w:spacing w:val="60"/>
          <w:sz w:val="24"/>
        </w:rPr>
        <w:t> </w:t>
      </w:r>
      <w:r>
        <w:rPr>
          <w:spacing w:val="-16"/>
          <w:sz w:val="24"/>
        </w:rPr>
        <w:t>视图，从“学生管理”数据库中查询出学生的学号、</w:t>
      </w:r>
      <w:r>
        <w:rPr>
          <w:spacing w:val="-16"/>
          <w:w w:val="105"/>
          <w:sz w:val="24"/>
        </w:rPr>
        <w:t>姓名、选修的课程名称以及课程成绩。</w:t>
      </w:r>
    </w:p>
    <w:p>
      <w:pPr>
        <w:pStyle w:val="ListParagraph"/>
        <w:numPr>
          <w:ilvl w:val="0"/>
          <w:numId w:val="3"/>
        </w:numPr>
        <w:tabs>
          <w:tab w:pos="761" w:val="left" w:leader="none"/>
        </w:tabs>
        <w:spacing w:line="465" w:lineRule="exact" w:before="0" w:after="0"/>
        <w:ind w:left="760" w:right="0" w:hanging="360"/>
        <w:jc w:val="left"/>
        <w:rPr>
          <w:sz w:val="24"/>
        </w:rPr>
      </w:pPr>
      <w:r>
        <w:rPr>
          <w:spacing w:val="-1"/>
          <w:w w:val="105"/>
          <w:sz w:val="24"/>
        </w:rPr>
        <w:t>使用 </w:t>
      </w:r>
      <w:r>
        <w:rPr>
          <w:rFonts w:ascii="Noto Sans Mono CJK JP Regular" w:hAnsi="Noto Sans Mono CJK JP Regular" w:eastAsia="Noto Sans Mono CJK JP Regular" w:hint="eastAsia"/>
          <w:w w:val="105"/>
          <w:sz w:val="24"/>
        </w:rPr>
        <w:t>stud_view1</w:t>
      </w:r>
      <w:r>
        <w:rPr>
          <w:rFonts w:ascii="Noto Sans Mono CJK JP Regular" w:hAnsi="Noto Sans Mono CJK JP Regular" w:eastAsia="Noto Sans Mono CJK JP Regular" w:hint="eastAsia"/>
          <w:spacing w:val="-72"/>
          <w:w w:val="105"/>
          <w:sz w:val="24"/>
        </w:rPr>
        <w:t> </w:t>
      </w:r>
      <w:r>
        <w:rPr>
          <w:w w:val="105"/>
          <w:sz w:val="24"/>
        </w:rPr>
        <w:t>视图，查询“数据库技术及应用”课程的平均成绩。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spacing w:line="475" w:lineRule="exact"/>
      </w:pPr>
      <w:r>
        <w:rPr/>
        <w:t>实验七：数据表和数据库的删除</w:t>
      </w:r>
    </w:p>
    <w:p>
      <w:pPr>
        <w:pStyle w:val="BodyText"/>
        <w:spacing w:line="440" w:lineRule="exact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[</w:t>
      </w:r>
      <w:r>
        <w:rPr/>
        <w:t>实验目的</w:t>
      </w:r>
      <w:r>
        <w:rPr>
          <w:rFonts w:ascii="Noto Sans Mono CJK JP Regular" w:eastAsia="Noto Sans Mono CJK JP Regular" w:hint="eastAsia"/>
        </w:rPr>
        <w:t>]</w:t>
      </w:r>
    </w:p>
    <w:p>
      <w:pPr>
        <w:pStyle w:val="BodyText"/>
        <w:spacing w:line="439" w:lineRule="exact"/>
      </w:pPr>
      <w:r>
        <w:rPr>
          <w:rFonts w:ascii="Noto Sans Mono CJK JP Regular" w:eastAsia="Noto Sans Mono CJK JP Regular" w:hint="eastAsia"/>
        </w:rPr>
        <w:t>1</w:t>
      </w:r>
      <w:r>
        <w:rPr/>
        <w:t>）掌握删除数据表、视图和数据库的 </w:t>
      </w:r>
      <w:r>
        <w:rPr>
          <w:rFonts w:ascii="Noto Sans Mono CJK JP Regular" w:eastAsia="Noto Sans Mono CJK JP Regular" w:hint="eastAsia"/>
        </w:rPr>
        <w:t>SQL</w:t>
      </w:r>
      <w:r>
        <w:rPr>
          <w:rFonts w:ascii="Noto Sans Mono CJK JP Regular" w:eastAsia="Noto Sans Mono CJK JP Regular" w:hint="eastAsia"/>
          <w:spacing w:val="-60"/>
        </w:rPr>
        <w:t> </w:t>
      </w:r>
      <w:r>
        <w:rPr/>
        <w:t>语句。</w:t>
      </w:r>
    </w:p>
    <w:p>
      <w:pPr>
        <w:pStyle w:val="BodyText"/>
        <w:spacing w:line="440" w:lineRule="exact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[</w:t>
      </w:r>
      <w:r>
        <w:rPr/>
        <w:t>实验内容</w:t>
      </w:r>
      <w:r>
        <w:rPr>
          <w:rFonts w:ascii="Noto Sans Mono CJK JP Regular" w:eastAsia="Noto Sans Mono CJK JP Regular" w:hint="eastAsia"/>
        </w:rPr>
        <w:t>]</w:t>
      </w:r>
    </w:p>
    <w:p>
      <w:pPr>
        <w:pStyle w:val="BodyText"/>
        <w:spacing w:line="440" w:lineRule="exact"/>
      </w:pPr>
      <w:r>
        <w:rPr>
          <w:rFonts w:ascii="Noto Sans Mono CJK JP Regular" w:hAnsi="Noto Sans Mono CJK JP Regular" w:eastAsia="Noto Sans Mono CJK JP Regular" w:hint="eastAsia"/>
        </w:rPr>
        <w:t>1</w:t>
      </w:r>
      <w:r>
        <w:rPr/>
        <w:t>）</w:t>
      </w:r>
      <w:r>
        <w:rPr>
          <w:spacing w:val="-1"/>
        </w:rPr>
        <w:t>删除</w:t>
      </w:r>
      <w:r>
        <w:rPr>
          <w:w w:val="210"/>
        </w:rPr>
        <w:t>“</w:t>
      </w:r>
      <w:r>
        <w:rPr>
          <w:rFonts w:ascii="Noto Sans Mono CJK JP Regular" w:hAnsi="Noto Sans Mono CJK JP Regular" w:eastAsia="Noto Sans Mono CJK JP Regular" w:hint="eastAsia"/>
        </w:rPr>
        <w:t>stud_view1</w:t>
      </w:r>
      <w:r>
        <w:rPr>
          <w:w w:val="210"/>
        </w:rPr>
        <w:t>”</w:t>
      </w:r>
      <w:r>
        <w:rPr/>
        <w:t>视图；</w:t>
      </w:r>
    </w:p>
    <w:p>
      <w:pPr>
        <w:pStyle w:val="BodyText"/>
        <w:spacing w:line="439" w:lineRule="exact"/>
      </w:pPr>
      <w:r>
        <w:rPr>
          <w:rFonts w:ascii="Noto Sans Mono CJK JP Regular" w:hAnsi="Noto Sans Mono CJK JP Regular" w:eastAsia="Noto Sans Mono CJK JP Regular" w:hint="eastAsia"/>
          <w:w w:val="110"/>
        </w:rPr>
        <w:t>2</w:t>
      </w:r>
      <w:r>
        <w:rPr>
          <w:w w:val="110"/>
        </w:rPr>
        <w:t>）删除</w:t>
      </w:r>
      <w:r>
        <w:rPr>
          <w:w w:val="190"/>
        </w:rPr>
        <w:t>“</w:t>
      </w:r>
      <w:r>
        <w:rPr>
          <w:w w:val="110"/>
        </w:rPr>
        <w:t>课程</w:t>
      </w:r>
      <w:r>
        <w:rPr>
          <w:w w:val="190"/>
        </w:rPr>
        <w:t>”</w:t>
      </w:r>
      <w:r>
        <w:rPr>
          <w:w w:val="110"/>
        </w:rPr>
        <w:t>数据表；</w:t>
      </w:r>
    </w:p>
    <w:p>
      <w:pPr>
        <w:pStyle w:val="BodyText"/>
        <w:spacing w:line="474" w:lineRule="exact"/>
      </w:pPr>
      <w:r>
        <w:rPr>
          <w:rFonts w:ascii="Times New Roman" w:hAnsi="Times New Roman" w:eastAsia="Times New Roman"/>
          <w:w w:val="110"/>
        </w:rPr>
        <w:t>3</w:t>
      </w:r>
      <w:r>
        <w:rPr>
          <w:w w:val="110"/>
        </w:rPr>
        <w:t>）删除“学生管理”数据库。</w:t>
      </w:r>
    </w:p>
    <w:p>
      <w:pPr>
        <w:pStyle w:val="BodyText"/>
        <w:spacing w:before="12"/>
        <w:ind w:left="0"/>
        <w:rPr>
          <w:sz w:val="17"/>
        </w:rPr>
      </w:pPr>
    </w:p>
    <w:p>
      <w:pPr>
        <w:pStyle w:val="BodyText"/>
        <w:spacing w:line="474" w:lineRule="exact" w:before="1"/>
      </w:pPr>
      <w:r>
        <w:rPr/>
        <w:t>实验八：数据库的并发控制</w:t>
      </w:r>
    </w:p>
    <w:p>
      <w:pPr>
        <w:pStyle w:val="BodyText"/>
        <w:spacing w:line="384" w:lineRule="exact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[</w:t>
      </w:r>
      <w:r>
        <w:rPr/>
        <w:t>实验目的</w:t>
      </w:r>
      <w:r>
        <w:rPr>
          <w:rFonts w:ascii="Noto Sans Mono CJK JP Regular" w:eastAsia="Noto Sans Mono CJK JP Regular" w:hint="eastAsia"/>
        </w:rPr>
        <w:t>]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397" w:lineRule="exact" w:before="0" w:after="0"/>
        <w:ind w:left="820" w:right="0" w:hanging="420"/>
        <w:jc w:val="left"/>
        <w:rPr>
          <w:sz w:val="24"/>
        </w:rPr>
      </w:pPr>
      <w:r>
        <w:rPr>
          <w:sz w:val="24"/>
        </w:rPr>
        <w:t>定义数据并发控制条件，并进行测试。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487" w:lineRule="exact" w:before="0" w:after="0"/>
        <w:ind w:left="820" w:right="0" w:hanging="420"/>
        <w:jc w:val="left"/>
        <w:rPr>
          <w:sz w:val="24"/>
        </w:rPr>
      </w:pPr>
      <w:r>
        <w:rPr>
          <w:spacing w:val="1"/>
          <w:sz w:val="24"/>
        </w:rPr>
        <w:t>掌握 </w:t>
      </w:r>
      <w:r>
        <w:rPr>
          <w:rFonts w:ascii="Noto Sans Mono CJK JP Regular" w:eastAsia="Noto Sans Mono CJK JP Regular" w:hint="eastAsia"/>
          <w:sz w:val="24"/>
        </w:rPr>
        <w:t>SQL Server</w:t>
      </w:r>
      <w:r>
        <w:rPr>
          <w:rFonts w:ascii="Noto Sans Mono CJK JP Regular" w:eastAsia="Noto Sans Mono CJK JP Regular" w:hint="eastAsia"/>
          <w:spacing w:val="-60"/>
          <w:sz w:val="24"/>
        </w:rPr>
        <w:t> </w:t>
      </w:r>
      <w:r>
        <w:rPr>
          <w:sz w:val="24"/>
        </w:rPr>
        <w:t>的事务并发控制，理解事务提交和回滚。</w:t>
      </w:r>
    </w:p>
    <w:p>
      <w:pPr>
        <w:pStyle w:val="BodyText"/>
        <w:spacing w:line="474" w:lineRule="exact" w:before="72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[</w:t>
      </w:r>
      <w:r>
        <w:rPr/>
        <w:t>实验内容</w:t>
      </w:r>
      <w:r>
        <w:rPr>
          <w:rFonts w:ascii="Noto Sans Mono CJK JP Regular" w:eastAsia="Noto Sans Mono CJK JP Regular" w:hint="eastAsia"/>
        </w:rPr>
        <w:t>]</w:t>
      </w:r>
    </w:p>
    <w:p>
      <w:pPr>
        <w:pStyle w:val="BodyText"/>
        <w:spacing w:line="153" w:lineRule="auto" w:before="93"/>
        <w:ind w:left="760" w:right="982" w:hanging="360"/>
      </w:pPr>
      <w:r>
        <w:rPr>
          <w:rFonts w:ascii="Noto Sans Mono CJK JP Regular" w:eastAsia="Noto Sans Mono CJK JP Regular" w:hint="eastAsia"/>
        </w:rPr>
        <w:t>1</w:t>
      </w:r>
      <w:r>
        <w:rPr/>
        <w:t>）针对以下四种情况，分别自主设计事务的并发操作，并记录运行结果</w:t>
      </w:r>
      <w:r>
        <w:rPr>
          <w:spacing w:val="1"/>
        </w:rPr>
        <w:t>事务 </w:t>
      </w:r>
      <w:r>
        <w:rPr>
          <w:rFonts w:ascii="Noto Sans Mono CJK JP Regular" w:eastAsia="Noto Sans Mono CJK JP Regular" w:hint="eastAsia"/>
        </w:rPr>
        <w:t>1</w:t>
      </w:r>
      <w:r>
        <w:rPr>
          <w:rFonts w:ascii="Noto Sans Mono CJK JP Regular" w:eastAsia="Noto Sans Mono CJK JP Regular" w:hint="eastAsia"/>
          <w:spacing w:val="-60"/>
        </w:rPr>
        <w:t> </w:t>
      </w:r>
      <w:r>
        <w:rPr/>
        <w:t>读取数据的同时，事务 </w:t>
      </w:r>
      <w:r>
        <w:rPr>
          <w:rFonts w:ascii="Noto Sans Mono CJK JP Regular" w:eastAsia="Noto Sans Mono CJK JP Regular" w:hint="eastAsia"/>
        </w:rPr>
        <w:t>2</w:t>
      </w:r>
      <w:r>
        <w:rPr>
          <w:rFonts w:ascii="Noto Sans Mono CJK JP Regular" w:eastAsia="Noto Sans Mono CJK JP Regular" w:hint="eastAsia"/>
          <w:spacing w:val="-60"/>
        </w:rPr>
        <w:t> </w:t>
      </w:r>
      <w:r>
        <w:rPr/>
        <w:t>读取同一数据</w:t>
      </w:r>
    </w:p>
    <w:p>
      <w:pPr>
        <w:spacing w:after="0" w:line="153" w:lineRule="auto"/>
        <w:sectPr>
          <w:pgSz w:w="11910" w:h="16840"/>
          <w:pgMar w:header="1101" w:footer="0" w:top="1340" w:bottom="280" w:left="1400" w:right="1560"/>
        </w:sectPr>
      </w:pPr>
    </w:p>
    <w:p>
      <w:pPr>
        <w:pStyle w:val="BodyText"/>
        <w:spacing w:line="459" w:lineRule="exact"/>
        <w:ind w:left="760"/>
      </w:pPr>
      <w:r>
        <w:rPr>
          <w:spacing w:val="1"/>
        </w:rPr>
        <w:t>事务 </w:t>
      </w:r>
      <w:r>
        <w:rPr>
          <w:rFonts w:ascii="Noto Sans Mono CJK JP Regular" w:eastAsia="Noto Sans Mono CJK JP Regular" w:hint="eastAsia"/>
        </w:rPr>
        <w:t>1</w:t>
      </w:r>
      <w:r>
        <w:rPr>
          <w:rFonts w:ascii="Noto Sans Mono CJK JP Regular" w:eastAsia="Noto Sans Mono CJK JP Regular" w:hint="eastAsia"/>
          <w:spacing w:val="-60"/>
        </w:rPr>
        <w:t> </w:t>
      </w:r>
      <w:r>
        <w:rPr/>
        <w:t>读取数据的同时，事务 </w:t>
      </w:r>
      <w:r>
        <w:rPr>
          <w:rFonts w:ascii="Noto Sans Mono CJK JP Regular" w:eastAsia="Noto Sans Mono CJK JP Regular" w:hint="eastAsia"/>
        </w:rPr>
        <w:t>2</w:t>
      </w:r>
      <w:r>
        <w:rPr>
          <w:rFonts w:ascii="Noto Sans Mono CJK JP Regular" w:eastAsia="Noto Sans Mono CJK JP Regular" w:hint="eastAsia"/>
          <w:spacing w:val="-60"/>
        </w:rPr>
        <w:t> </w:t>
      </w:r>
      <w:r>
        <w:rPr/>
        <w:t>修改同一数据</w:t>
      </w:r>
    </w:p>
    <w:p>
      <w:pPr>
        <w:pStyle w:val="BodyText"/>
        <w:spacing w:line="467" w:lineRule="exact"/>
        <w:ind w:left="760"/>
      </w:pPr>
      <w:r>
        <w:rPr>
          <w:spacing w:val="1"/>
        </w:rPr>
        <w:t>事务 </w:t>
      </w:r>
      <w:r>
        <w:rPr>
          <w:rFonts w:ascii="Noto Sans Mono CJK JP Regular" w:eastAsia="Noto Sans Mono CJK JP Regular" w:hint="eastAsia"/>
        </w:rPr>
        <w:t>1</w:t>
      </w:r>
      <w:r>
        <w:rPr>
          <w:rFonts w:ascii="Noto Sans Mono CJK JP Regular" w:eastAsia="Noto Sans Mono CJK JP Regular" w:hint="eastAsia"/>
          <w:spacing w:val="-60"/>
        </w:rPr>
        <w:t> </w:t>
      </w:r>
      <w:r>
        <w:rPr/>
        <w:t>修改数据的同时，事务 </w:t>
      </w:r>
      <w:r>
        <w:rPr>
          <w:rFonts w:ascii="Noto Sans Mono CJK JP Regular" w:eastAsia="Noto Sans Mono CJK JP Regular" w:hint="eastAsia"/>
        </w:rPr>
        <w:t>2</w:t>
      </w:r>
      <w:r>
        <w:rPr>
          <w:rFonts w:ascii="Noto Sans Mono CJK JP Regular" w:eastAsia="Noto Sans Mono CJK JP Regular" w:hint="eastAsia"/>
          <w:spacing w:val="-60"/>
        </w:rPr>
        <w:t> </w:t>
      </w:r>
      <w:r>
        <w:rPr/>
        <w:t>读取同一数据</w:t>
      </w:r>
    </w:p>
    <w:p>
      <w:pPr>
        <w:pStyle w:val="BodyText"/>
        <w:spacing w:line="467" w:lineRule="exact"/>
        <w:ind w:left="760"/>
      </w:pPr>
      <w:r>
        <w:rPr>
          <w:spacing w:val="1"/>
        </w:rPr>
        <w:t>事务 </w:t>
      </w:r>
      <w:r>
        <w:rPr>
          <w:rFonts w:ascii="Noto Sans Mono CJK JP Regular" w:eastAsia="Noto Sans Mono CJK JP Regular" w:hint="eastAsia"/>
        </w:rPr>
        <w:t>1</w:t>
      </w:r>
      <w:r>
        <w:rPr>
          <w:rFonts w:ascii="Noto Sans Mono CJK JP Regular" w:eastAsia="Noto Sans Mono CJK JP Regular" w:hint="eastAsia"/>
          <w:spacing w:val="-60"/>
        </w:rPr>
        <w:t> </w:t>
      </w:r>
      <w:r>
        <w:rPr/>
        <w:t>修改数据的同时，事务 </w:t>
      </w:r>
      <w:r>
        <w:rPr>
          <w:rFonts w:ascii="Noto Sans Mono CJK JP Regular" w:eastAsia="Noto Sans Mono CJK JP Regular" w:hint="eastAsia"/>
        </w:rPr>
        <w:t>2</w:t>
      </w:r>
      <w:r>
        <w:rPr>
          <w:rFonts w:ascii="Noto Sans Mono CJK JP Regular" w:eastAsia="Noto Sans Mono CJK JP Regular" w:hint="eastAsia"/>
          <w:spacing w:val="-60"/>
        </w:rPr>
        <w:t> </w:t>
      </w:r>
      <w:r>
        <w:rPr/>
        <w:t>修改同一数据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467" w:lineRule="exact" w:before="0" w:after="0"/>
        <w:ind w:left="760" w:right="0" w:hanging="360"/>
        <w:jc w:val="left"/>
        <w:rPr>
          <w:rFonts w:ascii="Times New Roman" w:eastAsia="Times New Roman"/>
          <w:sz w:val="24"/>
        </w:rPr>
      </w:pPr>
      <w:r>
        <w:rPr>
          <w:spacing w:val="-11"/>
          <w:sz w:val="24"/>
        </w:rPr>
        <w:t>根据运行结果，总结</w:t>
      </w:r>
      <w:r>
        <w:rPr>
          <w:rFonts w:ascii="Times New Roman" w:eastAsia="Times New Roman"/>
          <w:sz w:val="24"/>
        </w:rPr>
        <w:t>begin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rFonts w:ascii="Times New Roman" w:eastAsia="Times New Roman"/>
          <w:sz w:val="24"/>
        </w:rPr>
        <w:t>transaction</w:t>
      </w:r>
      <w:r>
        <w:rPr>
          <w:spacing w:val="-120"/>
          <w:sz w:val="24"/>
        </w:rPr>
        <w:t>、</w:t>
      </w:r>
      <w:r>
        <w:rPr>
          <w:rFonts w:ascii="Times New Roman" w:eastAsia="Times New Roman"/>
          <w:sz w:val="24"/>
        </w:rPr>
        <w:t>commit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rFonts w:ascii="Times New Roman" w:eastAsia="Times New Roman"/>
          <w:sz w:val="24"/>
        </w:rPr>
        <w:t>transaction</w:t>
      </w:r>
      <w:r>
        <w:rPr>
          <w:rFonts w:ascii="Times New Roman" w:eastAsia="Times New Roman"/>
          <w:spacing w:val="-29"/>
          <w:sz w:val="24"/>
        </w:rPr>
        <w:t> </w:t>
      </w:r>
      <w:r>
        <w:rPr>
          <w:spacing w:val="31"/>
          <w:sz w:val="24"/>
        </w:rPr>
        <w:t>和</w:t>
      </w:r>
      <w:r>
        <w:rPr>
          <w:rFonts w:ascii="Times New Roman" w:eastAsia="Times New Roman"/>
          <w:sz w:val="24"/>
        </w:rPr>
        <w:t>rollback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rFonts w:ascii="Times New Roman" w:eastAsia="Times New Roman"/>
          <w:sz w:val="24"/>
        </w:rPr>
        <w:t>transaction</w:t>
      </w:r>
    </w:p>
    <w:p>
      <w:pPr>
        <w:pStyle w:val="BodyText"/>
        <w:spacing w:line="467" w:lineRule="exact"/>
        <w:ind w:left="760"/>
      </w:pPr>
      <w:r>
        <w:rPr/>
        <w:t>的作用。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20" w:lineRule="auto" w:before="8" w:after="0"/>
        <w:ind w:left="760" w:right="236" w:hanging="360"/>
        <w:jc w:val="left"/>
        <w:rPr>
          <w:sz w:val="24"/>
        </w:rPr>
      </w:pPr>
      <w:r>
        <w:rPr>
          <w:sz w:val="24"/>
        </w:rPr>
        <w:t>根据运行结果，总结 </w:t>
      </w:r>
      <w:r>
        <w:rPr>
          <w:rFonts w:ascii="Times New Roman" w:eastAsia="Times New Roman"/>
          <w:sz w:val="24"/>
        </w:rPr>
        <w:t>sql</w:t>
      </w:r>
      <w:r>
        <w:rPr>
          <w:rFonts w:ascii="Times New Roman" w:eastAsia="Times New Roman"/>
          <w:spacing w:val="29"/>
          <w:sz w:val="24"/>
        </w:rPr>
        <w:t> </w:t>
      </w:r>
      <w:r>
        <w:rPr>
          <w:rFonts w:ascii="Times New Roman" w:eastAsia="Times New Roman"/>
          <w:sz w:val="24"/>
        </w:rPr>
        <w:t>server</w:t>
      </w:r>
      <w:r>
        <w:rPr>
          <w:rFonts w:ascii="Times New Roman" w:eastAsia="Times New Roman"/>
          <w:spacing w:val="27"/>
          <w:sz w:val="24"/>
        </w:rPr>
        <w:t> </w:t>
      </w:r>
      <w:r>
        <w:rPr>
          <w:rFonts w:ascii="Times New Roman" w:eastAsia="Times New Roman"/>
          <w:sz w:val="24"/>
        </w:rPr>
        <w:t>2012 </w:t>
      </w:r>
      <w:r>
        <w:rPr>
          <w:sz w:val="24"/>
        </w:rPr>
        <w:t>并发控制中三种封锁协议对应的隔离程度和效果。</w:t>
      </w:r>
    </w:p>
    <w:p>
      <w:pPr>
        <w:pStyle w:val="BodyText"/>
        <w:spacing w:before="12"/>
        <w:ind w:left="0"/>
      </w:pPr>
    </w:p>
    <w:p>
      <w:pPr>
        <w:pStyle w:val="BodyText"/>
        <w:spacing w:line="474" w:lineRule="exact" w:before="1"/>
      </w:pPr>
      <w:r>
        <w:rPr/>
        <w:t>实验九：综合实验</w:t>
      </w:r>
    </w:p>
    <w:p>
      <w:pPr>
        <w:pStyle w:val="BodyText"/>
        <w:spacing w:line="384" w:lineRule="exact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[</w:t>
      </w:r>
      <w:r>
        <w:rPr/>
        <w:t>实验目的</w:t>
      </w:r>
      <w:r>
        <w:rPr>
          <w:rFonts w:ascii="Noto Sans Mono CJK JP Regular" w:eastAsia="Noto Sans Mono CJK JP Regular" w:hint="eastAsia"/>
        </w:rPr>
        <w:t>]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397" w:lineRule="exact" w:before="0" w:after="0"/>
        <w:ind w:left="820" w:right="0" w:hanging="420"/>
        <w:jc w:val="left"/>
        <w:rPr>
          <w:sz w:val="24"/>
        </w:rPr>
      </w:pPr>
      <w:r>
        <w:rPr>
          <w:spacing w:val="-8"/>
          <w:sz w:val="24"/>
        </w:rPr>
        <w:t>掌握数据库安全性管理方法，会根据需要创建数据库登录账户、用户、角色。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487" w:lineRule="exact" w:before="0" w:after="0"/>
        <w:ind w:left="820" w:right="0" w:hanging="420"/>
        <w:jc w:val="left"/>
        <w:rPr>
          <w:sz w:val="24"/>
        </w:rPr>
      </w:pPr>
      <w:r>
        <w:rPr>
          <w:sz w:val="24"/>
        </w:rPr>
        <w:t>掌握为用户授权、回收权限的方法。</w:t>
      </w:r>
    </w:p>
    <w:p>
      <w:pPr>
        <w:pStyle w:val="BodyText"/>
        <w:spacing w:line="457" w:lineRule="exact" w:before="72"/>
        <w:ind w:left="520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[</w:t>
      </w:r>
      <w:r>
        <w:rPr/>
        <w:t>实验内容</w:t>
      </w:r>
      <w:r>
        <w:rPr>
          <w:rFonts w:ascii="Noto Sans Mono CJK JP Regular" w:eastAsia="Noto Sans Mono CJK JP Regular" w:hint="eastAsia"/>
        </w:rPr>
        <w:t>]</w:t>
      </w:r>
    </w:p>
    <w:p>
      <w:pPr>
        <w:pStyle w:val="BodyText"/>
        <w:spacing w:line="437" w:lineRule="exact"/>
      </w:pPr>
      <w:r>
        <w:rPr>
          <w:rFonts w:ascii="Times New Roman" w:eastAsia="Times New Roman"/>
        </w:rPr>
        <w:t>1</w:t>
      </w:r>
      <w:r>
        <w:rPr/>
        <w:t>）建立两个不同的登录账户，分别赋予其不同的角色和权限。</w:t>
      </w:r>
    </w:p>
    <w:p>
      <w:pPr>
        <w:pStyle w:val="BodyText"/>
        <w:spacing w:line="488" w:lineRule="exact"/>
      </w:pPr>
      <w:r>
        <w:rPr>
          <w:rFonts w:ascii="Times New Roman" w:eastAsia="Times New Roman"/>
        </w:rPr>
        <w:t>2</w:t>
      </w:r>
      <w:r>
        <w:rPr/>
        <w:t>）使用不同的身份登录，进行数据操作，分析不同权限的不同操作结果。</w:t>
      </w:r>
    </w:p>
    <w:p>
      <w:pPr>
        <w:pStyle w:val="BodyText"/>
        <w:spacing w:before="15"/>
        <w:ind w:left="0"/>
        <w:rPr>
          <w:sz w:val="21"/>
        </w:rPr>
      </w:pPr>
    </w:p>
    <w:p>
      <w:pPr>
        <w:pStyle w:val="BodyText"/>
        <w:spacing w:line="474" w:lineRule="exact" w:before="1"/>
      </w:pPr>
      <w:r>
        <w:rPr/>
        <w:t>实验十：综合实验</w:t>
      </w:r>
    </w:p>
    <w:p>
      <w:pPr>
        <w:pStyle w:val="BodyText"/>
        <w:spacing w:line="384" w:lineRule="exact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[</w:t>
      </w:r>
      <w:r>
        <w:rPr/>
        <w:t>实验目的</w:t>
      </w:r>
      <w:r>
        <w:rPr>
          <w:rFonts w:ascii="Noto Sans Mono CJK JP Regular" w:eastAsia="Noto Sans Mono CJK JP Regular" w:hint="eastAsia"/>
        </w:rPr>
        <w:t>]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397" w:lineRule="exact" w:before="0" w:after="0"/>
        <w:ind w:left="760" w:right="0" w:hanging="360"/>
        <w:jc w:val="left"/>
        <w:rPr>
          <w:sz w:val="24"/>
        </w:rPr>
      </w:pPr>
      <w:r>
        <w:rPr>
          <w:spacing w:val="-4"/>
          <w:sz w:val="24"/>
        </w:rPr>
        <w:t>综合运用数据库技术，进行数据库的概念模型设计、关系模型设计，根据实</w:t>
      </w:r>
    </w:p>
    <w:p>
      <w:pPr>
        <w:pStyle w:val="BodyText"/>
        <w:spacing w:line="220" w:lineRule="auto" w:before="6"/>
        <w:ind w:left="760" w:right="244"/>
      </w:pPr>
      <w:r>
        <w:rPr/>
        <w:t>际问题进行数据增删查改等操作，并满足数据库的并发控制和安全性控制要求。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20" w:lineRule="auto" w:before="0" w:after="0"/>
        <w:ind w:left="760" w:right="237" w:hanging="360"/>
        <w:jc w:val="left"/>
        <w:rPr>
          <w:sz w:val="24"/>
        </w:rPr>
      </w:pPr>
      <w:r>
        <w:rPr>
          <w:spacing w:val="-2"/>
          <w:sz w:val="24"/>
        </w:rPr>
        <w:t>把数据库技术的理论知识和方法运用到实际数据库系统的设计中，解决实际问题。</w:t>
      </w:r>
    </w:p>
    <w:p>
      <w:pPr>
        <w:pStyle w:val="BodyText"/>
        <w:spacing w:line="419" w:lineRule="exact" w:before="80"/>
        <w:rPr>
          <w:rFonts w:ascii="Noto Sans Mono CJK JP Regular" w:eastAsia="Noto Sans Mono CJK JP Regular" w:hint="eastAsia"/>
        </w:rPr>
      </w:pPr>
      <w:r>
        <w:rPr>
          <w:rFonts w:ascii="Noto Sans Mono CJK JP Regular" w:eastAsia="Noto Sans Mono CJK JP Regular" w:hint="eastAsia"/>
        </w:rPr>
        <w:t>[</w:t>
      </w:r>
      <w:r>
        <w:rPr/>
        <w:t>实验内容</w:t>
      </w:r>
      <w:r>
        <w:rPr>
          <w:rFonts w:ascii="Noto Sans Mono CJK JP Regular" w:eastAsia="Noto Sans Mono CJK JP Regular" w:hint="eastAsia"/>
        </w:rPr>
        <w:t>]</w:t>
      </w:r>
    </w:p>
    <w:p>
      <w:pPr>
        <w:pStyle w:val="BodyText"/>
        <w:spacing w:line="397" w:lineRule="exact"/>
        <w:ind w:left="880"/>
      </w:pPr>
      <w:r>
        <w:rPr>
          <w:spacing w:val="3"/>
        </w:rPr>
        <w:t>表 </w:t>
      </w:r>
      <w:r>
        <w:rPr>
          <w:rFonts w:ascii="Times New Roman" w:eastAsia="Times New Roman"/>
        </w:rPr>
        <w:t>1 </w:t>
      </w:r>
      <w:r>
        <w:rPr>
          <w:spacing w:val="-12"/>
        </w:rPr>
        <w:t>为某长途汽车站发车时刻表，其中列出了各条线路的时间、里程、车型、</w:t>
      </w:r>
    </w:p>
    <w:p>
      <w:pPr>
        <w:pStyle w:val="BodyText"/>
        <w:spacing w:line="467" w:lineRule="exact"/>
      </w:pPr>
      <w:r>
        <w:rPr>
          <w:w w:val="105"/>
        </w:rPr>
        <w:t>全程票价和需用时间，出发时间中的“</w:t>
      </w:r>
      <w:r>
        <w:rPr>
          <w:rFonts w:ascii="Times New Roman" w:hAnsi="Times New Roman" w:eastAsia="Times New Roman"/>
          <w:w w:val="105"/>
        </w:rPr>
        <w:t>*</w:t>
      </w:r>
      <w:r>
        <w:rPr>
          <w:w w:val="105"/>
        </w:rPr>
        <w:t>”表示每隔 </w:t>
      </w:r>
      <w:r>
        <w:rPr>
          <w:rFonts w:ascii="Times New Roman" w:hAnsi="Times New Roman" w:eastAsia="Times New Roman"/>
          <w:w w:val="105"/>
        </w:rPr>
        <w:t>1 </w:t>
      </w:r>
      <w:r>
        <w:rPr>
          <w:w w:val="105"/>
        </w:rPr>
        <w:t>小时安排一班车次。车站</w:t>
      </w:r>
    </w:p>
    <w:p>
      <w:pPr>
        <w:pStyle w:val="BodyText"/>
        <w:spacing w:line="220" w:lineRule="auto" w:before="8"/>
        <w:ind w:right="236"/>
        <w:jc w:val="both"/>
      </w:pPr>
      <w:r>
        <w:rPr>
          <w:spacing w:val="1"/>
        </w:rPr>
        <w:t>一共有 </w:t>
      </w:r>
      <w:r>
        <w:rPr>
          <w:rFonts w:ascii="Times New Roman" w:eastAsia="Times New Roman"/>
        </w:rPr>
        <w:t>20 </w:t>
      </w:r>
      <w:r>
        <w:rPr>
          <w:spacing w:val="-1"/>
        </w:rPr>
        <w:t>名司机，</w:t>
      </w:r>
      <w:r>
        <w:rPr>
          <w:rFonts w:ascii="Times New Roman" w:eastAsia="Times New Roman"/>
          <w:spacing w:val="-4"/>
        </w:rPr>
        <w:t>30 </w:t>
      </w:r>
      <w:r>
        <w:rPr/>
        <w:t>名乘务人员和 </w:t>
      </w:r>
      <w:r>
        <w:rPr>
          <w:rFonts w:ascii="Times New Roman" w:eastAsia="Times New Roman"/>
        </w:rPr>
        <w:t>2 </w:t>
      </w:r>
      <w:r>
        <w:rPr>
          <w:spacing w:val="-2"/>
        </w:rPr>
        <w:t>名售票人员。每种车型分别有 </w:t>
      </w:r>
      <w:r>
        <w:rPr>
          <w:rFonts w:ascii="Times New Roman" w:eastAsia="Times New Roman"/>
        </w:rPr>
        <w:t>3 </w:t>
      </w:r>
      <w:r>
        <w:rPr>
          <w:spacing w:val="-3"/>
        </w:rPr>
        <w:t>台车。顾</w:t>
      </w:r>
      <w:r>
        <w:rPr>
          <w:spacing w:val="-7"/>
        </w:rPr>
        <w:t>客可以查询某线路的信息进行网上车票预订或到售票窗口现购。车站管理人员每</w:t>
      </w:r>
      <w:r>
        <w:rPr>
          <w:spacing w:val="-12"/>
        </w:rPr>
        <w:t>周六给司机和乘务人员安排下一周的出车任务。排班原则为一台汽车配一名司机和一名乘务人员。</w:t>
      </w:r>
    </w:p>
    <w:p>
      <w:pPr>
        <w:spacing w:after="0" w:line="220" w:lineRule="auto"/>
        <w:jc w:val="both"/>
        <w:sectPr>
          <w:pgSz w:w="11910" w:h="16840"/>
          <w:pgMar w:header="1101" w:footer="0" w:top="1340" w:bottom="280" w:left="1400" w:right="1560"/>
        </w:sectPr>
      </w:pPr>
    </w:p>
    <w:p>
      <w:pPr>
        <w:pStyle w:val="BodyText"/>
        <w:spacing w:line="459" w:lineRule="exact"/>
        <w:ind w:left="880"/>
      </w:pPr>
      <w:r>
        <w:rPr/>
        <w:t>任务要求：</w:t>
      </w:r>
    </w:p>
    <w:p>
      <w:pPr>
        <w:pStyle w:val="BodyText"/>
        <w:spacing w:line="467" w:lineRule="exact"/>
        <w:ind w:left="880"/>
      </w:pPr>
      <w:r>
        <w:rPr>
          <w:rFonts w:ascii="Times New Roman" w:eastAsia="Times New Roman"/>
        </w:rPr>
        <w:t>1</w:t>
      </w:r>
      <w:r>
        <w:rPr/>
        <w:t>）分析和设计该车站数据库系统的 </w:t>
      </w:r>
      <w:r>
        <w:rPr>
          <w:rFonts w:ascii="Times New Roman" w:eastAsia="Times New Roman"/>
        </w:rPr>
        <w:t>E-R </w:t>
      </w:r>
      <w:r>
        <w:rPr/>
        <w:t>模型。</w:t>
      </w:r>
    </w:p>
    <w:p>
      <w:pPr>
        <w:pStyle w:val="BodyText"/>
        <w:spacing w:line="467" w:lineRule="exact"/>
        <w:ind w:left="880"/>
      </w:pPr>
      <w:r>
        <w:rPr>
          <w:rFonts w:ascii="Times New Roman" w:eastAsia="Times New Roman"/>
        </w:rPr>
        <w:t>2</w:t>
      </w:r>
      <w:r>
        <w:rPr/>
        <w:t>）根据 </w:t>
      </w:r>
      <w:r>
        <w:rPr>
          <w:rFonts w:ascii="Times New Roman" w:eastAsia="Times New Roman"/>
        </w:rPr>
        <w:t>E-R </w:t>
      </w:r>
      <w:r>
        <w:rPr/>
        <w:t>模型，设计该数据库系统的关系模型。</w:t>
      </w:r>
    </w:p>
    <w:p>
      <w:pPr>
        <w:pStyle w:val="BodyText"/>
        <w:spacing w:line="467" w:lineRule="exact"/>
        <w:ind w:left="880"/>
      </w:pPr>
      <w:r>
        <w:rPr>
          <w:rFonts w:ascii="Times New Roman" w:eastAsia="Times New Roman"/>
        </w:rPr>
        <w:t>3</w:t>
      </w:r>
      <w:r>
        <w:rPr/>
        <w:t>）使用 </w:t>
      </w:r>
      <w:r>
        <w:rPr>
          <w:rFonts w:ascii="Times New Roman" w:eastAsia="Times New Roman"/>
        </w:rPr>
        <w:t>SQL </w:t>
      </w:r>
      <w:r>
        <w:rPr/>
        <w:t>语句，依据该关系模型建立各数据表以及索引。</w:t>
      </w:r>
    </w:p>
    <w:p>
      <w:pPr>
        <w:pStyle w:val="BodyText"/>
        <w:spacing w:line="220" w:lineRule="auto" w:before="7"/>
        <w:ind w:right="241" w:firstLine="479"/>
      </w:pPr>
      <w:r>
        <w:rPr>
          <w:rFonts w:ascii="Times New Roman" w:eastAsia="Times New Roman"/>
        </w:rPr>
        <w:t>4</w:t>
      </w:r>
      <w:r>
        <w:rPr/>
        <w:t>）为该车站中的乘客，司机、乘务人员、售票员和管理员建立角色和使用数据库的权限。</w:t>
      </w:r>
    </w:p>
    <w:p>
      <w:pPr>
        <w:pStyle w:val="BodyText"/>
        <w:spacing w:line="457" w:lineRule="exact"/>
        <w:ind w:left="880"/>
      </w:pPr>
      <w:r>
        <w:rPr>
          <w:rFonts w:ascii="Times New Roman" w:eastAsia="Times New Roman"/>
        </w:rPr>
        <w:t>5</w:t>
      </w:r>
      <w:r>
        <w:rPr/>
        <w:t>）根据数据库的不同用户使用数据目的不同，为各类角色定义相应的视图。</w:t>
      </w:r>
    </w:p>
    <w:p>
      <w:pPr>
        <w:pStyle w:val="BodyText"/>
        <w:spacing w:line="467" w:lineRule="exact"/>
        <w:ind w:left="880"/>
      </w:pPr>
      <w:r>
        <w:rPr>
          <w:rFonts w:ascii="Times New Roman" w:eastAsia="Times New Roman"/>
        </w:rPr>
        <w:t>6</w:t>
      </w:r>
      <w:r>
        <w:rPr/>
        <w:t>）请帮助某司机查询本周任务安排表。</w:t>
      </w:r>
    </w:p>
    <w:p>
      <w:pPr>
        <w:pStyle w:val="BodyText"/>
        <w:spacing w:line="467" w:lineRule="exact"/>
        <w:ind w:left="880"/>
      </w:pPr>
      <w:r>
        <w:rPr>
          <w:rFonts w:ascii="Times New Roman" w:eastAsia="Times New Roman"/>
        </w:rPr>
        <w:t>7</w:t>
      </w:r>
      <w:r>
        <w:rPr/>
        <w:t>）请从数据库中查询当天武汉到景德镇的票价、车型以及剩余座位数。</w:t>
      </w:r>
    </w:p>
    <w:p>
      <w:pPr>
        <w:pStyle w:val="BodyText"/>
        <w:spacing w:line="467" w:lineRule="exact"/>
        <w:ind w:left="880"/>
      </w:pPr>
      <w:r>
        <w:rPr>
          <w:rFonts w:ascii="Times New Roman" w:eastAsia="Times New Roman"/>
        </w:rPr>
        <w:t>8</w:t>
      </w:r>
      <w:r>
        <w:rPr/>
        <w:t>）有多个售票点同时卖票，请考虑如何保证数据的一致性。</w:t>
      </w:r>
    </w:p>
    <w:p>
      <w:pPr>
        <w:pStyle w:val="BodyText"/>
        <w:spacing w:line="467" w:lineRule="exact"/>
        <w:ind w:left="880"/>
      </w:pPr>
      <w:r>
        <w:rPr>
          <w:rFonts w:ascii="Times New Roman" w:eastAsia="Times New Roman"/>
        </w:rPr>
        <w:t>9</w:t>
      </w:r>
      <w:r>
        <w:rPr/>
        <w:t>）统计车型为大宇的汽车在本周内运营的总金额和乘客总人数。</w:t>
      </w:r>
    </w:p>
    <w:p>
      <w:pPr>
        <w:pStyle w:val="BodyText"/>
        <w:spacing w:line="488" w:lineRule="exact"/>
        <w:ind w:left="3136" w:right="2493"/>
        <w:jc w:val="center"/>
      </w:pPr>
      <w:r>
        <w:rPr/>
        <w:t>表 </w:t>
      </w:r>
      <w:r>
        <w:rPr>
          <w:rFonts w:ascii="Times New Roman" w:eastAsia="Times New Roman"/>
          <w:b/>
        </w:rPr>
        <w:t>1 </w:t>
      </w:r>
      <w:r>
        <w:rPr/>
        <w:t>某长途汽车站发车时刻表</w:t>
      </w:r>
    </w:p>
    <w:p>
      <w:pPr>
        <w:pStyle w:val="BodyText"/>
        <w:spacing w:before="15"/>
        <w:ind w:left="0"/>
        <w:rPr>
          <w:sz w:val="3"/>
        </w:rPr>
      </w:pPr>
    </w:p>
    <w:tbl>
      <w:tblPr>
        <w:tblW w:w="0" w:type="auto"/>
        <w:jc w:val="left"/>
        <w:tblInd w:w="13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  <w:gridCol w:w="973"/>
        <w:gridCol w:w="1136"/>
        <w:gridCol w:w="712"/>
        <w:gridCol w:w="1084"/>
        <w:gridCol w:w="1084"/>
        <w:gridCol w:w="1085"/>
        <w:gridCol w:w="864"/>
      </w:tblGrid>
      <w:tr>
        <w:trPr>
          <w:trHeight w:val="332" w:hRule="atLeast"/>
        </w:trPr>
        <w:tc>
          <w:tcPr>
            <w:tcW w:w="172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2" w:lineRule="exact"/>
              <w:ind w:left="172" w:right="171"/>
              <w:rPr>
                <w:sz w:val="21"/>
              </w:rPr>
            </w:pPr>
            <w:r>
              <w:rPr>
                <w:sz w:val="21"/>
              </w:rPr>
              <w:t>出发站</w:t>
            </w:r>
          </w:p>
        </w:tc>
        <w:tc>
          <w:tcPr>
            <w:tcW w:w="9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2" w:lineRule="exact"/>
              <w:ind w:left="151" w:right="136"/>
              <w:rPr>
                <w:sz w:val="21"/>
              </w:rPr>
            </w:pPr>
            <w:r>
              <w:rPr>
                <w:sz w:val="21"/>
              </w:rPr>
              <w:t>到达站</w:t>
            </w:r>
          </w:p>
        </w:tc>
        <w:tc>
          <w:tcPr>
            <w:tcW w:w="11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2" w:lineRule="exact"/>
              <w:ind w:left="126" w:right="114"/>
              <w:rPr>
                <w:sz w:val="21"/>
              </w:rPr>
            </w:pPr>
            <w:r>
              <w:rPr>
                <w:sz w:val="21"/>
              </w:rPr>
              <w:t>出发时间</w:t>
            </w:r>
          </w:p>
        </w:tc>
        <w:tc>
          <w:tcPr>
            <w:tcW w:w="7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2" w:lineRule="exact"/>
              <w:ind w:left="142"/>
              <w:jc w:val="left"/>
              <w:rPr>
                <w:sz w:val="21"/>
              </w:rPr>
            </w:pPr>
            <w:r>
              <w:rPr>
                <w:sz w:val="21"/>
              </w:rPr>
              <w:t>里程</w:t>
            </w:r>
          </w:p>
        </w:tc>
        <w:tc>
          <w:tcPr>
            <w:tcW w:w="10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2" w:lineRule="exact"/>
              <w:ind w:right="87"/>
              <w:rPr>
                <w:sz w:val="21"/>
              </w:rPr>
            </w:pPr>
            <w:r>
              <w:rPr>
                <w:sz w:val="21"/>
              </w:rPr>
              <w:t>车型</w:t>
            </w:r>
          </w:p>
        </w:tc>
        <w:tc>
          <w:tcPr>
            <w:tcW w:w="10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2" w:lineRule="exact"/>
              <w:ind w:left="95" w:right="91"/>
              <w:rPr>
                <w:sz w:val="21"/>
              </w:rPr>
            </w:pPr>
            <w:r>
              <w:rPr>
                <w:sz w:val="21"/>
              </w:rPr>
              <w:t>全程票价</w:t>
            </w:r>
          </w:p>
        </w:tc>
        <w:tc>
          <w:tcPr>
            <w:tcW w:w="10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12" w:lineRule="exact"/>
              <w:ind w:left="95" w:right="95"/>
              <w:rPr>
                <w:sz w:val="21"/>
              </w:rPr>
            </w:pPr>
            <w:r>
              <w:rPr>
                <w:sz w:val="21"/>
              </w:rPr>
              <w:t>需用时间</w:t>
            </w:r>
          </w:p>
        </w:tc>
        <w:tc>
          <w:tcPr>
            <w:tcW w:w="86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12" w:lineRule="exact"/>
              <w:ind w:left="193" w:right="180"/>
              <w:rPr>
                <w:sz w:val="21"/>
              </w:rPr>
            </w:pPr>
            <w:r>
              <w:rPr>
                <w:sz w:val="21"/>
              </w:rPr>
              <w:t>备注</w:t>
            </w:r>
          </w:p>
        </w:tc>
      </w:tr>
      <w:tr>
        <w:trPr>
          <w:trHeight w:val="328" w:hRule="atLeast"/>
        </w:trPr>
        <w:tc>
          <w:tcPr>
            <w:tcW w:w="1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171" w:right="171"/>
              <w:rPr>
                <w:sz w:val="21"/>
              </w:rPr>
            </w:pPr>
            <w:r>
              <w:rPr>
                <w:sz w:val="21"/>
              </w:rPr>
              <w:t>武汉 </w:t>
            </w:r>
            <w:r>
              <w:rPr>
                <w:rFonts w:ascii="Noto Sans Mono CJK JP Regular" w:eastAsia="Noto Sans Mono CJK JP Regular" w:hint="eastAsia"/>
                <w:sz w:val="21"/>
              </w:rPr>
              <w:t>- </w:t>
            </w:r>
            <w:r>
              <w:rPr>
                <w:sz w:val="21"/>
              </w:rPr>
              <w:t>襄樊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151" w:right="136"/>
              <w:rPr>
                <w:sz w:val="21"/>
              </w:rPr>
            </w:pPr>
            <w:r>
              <w:rPr>
                <w:sz w:val="21"/>
              </w:rPr>
              <w:t>襄樊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123" w:right="114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09:50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195"/>
              <w:jc w:val="left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321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right="87"/>
              <w:rPr>
                <w:sz w:val="21"/>
              </w:rPr>
            </w:pPr>
            <w:r>
              <w:rPr>
                <w:sz w:val="21"/>
              </w:rPr>
              <w:t>加利安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92" w:right="9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78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0" w:right="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8" w:lineRule="exact"/>
              <w:ind w:left="193" w:right="180"/>
              <w:rPr>
                <w:sz w:val="21"/>
              </w:rPr>
            </w:pPr>
            <w:r>
              <w:rPr>
                <w:sz w:val="21"/>
              </w:rPr>
              <w:t>预订</w:t>
            </w:r>
          </w:p>
        </w:tc>
      </w:tr>
      <w:tr>
        <w:trPr>
          <w:trHeight w:val="330" w:hRule="atLeast"/>
        </w:trPr>
        <w:tc>
          <w:tcPr>
            <w:tcW w:w="1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1" w:right="171"/>
              <w:rPr>
                <w:sz w:val="21"/>
              </w:rPr>
            </w:pPr>
            <w:r>
              <w:rPr>
                <w:sz w:val="21"/>
              </w:rPr>
              <w:t>武汉 </w:t>
            </w:r>
            <w:r>
              <w:rPr>
                <w:rFonts w:ascii="Noto Sans Mono CJK JP Regular" w:eastAsia="Noto Sans Mono CJK JP Regular" w:hint="eastAsia"/>
                <w:sz w:val="21"/>
              </w:rPr>
              <w:t>- </w:t>
            </w:r>
            <w:r>
              <w:rPr>
                <w:sz w:val="21"/>
              </w:rPr>
              <w:t>常德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1" w:right="136"/>
              <w:rPr>
                <w:sz w:val="21"/>
              </w:rPr>
            </w:pPr>
            <w:r>
              <w:rPr>
                <w:sz w:val="21"/>
              </w:rPr>
              <w:t>常德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3" w:right="114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09:50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95"/>
              <w:jc w:val="left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430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7"/>
              <w:rPr>
                <w:sz w:val="21"/>
              </w:rPr>
            </w:pPr>
            <w:r>
              <w:rPr>
                <w:sz w:val="21"/>
              </w:rPr>
              <w:t>加利安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0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148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right="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5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8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-</w:t>
            </w:r>
          </w:p>
        </w:tc>
      </w:tr>
      <w:tr>
        <w:trPr>
          <w:trHeight w:val="330" w:hRule="atLeast"/>
        </w:trPr>
        <w:tc>
          <w:tcPr>
            <w:tcW w:w="1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1" w:right="171"/>
              <w:rPr>
                <w:sz w:val="21"/>
              </w:rPr>
            </w:pPr>
            <w:r>
              <w:rPr>
                <w:sz w:val="21"/>
              </w:rPr>
              <w:t>武汉 </w:t>
            </w:r>
            <w:r>
              <w:rPr>
                <w:rFonts w:ascii="Noto Sans Mono CJK JP Regular" w:eastAsia="Noto Sans Mono CJK JP Regular" w:hint="eastAsia"/>
                <w:sz w:val="21"/>
              </w:rPr>
              <w:t>- </w:t>
            </w:r>
            <w:r>
              <w:rPr>
                <w:sz w:val="21"/>
              </w:rPr>
              <w:t>十堰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1" w:right="136"/>
              <w:rPr>
                <w:sz w:val="21"/>
              </w:rPr>
            </w:pPr>
            <w:r>
              <w:rPr>
                <w:sz w:val="21"/>
              </w:rPr>
              <w:t>十堰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3" w:right="114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07:50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95"/>
              <w:jc w:val="left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517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7"/>
              <w:rPr>
                <w:sz w:val="21"/>
              </w:rPr>
            </w:pPr>
            <w:r>
              <w:rPr>
                <w:sz w:val="21"/>
              </w:rPr>
              <w:t>东风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0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150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right="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6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93" w:right="180"/>
              <w:rPr>
                <w:sz w:val="21"/>
              </w:rPr>
            </w:pPr>
            <w:r>
              <w:rPr>
                <w:sz w:val="21"/>
              </w:rPr>
              <w:t>预订</w:t>
            </w:r>
          </w:p>
        </w:tc>
      </w:tr>
      <w:tr>
        <w:trPr>
          <w:trHeight w:val="330" w:hRule="atLeast"/>
        </w:trPr>
        <w:tc>
          <w:tcPr>
            <w:tcW w:w="1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1" w:right="171"/>
              <w:rPr>
                <w:sz w:val="21"/>
              </w:rPr>
            </w:pPr>
            <w:r>
              <w:rPr>
                <w:sz w:val="21"/>
              </w:rPr>
              <w:t>武汉 </w:t>
            </w:r>
            <w:r>
              <w:rPr>
                <w:rFonts w:ascii="Noto Sans Mono CJK JP Regular" w:eastAsia="Noto Sans Mono CJK JP Regular" w:hint="eastAsia"/>
                <w:sz w:val="21"/>
              </w:rPr>
              <w:t>- </w:t>
            </w:r>
            <w:r>
              <w:rPr>
                <w:sz w:val="21"/>
              </w:rPr>
              <w:t>恩施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1" w:right="136"/>
              <w:rPr>
                <w:sz w:val="21"/>
              </w:rPr>
            </w:pPr>
            <w:r>
              <w:rPr>
                <w:sz w:val="21"/>
              </w:rPr>
              <w:t>恩施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3" w:right="114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12:00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95"/>
              <w:jc w:val="left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641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7"/>
              <w:rPr>
                <w:sz w:val="21"/>
              </w:rPr>
            </w:pPr>
            <w:r>
              <w:rPr>
                <w:sz w:val="21"/>
              </w:rPr>
              <w:t>东风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0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160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right="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8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93" w:right="180"/>
              <w:rPr>
                <w:sz w:val="21"/>
              </w:rPr>
            </w:pPr>
            <w:r>
              <w:rPr>
                <w:sz w:val="21"/>
              </w:rPr>
              <w:t>预订</w:t>
            </w:r>
          </w:p>
        </w:tc>
      </w:tr>
      <w:tr>
        <w:trPr>
          <w:trHeight w:val="328" w:hRule="atLeast"/>
        </w:trPr>
        <w:tc>
          <w:tcPr>
            <w:tcW w:w="1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171" w:right="171"/>
              <w:rPr>
                <w:sz w:val="21"/>
              </w:rPr>
            </w:pPr>
            <w:r>
              <w:rPr>
                <w:sz w:val="21"/>
              </w:rPr>
              <w:t>武汉 </w:t>
            </w:r>
            <w:r>
              <w:rPr>
                <w:rFonts w:ascii="Noto Sans Mono CJK JP Regular" w:eastAsia="Noto Sans Mono CJK JP Regular" w:hint="eastAsia"/>
                <w:sz w:val="21"/>
              </w:rPr>
              <w:t>- </w:t>
            </w:r>
            <w:r>
              <w:rPr>
                <w:sz w:val="21"/>
              </w:rPr>
              <w:t>黄石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151" w:right="136"/>
              <w:rPr>
                <w:sz w:val="21"/>
              </w:rPr>
            </w:pPr>
            <w:r>
              <w:rPr>
                <w:sz w:val="21"/>
              </w:rPr>
              <w:t>黄石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123" w:right="114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20:00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247"/>
              <w:jc w:val="left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85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right="87"/>
              <w:rPr>
                <w:sz w:val="21"/>
              </w:rPr>
            </w:pPr>
            <w:r>
              <w:rPr>
                <w:sz w:val="21"/>
              </w:rPr>
              <w:t>现代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92" w:right="9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40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0" w:right="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8" w:lineRule="exact"/>
              <w:ind w:left="193" w:right="180"/>
              <w:rPr>
                <w:sz w:val="21"/>
              </w:rPr>
            </w:pPr>
            <w:r>
              <w:rPr>
                <w:sz w:val="21"/>
              </w:rPr>
              <w:t>预订</w:t>
            </w:r>
          </w:p>
        </w:tc>
      </w:tr>
      <w:tr>
        <w:trPr>
          <w:trHeight w:val="330" w:hRule="atLeast"/>
        </w:trPr>
        <w:tc>
          <w:tcPr>
            <w:tcW w:w="1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1" w:right="171"/>
              <w:rPr>
                <w:sz w:val="21"/>
              </w:rPr>
            </w:pPr>
            <w:r>
              <w:rPr>
                <w:sz w:val="21"/>
              </w:rPr>
              <w:t>武汉 </w:t>
            </w:r>
            <w:r>
              <w:rPr>
                <w:rFonts w:ascii="Noto Sans Mono CJK JP Regular" w:eastAsia="Noto Sans Mono CJK JP Regular" w:hint="eastAsia"/>
                <w:sz w:val="21"/>
              </w:rPr>
              <w:t>- </w:t>
            </w:r>
            <w:r>
              <w:rPr>
                <w:sz w:val="21"/>
              </w:rPr>
              <w:t>南阳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1" w:right="136"/>
              <w:rPr>
                <w:sz w:val="21"/>
              </w:rPr>
            </w:pPr>
            <w:r>
              <w:rPr>
                <w:sz w:val="21"/>
              </w:rPr>
              <w:t>南阳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3" w:right="114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13:10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95"/>
              <w:jc w:val="left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411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7"/>
              <w:rPr>
                <w:sz w:val="21"/>
              </w:rPr>
            </w:pPr>
            <w:r>
              <w:rPr>
                <w:sz w:val="21"/>
              </w:rPr>
              <w:t>大宇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0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141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right="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5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93" w:right="180"/>
              <w:rPr>
                <w:sz w:val="21"/>
              </w:rPr>
            </w:pPr>
            <w:r>
              <w:rPr>
                <w:sz w:val="21"/>
              </w:rPr>
              <w:t>预订</w:t>
            </w:r>
          </w:p>
        </w:tc>
      </w:tr>
      <w:tr>
        <w:trPr>
          <w:trHeight w:val="330" w:hRule="atLeast"/>
        </w:trPr>
        <w:tc>
          <w:tcPr>
            <w:tcW w:w="1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1" w:right="171"/>
              <w:rPr>
                <w:sz w:val="21"/>
              </w:rPr>
            </w:pPr>
            <w:r>
              <w:rPr>
                <w:sz w:val="21"/>
              </w:rPr>
              <w:t>武汉 </w:t>
            </w:r>
            <w:r>
              <w:rPr>
                <w:rFonts w:ascii="Noto Sans Mono CJK JP Regular" w:eastAsia="Noto Sans Mono CJK JP Regular" w:hint="eastAsia"/>
                <w:sz w:val="21"/>
              </w:rPr>
              <w:t>- </w:t>
            </w:r>
            <w:r>
              <w:rPr>
                <w:sz w:val="21"/>
              </w:rPr>
              <w:t>黄山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1" w:right="136"/>
              <w:rPr>
                <w:sz w:val="21"/>
              </w:rPr>
            </w:pPr>
            <w:r>
              <w:rPr>
                <w:sz w:val="21"/>
              </w:rPr>
              <w:t>黄山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3" w:right="114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18:50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95"/>
              <w:jc w:val="left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625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9"/>
              <w:rPr>
                <w:sz w:val="21"/>
              </w:rPr>
            </w:pPr>
            <w:r>
              <w:rPr>
                <w:sz w:val="21"/>
              </w:rPr>
              <w:t>大宇卧铺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0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179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right="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8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93" w:right="180"/>
              <w:rPr>
                <w:sz w:val="21"/>
              </w:rPr>
            </w:pPr>
            <w:r>
              <w:rPr>
                <w:sz w:val="21"/>
              </w:rPr>
              <w:t>预订</w:t>
            </w:r>
          </w:p>
        </w:tc>
      </w:tr>
      <w:tr>
        <w:trPr>
          <w:trHeight w:val="330" w:hRule="atLeast"/>
        </w:trPr>
        <w:tc>
          <w:tcPr>
            <w:tcW w:w="1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1" w:right="171"/>
              <w:rPr>
                <w:sz w:val="21"/>
              </w:rPr>
            </w:pPr>
            <w:r>
              <w:rPr>
                <w:sz w:val="21"/>
              </w:rPr>
              <w:t>武汉 </w:t>
            </w:r>
            <w:r>
              <w:rPr>
                <w:rFonts w:ascii="Noto Sans Mono CJK JP Regular" w:eastAsia="Noto Sans Mono CJK JP Regular" w:hint="eastAsia"/>
                <w:sz w:val="21"/>
              </w:rPr>
              <w:t>- </w:t>
            </w:r>
            <w:r>
              <w:rPr>
                <w:sz w:val="21"/>
              </w:rPr>
              <w:t>咸宁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1" w:right="136"/>
              <w:rPr>
                <w:sz w:val="21"/>
              </w:rPr>
            </w:pPr>
            <w:r>
              <w:rPr>
                <w:sz w:val="21"/>
              </w:rPr>
              <w:t>咸宁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*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47"/>
              <w:jc w:val="left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88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7"/>
              <w:rPr>
                <w:sz w:val="21"/>
              </w:rPr>
            </w:pPr>
            <w:r>
              <w:rPr>
                <w:sz w:val="21"/>
              </w:rPr>
              <w:t>现代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2" w:right="9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20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right="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8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-</w:t>
            </w:r>
          </w:p>
        </w:tc>
      </w:tr>
      <w:tr>
        <w:trPr>
          <w:trHeight w:val="328" w:hRule="atLeast"/>
        </w:trPr>
        <w:tc>
          <w:tcPr>
            <w:tcW w:w="1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171" w:right="171"/>
              <w:rPr>
                <w:sz w:val="21"/>
              </w:rPr>
            </w:pPr>
            <w:r>
              <w:rPr>
                <w:sz w:val="21"/>
              </w:rPr>
              <w:t>武汉 </w:t>
            </w:r>
            <w:r>
              <w:rPr>
                <w:rFonts w:ascii="Noto Sans Mono CJK JP Regular" w:eastAsia="Noto Sans Mono CJK JP Regular" w:hint="eastAsia"/>
                <w:sz w:val="21"/>
              </w:rPr>
              <w:t>- </w:t>
            </w:r>
            <w:r>
              <w:rPr>
                <w:sz w:val="21"/>
              </w:rPr>
              <w:t>鄂州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151" w:right="136"/>
              <w:rPr>
                <w:sz w:val="21"/>
              </w:rPr>
            </w:pPr>
            <w:r>
              <w:rPr>
                <w:sz w:val="21"/>
              </w:rPr>
              <w:t>鄂州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9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*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247"/>
              <w:jc w:val="left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90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right="87"/>
              <w:rPr>
                <w:sz w:val="21"/>
              </w:rPr>
            </w:pPr>
            <w:r>
              <w:rPr>
                <w:sz w:val="21"/>
              </w:rPr>
              <w:t>现代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92" w:right="9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26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0" w:right="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8" w:lineRule="exact"/>
              <w:ind w:left="8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-</w:t>
            </w:r>
          </w:p>
        </w:tc>
      </w:tr>
      <w:tr>
        <w:trPr>
          <w:trHeight w:val="330" w:hRule="atLeast"/>
        </w:trPr>
        <w:tc>
          <w:tcPr>
            <w:tcW w:w="1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2" w:right="171"/>
              <w:rPr>
                <w:sz w:val="21"/>
              </w:rPr>
            </w:pPr>
            <w:r>
              <w:rPr>
                <w:sz w:val="21"/>
              </w:rPr>
              <w:t>武汉 </w:t>
            </w:r>
            <w:r>
              <w:rPr>
                <w:rFonts w:ascii="Noto Sans Mono CJK JP Regular" w:eastAsia="Noto Sans Mono CJK JP Regular" w:hint="eastAsia"/>
                <w:sz w:val="21"/>
              </w:rPr>
              <w:t>- </w:t>
            </w:r>
            <w:r>
              <w:rPr>
                <w:sz w:val="21"/>
              </w:rPr>
              <w:t>景德镇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1" w:right="136"/>
              <w:rPr>
                <w:sz w:val="21"/>
              </w:rPr>
            </w:pPr>
            <w:r>
              <w:rPr>
                <w:sz w:val="21"/>
              </w:rPr>
              <w:t>景德镇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3" w:right="114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08:40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95"/>
              <w:jc w:val="left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380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7"/>
              <w:rPr>
                <w:sz w:val="21"/>
              </w:rPr>
            </w:pPr>
            <w:r>
              <w:rPr>
                <w:sz w:val="21"/>
              </w:rPr>
              <w:t>大宇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0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140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right="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5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93" w:right="180"/>
              <w:rPr>
                <w:sz w:val="21"/>
              </w:rPr>
            </w:pPr>
            <w:r>
              <w:rPr>
                <w:sz w:val="21"/>
              </w:rPr>
              <w:t>预订</w:t>
            </w:r>
          </w:p>
        </w:tc>
      </w:tr>
      <w:tr>
        <w:trPr>
          <w:trHeight w:val="330" w:hRule="atLeast"/>
        </w:trPr>
        <w:tc>
          <w:tcPr>
            <w:tcW w:w="1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1" w:right="171"/>
              <w:rPr>
                <w:sz w:val="21"/>
              </w:rPr>
            </w:pPr>
            <w:r>
              <w:rPr>
                <w:sz w:val="21"/>
              </w:rPr>
              <w:t>武汉 </w:t>
            </w:r>
            <w:r>
              <w:rPr>
                <w:rFonts w:ascii="Noto Sans Mono CJK JP Regular" w:eastAsia="Noto Sans Mono CJK JP Regular" w:hint="eastAsia"/>
                <w:sz w:val="21"/>
              </w:rPr>
              <w:t>- </w:t>
            </w:r>
            <w:r>
              <w:rPr>
                <w:sz w:val="21"/>
              </w:rPr>
              <w:t>天门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1" w:right="136"/>
              <w:rPr>
                <w:sz w:val="21"/>
              </w:rPr>
            </w:pPr>
            <w:r>
              <w:rPr>
                <w:sz w:val="21"/>
              </w:rPr>
              <w:t>天门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3" w:right="114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08:00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95"/>
              <w:jc w:val="left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180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7"/>
              <w:rPr>
                <w:sz w:val="21"/>
              </w:rPr>
            </w:pPr>
            <w:r>
              <w:rPr>
                <w:sz w:val="21"/>
              </w:rPr>
              <w:t>金龙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2" w:right="9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60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right="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8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-</w:t>
            </w:r>
          </w:p>
        </w:tc>
      </w:tr>
      <w:tr>
        <w:trPr>
          <w:trHeight w:val="330" w:hRule="atLeast"/>
        </w:trPr>
        <w:tc>
          <w:tcPr>
            <w:tcW w:w="1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1" w:right="171"/>
              <w:rPr>
                <w:sz w:val="21"/>
              </w:rPr>
            </w:pPr>
            <w:r>
              <w:rPr>
                <w:sz w:val="21"/>
              </w:rPr>
              <w:t>武汉 </w:t>
            </w:r>
            <w:r>
              <w:rPr>
                <w:rFonts w:ascii="Noto Sans Mono CJK JP Regular" w:eastAsia="Noto Sans Mono CJK JP Regular" w:hint="eastAsia"/>
                <w:sz w:val="21"/>
              </w:rPr>
              <w:t>- </w:t>
            </w:r>
            <w:r>
              <w:rPr>
                <w:sz w:val="21"/>
              </w:rPr>
              <w:t>宜昌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1" w:right="136"/>
              <w:rPr>
                <w:sz w:val="21"/>
              </w:rPr>
            </w:pPr>
            <w:r>
              <w:rPr>
                <w:sz w:val="21"/>
              </w:rPr>
              <w:t>宜昌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3" w:right="114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13:10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95"/>
              <w:jc w:val="left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374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7"/>
              <w:rPr>
                <w:sz w:val="21"/>
              </w:rPr>
            </w:pPr>
            <w:r>
              <w:rPr>
                <w:sz w:val="21"/>
              </w:rPr>
              <w:t>大宇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0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120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right="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5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93" w:right="180"/>
              <w:rPr>
                <w:sz w:val="21"/>
              </w:rPr>
            </w:pPr>
            <w:r>
              <w:rPr>
                <w:sz w:val="21"/>
              </w:rPr>
              <w:t>预订</w:t>
            </w:r>
          </w:p>
        </w:tc>
      </w:tr>
      <w:tr>
        <w:trPr>
          <w:trHeight w:val="328" w:hRule="atLeast"/>
        </w:trPr>
        <w:tc>
          <w:tcPr>
            <w:tcW w:w="1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171" w:right="171"/>
              <w:rPr>
                <w:sz w:val="21"/>
              </w:rPr>
            </w:pPr>
            <w:r>
              <w:rPr>
                <w:sz w:val="21"/>
              </w:rPr>
              <w:t>武汉 </w:t>
            </w:r>
            <w:r>
              <w:rPr>
                <w:rFonts w:ascii="Noto Sans Mono CJK JP Regular" w:eastAsia="Noto Sans Mono CJK JP Regular" w:hint="eastAsia"/>
                <w:sz w:val="21"/>
              </w:rPr>
              <w:t>- </w:t>
            </w:r>
            <w:r>
              <w:rPr>
                <w:sz w:val="21"/>
              </w:rPr>
              <w:t>孝感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151" w:right="136"/>
              <w:rPr>
                <w:sz w:val="21"/>
              </w:rPr>
            </w:pPr>
            <w:r>
              <w:rPr>
                <w:sz w:val="21"/>
              </w:rPr>
              <w:t>孝感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123" w:right="114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18:50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247"/>
              <w:jc w:val="left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74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right="87"/>
              <w:rPr>
                <w:sz w:val="21"/>
              </w:rPr>
            </w:pPr>
            <w:r>
              <w:rPr>
                <w:sz w:val="21"/>
              </w:rPr>
              <w:t>金龙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92" w:right="9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24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08" w:lineRule="exact"/>
              <w:ind w:left="0" w:right="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308" w:lineRule="exact"/>
              <w:ind w:left="8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-</w:t>
            </w:r>
          </w:p>
        </w:tc>
      </w:tr>
      <w:tr>
        <w:trPr>
          <w:trHeight w:val="331" w:hRule="atLeast"/>
        </w:trPr>
        <w:tc>
          <w:tcPr>
            <w:tcW w:w="1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2" w:right="171"/>
              <w:rPr>
                <w:sz w:val="21"/>
              </w:rPr>
            </w:pPr>
            <w:r>
              <w:rPr>
                <w:sz w:val="21"/>
              </w:rPr>
              <w:t>武汉 </w:t>
            </w:r>
            <w:r>
              <w:rPr>
                <w:rFonts w:ascii="Noto Sans Mono CJK JP Regular" w:eastAsia="Noto Sans Mono CJK JP Regular" w:hint="eastAsia"/>
                <w:sz w:val="21"/>
              </w:rPr>
              <w:t>- </w:t>
            </w:r>
            <w:r>
              <w:rPr>
                <w:sz w:val="21"/>
              </w:rPr>
              <w:t>张家界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1" w:right="136"/>
              <w:rPr>
                <w:sz w:val="21"/>
              </w:rPr>
            </w:pPr>
            <w:r>
              <w:rPr>
                <w:sz w:val="21"/>
              </w:rPr>
              <w:t>张家界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3" w:right="114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17:00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95"/>
              <w:jc w:val="left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570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9"/>
              <w:rPr>
                <w:sz w:val="21"/>
              </w:rPr>
            </w:pPr>
            <w:r>
              <w:rPr>
                <w:sz w:val="21"/>
              </w:rPr>
              <w:t>金龙卧铺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0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188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right="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7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93" w:right="180"/>
              <w:rPr>
                <w:sz w:val="21"/>
              </w:rPr>
            </w:pPr>
            <w:r>
              <w:rPr>
                <w:sz w:val="21"/>
              </w:rPr>
              <w:t>预订</w:t>
            </w:r>
          </w:p>
        </w:tc>
      </w:tr>
      <w:tr>
        <w:trPr>
          <w:trHeight w:val="330" w:hRule="atLeast"/>
        </w:trPr>
        <w:tc>
          <w:tcPr>
            <w:tcW w:w="1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1" w:right="171"/>
              <w:rPr>
                <w:sz w:val="21"/>
              </w:rPr>
            </w:pPr>
            <w:r>
              <w:rPr>
                <w:sz w:val="21"/>
              </w:rPr>
              <w:t>武汉 </w:t>
            </w:r>
            <w:r>
              <w:rPr>
                <w:rFonts w:ascii="Noto Sans Mono CJK JP Regular" w:eastAsia="Noto Sans Mono CJK JP Regular" w:hint="eastAsia"/>
                <w:sz w:val="21"/>
              </w:rPr>
              <w:t>- </w:t>
            </w:r>
            <w:r>
              <w:rPr>
                <w:sz w:val="21"/>
              </w:rPr>
              <w:t>公安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1" w:right="136"/>
              <w:rPr>
                <w:sz w:val="21"/>
              </w:rPr>
            </w:pPr>
            <w:r>
              <w:rPr>
                <w:sz w:val="21"/>
              </w:rPr>
              <w:t>公安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*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95"/>
              <w:jc w:val="left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254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7"/>
              <w:rPr>
                <w:sz w:val="21"/>
              </w:rPr>
            </w:pPr>
            <w:r>
              <w:rPr>
                <w:sz w:val="21"/>
              </w:rPr>
              <w:t>金龙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2" w:right="9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94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right="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8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-</w:t>
            </w:r>
          </w:p>
        </w:tc>
      </w:tr>
      <w:tr>
        <w:trPr>
          <w:trHeight w:val="330" w:hRule="atLeast"/>
        </w:trPr>
        <w:tc>
          <w:tcPr>
            <w:tcW w:w="172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1" w:right="171"/>
              <w:rPr>
                <w:sz w:val="21"/>
              </w:rPr>
            </w:pPr>
            <w:r>
              <w:rPr>
                <w:sz w:val="21"/>
              </w:rPr>
              <w:t>武汉 </w:t>
            </w:r>
            <w:r>
              <w:rPr>
                <w:rFonts w:ascii="Noto Sans Mono CJK JP Regular" w:eastAsia="Noto Sans Mono CJK JP Regular" w:hint="eastAsia"/>
                <w:sz w:val="21"/>
              </w:rPr>
              <w:t>- </w:t>
            </w:r>
            <w:r>
              <w:rPr>
                <w:sz w:val="21"/>
              </w:rPr>
              <w:t>利川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1" w:right="136"/>
              <w:rPr>
                <w:sz w:val="21"/>
              </w:rPr>
            </w:pPr>
            <w:r>
              <w:rPr>
                <w:sz w:val="21"/>
              </w:rPr>
              <w:t>利川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3" w:right="114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13:40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95"/>
              <w:jc w:val="left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752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89"/>
              <w:rPr>
                <w:sz w:val="21"/>
              </w:rPr>
            </w:pPr>
            <w:r>
              <w:rPr>
                <w:sz w:val="21"/>
              </w:rPr>
              <w:t>金龙卧铺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90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180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 w:right="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9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8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-</w:t>
            </w:r>
          </w:p>
        </w:tc>
      </w:tr>
      <w:tr>
        <w:trPr>
          <w:trHeight w:val="352" w:hRule="atLeast"/>
        </w:trPr>
        <w:tc>
          <w:tcPr>
            <w:tcW w:w="1721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33" w:lineRule="exact"/>
              <w:ind w:left="171" w:right="171"/>
              <w:rPr>
                <w:sz w:val="21"/>
              </w:rPr>
            </w:pPr>
            <w:r>
              <w:rPr>
                <w:sz w:val="21"/>
              </w:rPr>
              <w:t>武汉 </w:t>
            </w:r>
            <w:r>
              <w:rPr>
                <w:rFonts w:ascii="Noto Sans Mono CJK JP Regular" w:eastAsia="Noto Sans Mono CJK JP Regular" w:hint="eastAsia"/>
                <w:sz w:val="21"/>
              </w:rPr>
              <w:t>- </w:t>
            </w:r>
            <w:r>
              <w:rPr>
                <w:sz w:val="21"/>
              </w:rPr>
              <w:t>荆州</w:t>
            </w:r>
          </w:p>
        </w:tc>
        <w:tc>
          <w:tcPr>
            <w:tcW w:w="97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33" w:lineRule="exact"/>
              <w:ind w:left="151" w:right="136"/>
              <w:rPr>
                <w:sz w:val="21"/>
              </w:rPr>
            </w:pPr>
            <w:r>
              <w:rPr>
                <w:sz w:val="21"/>
              </w:rPr>
              <w:t>荆州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33" w:lineRule="exact"/>
              <w:ind w:left="123" w:right="114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20:00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33" w:lineRule="exact"/>
              <w:ind w:left="195"/>
              <w:jc w:val="left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244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33" w:lineRule="exact"/>
              <w:ind w:right="87"/>
              <w:rPr>
                <w:sz w:val="21"/>
              </w:rPr>
            </w:pPr>
            <w:r>
              <w:rPr>
                <w:sz w:val="21"/>
              </w:rPr>
              <w:t>大宇</w:t>
            </w:r>
          </w:p>
        </w:tc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33" w:lineRule="exact"/>
              <w:ind w:left="92" w:right="9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sz w:val="21"/>
              </w:rPr>
              <w:t>75</w:t>
            </w:r>
          </w:p>
        </w:tc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333" w:lineRule="exact"/>
              <w:ind w:left="0" w:right="1"/>
              <w:rPr>
                <w:rFonts w:ascii="Noto Sans Mono CJK JP Regular"/>
                <w:sz w:val="21"/>
              </w:rPr>
            </w:pPr>
            <w:r>
              <w:rPr>
                <w:rFonts w:ascii="Noto Sans Mono CJK JP Regular"/>
                <w:w w:val="100"/>
                <w:sz w:val="21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333" w:lineRule="exact"/>
              <w:ind w:left="193" w:right="180"/>
              <w:rPr>
                <w:sz w:val="21"/>
              </w:rPr>
            </w:pPr>
            <w:r>
              <w:rPr>
                <w:sz w:val="21"/>
              </w:rPr>
              <w:t>预订</w:t>
            </w:r>
          </w:p>
        </w:tc>
      </w:tr>
    </w:tbl>
    <w:p>
      <w:pPr>
        <w:spacing w:before="0"/>
        <w:ind w:left="400" w:right="0" w:firstLine="0"/>
        <w:jc w:val="left"/>
        <w:rPr>
          <w:rFonts w:ascii="Droid Sans Fallback" w:eastAsia="Droid Sans Fallback" w:hint="eastAsia"/>
          <w:sz w:val="21"/>
        </w:rPr>
      </w:pPr>
      <w:r>
        <w:rPr>
          <w:rFonts w:ascii="Droid Sans Fallback" w:eastAsia="Droid Sans Fallback" w:hint="eastAsia"/>
          <w:sz w:val="21"/>
        </w:rPr>
        <w:t>注：设计过程中根据具体需要定义实体的属性。</w:t>
      </w:r>
    </w:p>
    <w:sectPr>
      <w:pgSz w:w="11910" w:h="16840"/>
      <w:pgMar w:header="1101" w:footer="0" w:top="1340" w:bottom="280" w:left="140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  <w:font w:name="Noto Sans Mono CJK JP Regular">
    <w:altName w:val="Noto Sans Mono CJK JP Regular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17824" from="88.584pt,64.679985pt" to="506.854pt,64.679985pt" stroked="true" strokeweight=".72pt" strokecolor="#00000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）"/>
      <w:lvlJc w:val="left"/>
      <w:pPr>
        <w:ind w:left="760" w:hanging="420"/>
        <w:jc w:val="left"/>
      </w:pPr>
      <w:rPr>
        <w:rFonts w:hint="default" w:ascii="Noto Sans Mono CJK JP Regular" w:hAnsi="Noto Sans Mono CJK JP Regular" w:eastAsia="Noto Sans Mono CJK JP Regular" w:cs="Noto Sans Mono CJK JP Regular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578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397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15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34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53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71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90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309" w:hanging="420"/>
      </w:pPr>
      <w:rPr>
        <w:rFonts w:hint="default"/>
        <w:lang w:val="zh-cn" w:eastAsia="zh-cn" w:bidi="zh-cn"/>
      </w:rPr>
    </w:lvl>
  </w:abstractNum>
  <w:abstractNum w:abstractNumId="5">
    <w:multiLevelType w:val="hybridMultilevel"/>
    <w:lvl w:ilvl="0">
      <w:start w:val="1"/>
      <w:numFmt w:val="decimal"/>
      <w:lvlText w:val="%1）"/>
      <w:lvlJc w:val="left"/>
      <w:pPr>
        <w:ind w:left="82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32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45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57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70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83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95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508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321" w:hanging="420"/>
      </w:pPr>
      <w:rPr>
        <w:rFonts w:hint="default"/>
        <w:lang w:val="zh-cn" w:eastAsia="zh-cn" w:bidi="zh-cn"/>
      </w:rPr>
    </w:lvl>
  </w:abstractNum>
  <w:abstractNum w:abstractNumId="4">
    <w:multiLevelType w:val="hybridMultilevel"/>
    <w:lvl w:ilvl="0">
      <w:start w:val="2"/>
      <w:numFmt w:val="decimal"/>
      <w:lvlText w:val="%1）"/>
      <w:lvlJc w:val="left"/>
      <w:pPr>
        <w:ind w:left="76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578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397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15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34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53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71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90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309" w:hanging="420"/>
      </w:pPr>
      <w:rPr>
        <w:rFonts w:hint="default"/>
        <w:lang w:val="zh-cn" w:eastAsia="zh-cn" w:bidi="zh-cn"/>
      </w:rPr>
    </w:lvl>
  </w:abstractNum>
  <w:abstractNum w:abstractNumId="3">
    <w:multiLevelType w:val="hybridMultilevel"/>
    <w:lvl w:ilvl="0">
      <w:start w:val="1"/>
      <w:numFmt w:val="decimal"/>
      <w:lvlText w:val="%1）"/>
      <w:lvlJc w:val="left"/>
      <w:pPr>
        <w:ind w:left="820" w:hanging="420"/>
        <w:jc w:val="left"/>
      </w:pPr>
      <w:rPr>
        <w:rFonts w:hint="default" w:ascii="Noto Sans Mono CJK JP Regular" w:hAnsi="Noto Sans Mono CJK JP Regular" w:eastAsia="Noto Sans Mono CJK JP Regular" w:cs="Noto Sans Mono CJK JP Regular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632" w:hanging="42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445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57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70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83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95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508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321" w:hanging="420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760" w:hanging="360"/>
        <w:jc w:val="left"/>
      </w:pPr>
      <w:rPr>
        <w:rFonts w:hint="default" w:ascii="Noto Sans Mono CJK JP Regular" w:hAnsi="Noto Sans Mono CJK JP Regular" w:eastAsia="Noto Sans Mono CJK JP Regular" w:cs="Noto Sans Mono CJK JP Regular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578" w:hanging="360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397" w:hanging="36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215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034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853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671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90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309" w:hanging="360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2"/>
      <w:numFmt w:val="decimal"/>
      <w:lvlText w:val="%1）"/>
      <w:lvlJc w:val="left"/>
      <w:pPr>
        <w:ind w:left="400" w:hanging="435"/>
        <w:jc w:val="left"/>
      </w:pPr>
      <w:rPr>
        <w:rFonts w:hint="default" w:ascii="Times New Roman" w:hAnsi="Times New Roman" w:eastAsia="Times New Roman" w:cs="Times New Roman"/>
        <w:color w:val="333333"/>
        <w:w w:val="100"/>
        <w:sz w:val="24"/>
        <w:szCs w:val="24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54" w:hanging="435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09" w:hanging="435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63" w:hanging="435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818" w:hanging="435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73" w:hanging="435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27" w:hanging="435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82" w:hanging="435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37" w:hanging="435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42" w:hanging="300"/>
        <w:jc w:val="left"/>
      </w:pPr>
      <w:rPr>
        <w:rFonts w:hint="default" w:ascii="Times New Roman" w:hAnsi="Times New Roman" w:eastAsia="Times New Roman" w:cs="Times New Roman"/>
        <w:spacing w:val="-6"/>
        <w:w w:val="99"/>
        <w:sz w:val="24"/>
        <w:szCs w:val="24"/>
        <w:lang w:val="zh-cn" w:eastAsia="zh-cn" w:bidi="zh-cn"/>
      </w:rPr>
    </w:lvl>
    <w:lvl w:ilvl="1">
      <w:start w:val="1"/>
      <w:numFmt w:val="decimal"/>
      <w:lvlText w:val="%2）"/>
      <w:lvlJc w:val="left"/>
      <w:pPr>
        <w:ind w:left="1180" w:hanging="420"/>
        <w:jc w:val="left"/>
      </w:pPr>
      <w:rPr>
        <w:rFonts w:hint="default" w:ascii="Noto Sans Mono CJK JP Regular" w:hAnsi="Noto Sans Mono CJK JP Regular" w:eastAsia="Noto Sans Mono CJK JP Regular" w:cs="Noto Sans Mono CJK JP Regular"/>
        <w:w w:val="100"/>
        <w:sz w:val="24"/>
        <w:szCs w:val="24"/>
        <w:lang w:val="zh-cn" w:eastAsia="zh-cn" w:bidi="zh-cn"/>
      </w:rPr>
    </w:lvl>
    <w:lvl w:ilvl="2">
      <w:start w:val="1"/>
      <w:numFmt w:val="decimal"/>
      <w:lvlText w:val="（%3）"/>
      <w:lvlJc w:val="left"/>
      <w:pPr>
        <w:ind w:left="2244" w:hanging="704"/>
        <w:jc w:val="left"/>
      </w:pPr>
      <w:rPr>
        <w:rFonts w:hint="default" w:ascii="Noto Sans CJK JP Regular" w:hAnsi="Noto Sans CJK JP Regular" w:eastAsia="Noto Sans CJK JP Regular" w:cs="Noto Sans CJK JP Regular"/>
        <w:spacing w:val="-4"/>
        <w:w w:val="100"/>
        <w:sz w:val="24"/>
        <w:szCs w:val="24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078" w:hanging="70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916" w:hanging="70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754" w:hanging="70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593" w:hanging="70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431" w:hanging="70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269" w:hanging="704"/>
      </w:pPr>
      <w:rPr>
        <w:rFonts w:hint="default"/>
        <w:lang w:val="zh-cn" w:eastAsia="zh-cn" w:bidi="zh-cn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Regular" w:hAnsi="Noto Sans CJK JP Regular" w:eastAsia="Noto Sans CJK JP Regular" w:cs="Noto Sans CJK JP Regular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400"/>
    </w:pPr>
    <w:rPr>
      <w:rFonts w:ascii="Noto Sans CJK JP Regular" w:hAnsi="Noto Sans CJK JP Regular" w:eastAsia="Noto Sans CJK JP Regular" w:cs="Noto Sans CJK JP Regular"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760" w:hanging="360"/>
    </w:pPr>
    <w:rPr>
      <w:rFonts w:ascii="Noto Sans CJK JP Regular" w:hAnsi="Noto Sans CJK JP Regular" w:eastAsia="Noto Sans CJK JP Regular" w:cs="Noto Sans CJK JP Regular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line="311" w:lineRule="exact"/>
      <w:ind w:left="96"/>
      <w:jc w:val="center"/>
    </w:pPr>
    <w:rPr>
      <w:rFonts w:ascii="Noto Sans CJK JP Regular" w:hAnsi="Noto Sans CJK JP Regular" w:eastAsia="Noto Sans CJK JP Regular" w:cs="Noto Sans CJK JP Regular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lenovo(wuhan)</dc:creator>
  <dc:title>文档格式及字体安排（中文统一宋体 ，英文待定）</dc:title>
  <dcterms:created xsi:type="dcterms:W3CDTF">2018-05-24T06:25:33Z</dcterms:created>
  <dcterms:modified xsi:type="dcterms:W3CDTF">2018-05-24T06:25:33Z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2018-04-28T00:00:00Z</vt:filetime>
  </property>
  <property fmtid="{D5CDD505-2E9C-101B-9397-08002B2CF9AE}" pid="3" name="Creator">
    <vt:lpwstr>Microsoft Office Word 2007</vt:lpwstr>
  </property>
  <property fmtid="{D5CDD505-2E9C-101B-9397-08002B2CF9AE}" pid="4" name="LastSaved">
    <vt:filetime>2018-05-24T00:00:00Z</vt:filetime>
  </property>
</Properties>
</file>