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7B" w:rsidRDefault="003877DA" w:rsidP="00803C4C">
      <w:pPr>
        <w:pStyle w:val="a3"/>
        <w:numPr>
          <w:ilvl w:val="0"/>
          <w:numId w:val="2"/>
        </w:numPr>
        <w:ind w:firstLineChars="0"/>
      </w:pPr>
      <w:r>
        <w:t>40</w:t>
      </w:r>
      <w:r w:rsidR="00803C4C">
        <w:rPr>
          <w:rFonts w:hint="eastAsia"/>
        </w:rPr>
        <w:t>c</w:t>
      </w:r>
      <w:r w:rsidR="00803C4C">
        <w:rPr>
          <w:rFonts w:hint="eastAsia"/>
        </w:rPr>
        <w:t>的：</w:t>
      </w:r>
      <w:r w:rsidR="00803C4C">
        <w:rPr>
          <w:rFonts w:hint="eastAsia"/>
        </w:rPr>
        <w:t>fwrite</w:t>
      </w:r>
      <w:r w:rsidR="00803C4C">
        <w:t>(buffer,size,count,fp);fp</w:t>
      </w:r>
      <w:r w:rsidR="00803C4C">
        <w:t>所指向文件存入</w:t>
      </w:r>
      <w:r w:rsidR="00803C4C">
        <w:t>count</w:t>
      </w:r>
      <w:r w:rsidR="00803C4C">
        <w:t>次</w:t>
      </w:r>
      <w:r w:rsidR="00803C4C">
        <w:rPr>
          <w:rFonts w:hint="eastAsia"/>
        </w:rPr>
        <w:t>，</w:t>
      </w:r>
      <w:r w:rsidR="00803C4C">
        <w:t>每次存入一个大小为</w:t>
      </w:r>
      <w:r w:rsidR="00803C4C">
        <w:t>size</w:t>
      </w:r>
      <w:r w:rsidR="00803C4C">
        <w:t>的数据库</w:t>
      </w:r>
      <w:r w:rsidR="00803C4C">
        <w:rPr>
          <w:rFonts w:hint="eastAsia"/>
        </w:rPr>
        <w:t>，</w:t>
      </w:r>
      <w:r w:rsidR="00803C4C">
        <w:t>将存入的数据库存到</w:t>
      </w:r>
      <w:r w:rsidR="00803C4C">
        <w:t>buffer</w:t>
      </w:r>
      <w:r w:rsidR="00803C4C">
        <w:t>指向的内存区</w:t>
      </w:r>
      <w:r w:rsidR="00803C4C">
        <w:rPr>
          <w:rFonts w:hint="eastAsia"/>
        </w:rPr>
        <w:t>，</w:t>
      </w:r>
      <w:r w:rsidR="00803C4C">
        <w:t>如果</w:t>
      </w:r>
      <w:r w:rsidR="00803C4C">
        <w:t>buffer</w:t>
      </w:r>
      <w:r w:rsidR="00803C4C">
        <w:t>内存区有数据则会覆盖</w:t>
      </w:r>
    </w:p>
    <w:p w:rsidR="00803C4C" w:rsidRDefault="003877DA" w:rsidP="00803C4C">
      <w:pPr>
        <w:pStyle w:val="a3"/>
        <w:numPr>
          <w:ilvl w:val="0"/>
          <w:numId w:val="2"/>
        </w:numPr>
        <w:ind w:firstLineChars="0"/>
      </w:pPr>
      <w:r>
        <w:t>24.</w:t>
      </w:r>
      <w:r w:rsidR="00320B99">
        <w:rPr>
          <w:rFonts w:hint="eastAsia"/>
        </w:rPr>
        <w:t>\0</w:t>
      </w:r>
      <w:r w:rsidR="00320B99">
        <w:rPr>
          <w:rFonts w:hint="eastAsia"/>
        </w:rPr>
        <w:t>，转义字符不记录长度。</w:t>
      </w:r>
      <w:r w:rsidR="00320B99">
        <w:t>S</w:t>
      </w:r>
      <w:r w:rsidR="00320B99">
        <w:rPr>
          <w:rFonts w:hint="eastAsia"/>
        </w:rPr>
        <w:t>trlen</w:t>
      </w:r>
      <w:r w:rsidR="00320B99">
        <w:rPr>
          <w:rFonts w:hint="eastAsia"/>
        </w:rPr>
        <w:t>是返回</w:t>
      </w:r>
      <w:r w:rsidR="00320B99">
        <w:rPr>
          <w:rFonts w:hint="eastAsia"/>
        </w:rPr>
        <w:t>string</w:t>
      </w:r>
      <w:r w:rsidR="00320B99">
        <w:rPr>
          <w:rFonts w:hint="eastAsia"/>
        </w:rPr>
        <w:t>长度，不是</w:t>
      </w:r>
      <w:r w:rsidR="00320B99">
        <w:rPr>
          <w:rFonts w:hint="eastAsia"/>
        </w:rPr>
        <w:t>c</w:t>
      </w:r>
      <w:r w:rsidR="00320B99">
        <w:rPr>
          <w:rFonts w:hint="eastAsia"/>
        </w:rPr>
        <w:t>风格字符串长度</w:t>
      </w:r>
      <w:r w:rsidR="00FD52A3">
        <w:rPr>
          <w:rFonts w:hint="eastAsia"/>
        </w:rPr>
        <w:t>,</w:t>
      </w:r>
      <w:r w:rsidR="00FD52A3">
        <w:rPr>
          <w:rFonts w:hint="eastAsia"/>
        </w:rPr>
        <w:t>但是</w:t>
      </w:r>
      <w:r w:rsidR="00FD52A3">
        <w:rPr>
          <w:rFonts w:hint="eastAsia"/>
        </w:rPr>
        <w:t>\t</w:t>
      </w:r>
      <w:r w:rsidR="00FD52A3">
        <w:rPr>
          <w:rFonts w:hint="eastAsia"/>
        </w:rPr>
        <w:t>却还是会计数为一</w:t>
      </w:r>
      <w:r w:rsidR="00FD52A3">
        <w:rPr>
          <w:rFonts w:hint="eastAsia"/>
        </w:rPr>
        <w:t xml:space="preserve"> </w:t>
      </w:r>
      <w:r w:rsidR="00FD52A3">
        <w:rPr>
          <w:rFonts w:hint="eastAsia"/>
        </w:rPr>
        <w:t>忽略</w:t>
      </w:r>
      <w:r w:rsidR="00FD52A3">
        <w:rPr>
          <w:rFonts w:hint="eastAsia"/>
        </w:rPr>
        <w:t>\</w:t>
      </w:r>
    </w:p>
    <w:p w:rsidR="00320B99" w:rsidRDefault="003877DA" w:rsidP="00803C4C">
      <w:pPr>
        <w:pStyle w:val="a3"/>
        <w:numPr>
          <w:ilvl w:val="0"/>
          <w:numId w:val="2"/>
        </w:numPr>
        <w:ind w:firstLineChars="0"/>
      </w:pPr>
      <w:r>
        <w:t>19.</w:t>
      </w:r>
      <w:r w:rsidR="00320B99">
        <w:t>Scanf</w:t>
      </w:r>
      <w:r w:rsidR="00320B99">
        <w:rPr>
          <w:rFonts w:hint="eastAsia"/>
        </w:rPr>
        <w:t>，</w:t>
      </w:r>
      <w:r w:rsidR="00320B99">
        <w:t>每个输入后面不能有空格</w:t>
      </w:r>
      <w:r w:rsidR="00320B99">
        <w:rPr>
          <w:rFonts w:hint="eastAsia"/>
        </w:rPr>
        <w:t>，</w:t>
      </w:r>
      <w:r w:rsidR="00320B99">
        <w:t>但是不指定为什么</w:t>
      </w:r>
      <w:r w:rsidR="00320B99">
        <w:rPr>
          <w:rFonts w:hint="eastAsia"/>
        </w:rPr>
        <w:t>1,   2,   3</w:t>
      </w:r>
      <w:r w:rsidR="00320B99">
        <w:rPr>
          <w:rFonts w:hint="eastAsia"/>
        </w:rPr>
        <w:t>这样形式可以，当匹配第一个变量需要输入后续的</w:t>
      </w:r>
      <w:r w:rsidR="00320B99">
        <w:rPr>
          <w:rFonts w:hint="eastAsia"/>
        </w:rPr>
        <w:t xml:space="preserve"> </w:t>
      </w:r>
      <w:r w:rsidR="00320B99">
        <w:rPr>
          <w:rFonts w:hint="eastAsia"/>
        </w:rPr>
        <w:t>不能是空格</w:t>
      </w:r>
      <w:r w:rsidR="005901A2">
        <w:rPr>
          <w:rFonts w:hint="eastAsia"/>
        </w:rPr>
        <w:t>。能输入逗号可太秀</w:t>
      </w:r>
    </w:p>
    <w:p w:rsidR="00320B99" w:rsidRDefault="00320B99" w:rsidP="00803C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题莫名其妙，没说清题目，就是</w:t>
      </w:r>
      <w:r>
        <w:rPr>
          <w:rFonts w:hint="eastAsia"/>
        </w:rPr>
        <w:t>true</w:t>
      </w:r>
      <w:r>
        <w:rPr>
          <w:rFonts w:hint="eastAsia"/>
        </w:rPr>
        <w:t>选第一个表达式</w:t>
      </w:r>
    </w:p>
    <w:p w:rsidR="00320B99" w:rsidRDefault="00320B99" w:rsidP="00803C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程序不能表示二进制</w:t>
      </w:r>
    </w:p>
    <w:p w:rsidR="00320B99" w:rsidRDefault="007B2085" w:rsidP="00C238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13.</w:t>
      </w:r>
      <w:r w:rsidR="00320B99">
        <w:t>合法的常量不能是</w:t>
      </w:r>
      <w:r w:rsidR="00320B99">
        <w:rPr>
          <w:rFonts w:hint="eastAsia"/>
        </w:rPr>
        <w:t xml:space="preserve"> </w:t>
      </w:r>
      <w:r w:rsidR="00320B99">
        <w:t>‘cd’?</w:t>
      </w:r>
    </w:p>
    <w:p w:rsidR="00803C4C" w:rsidRDefault="00C2387E" w:rsidP="00803C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35.</w:t>
      </w:r>
      <w:r w:rsidR="00803C4C">
        <w:t>很奇怪的</w:t>
      </w:r>
      <w:r w:rsidR="00320B99">
        <w:t>数组</w:t>
      </w:r>
      <w:r w:rsidR="00505A84">
        <w:rPr>
          <w:rFonts w:hint="eastAsia"/>
        </w:rPr>
        <w:t>，</w:t>
      </w:r>
      <w:r w:rsidR="00505A84">
        <w:t>不奇怪是</w:t>
      </w:r>
      <w:r w:rsidR="00505A84">
        <w:t xml:space="preserve"> i i</w:t>
      </w:r>
      <w:r w:rsidR="00505A84">
        <w:rPr>
          <w:rFonts w:hint="eastAsia"/>
        </w:rPr>
        <w:t>。。。</w:t>
      </w:r>
    </w:p>
    <w:p w:rsidR="006945AB" w:rsidRDefault="006945AB"/>
    <w:p w:rsidR="006945AB" w:rsidRDefault="006945AB">
      <w:r>
        <w:t>其它</w:t>
      </w:r>
      <w:r>
        <w:rPr>
          <w:rFonts w:hint="eastAsia"/>
        </w:rPr>
        <w:t>:</w:t>
      </w:r>
    </w:p>
    <w:p w:rsidR="006945AB" w:rsidRDefault="006945AB" w:rsidP="006945AB">
      <w:pPr>
        <w:pStyle w:val="a3"/>
        <w:numPr>
          <w:ilvl w:val="0"/>
          <w:numId w:val="1"/>
        </w:numPr>
        <w:ind w:firstLineChars="0"/>
      </w:pPr>
      <w:r>
        <w:t>二分法最坏的情况下需要比较</w:t>
      </w:r>
      <w:r>
        <w:t>log2n</w:t>
      </w:r>
      <w:r>
        <w:t>次</w:t>
      </w:r>
    </w:p>
    <w:p w:rsidR="006945AB" w:rsidRDefault="006945AB" w:rsidP="006945AB">
      <w:pPr>
        <w:pStyle w:val="a3"/>
        <w:numPr>
          <w:ilvl w:val="0"/>
          <w:numId w:val="1"/>
        </w:numPr>
        <w:ind w:firstLineChars="0"/>
      </w:pPr>
      <w:r>
        <w:t>数据流图是从输入到输出的移动变化过程</w:t>
      </w:r>
      <w:r>
        <w:rPr>
          <w:rFonts w:hint="eastAsia"/>
        </w:rPr>
        <w:t>。带箭头的线段表示数据流，沿箭头方向表示传递数据的通道，一般在旁边标注数据流名</w:t>
      </w:r>
    </w:p>
    <w:p w:rsidR="006945AB" w:rsidRDefault="006945AB" w:rsidP="006945AB">
      <w:pPr>
        <w:pStyle w:val="a3"/>
        <w:numPr>
          <w:ilvl w:val="0"/>
          <w:numId w:val="1"/>
        </w:numPr>
        <w:ind w:firstLineChars="0"/>
      </w:pPr>
      <w:r>
        <w:t>需求分析阶段常使用数据流图</w:t>
      </w:r>
      <w:r>
        <w:rPr>
          <w:rFonts w:hint="eastAsia"/>
        </w:rPr>
        <w:t>（</w:t>
      </w:r>
      <w:r>
        <w:rPr>
          <w:rFonts w:hint="eastAsia"/>
        </w:rPr>
        <w:t>DFD</w:t>
      </w:r>
      <w:r>
        <w:rPr>
          <w:rFonts w:hint="eastAsia"/>
        </w:rPr>
        <w:t>）数据字典（</w:t>
      </w:r>
      <w:r>
        <w:rPr>
          <w:rFonts w:hint="eastAsia"/>
        </w:rPr>
        <w:t>DD</w:t>
      </w:r>
      <w:r>
        <w:rPr>
          <w:rFonts w:hint="eastAsia"/>
        </w:rPr>
        <w:t>）结构化英语、判断表和判断树等工具</w:t>
      </w:r>
    </w:p>
    <w:p w:rsidR="00ED22A5" w:rsidRDefault="006945AB" w:rsidP="00ED22A5">
      <w:pPr>
        <w:pStyle w:val="a3"/>
        <w:numPr>
          <w:ilvl w:val="0"/>
          <w:numId w:val="1"/>
        </w:numPr>
        <w:ind w:firstLineChars="0"/>
      </w:pPr>
      <w:r>
        <w:t>对象是类的实例</w:t>
      </w:r>
      <w:r>
        <w:rPr>
          <w:rFonts w:hint="eastAsia"/>
        </w:rPr>
        <w:t>，</w:t>
      </w:r>
      <w:r>
        <w:t>具有标识唯一性</w:t>
      </w:r>
      <w:r>
        <w:rPr>
          <w:rFonts w:hint="eastAsia"/>
        </w:rPr>
        <w:t>、</w:t>
      </w:r>
      <w:r w:rsidRPr="00803C4C">
        <w:rPr>
          <w:color w:val="FF0000"/>
        </w:rPr>
        <w:t>分类性</w:t>
      </w:r>
      <w:r>
        <w:rPr>
          <w:rFonts w:hint="eastAsia"/>
        </w:rPr>
        <w:t>、</w:t>
      </w:r>
      <w:r>
        <w:t>多态性</w:t>
      </w:r>
      <w:r>
        <w:rPr>
          <w:rFonts w:hint="eastAsia"/>
        </w:rPr>
        <w:t>、</w:t>
      </w:r>
      <w:r>
        <w:t>封装性</w:t>
      </w:r>
      <w:r>
        <w:rPr>
          <w:rFonts w:hint="eastAsia"/>
        </w:rPr>
        <w:t>、</w:t>
      </w:r>
      <w:r>
        <w:t>模块独立性</w:t>
      </w:r>
    </w:p>
    <w:p w:rsidR="004031B9" w:rsidRDefault="004031B9" w:rsidP="00ED22A5">
      <w:pPr>
        <w:pStyle w:val="a3"/>
        <w:numPr>
          <w:ilvl w:val="0"/>
          <w:numId w:val="1"/>
        </w:numPr>
        <w:ind w:firstLineChars="0"/>
      </w:pPr>
      <w:r>
        <w:t xml:space="preserve">Define </w:t>
      </w:r>
      <w:r>
        <w:t>可以支持任何类型</w:t>
      </w:r>
    </w:p>
    <w:p w:rsidR="004031B9" w:rsidRDefault="004031B9" w:rsidP="004031B9">
      <w:pPr>
        <w:rPr>
          <w:rFonts w:hint="eastAsia"/>
        </w:rPr>
      </w:pPr>
      <w:bookmarkStart w:id="0" w:name="_GoBack"/>
      <w:bookmarkEnd w:id="0"/>
    </w:p>
    <w:sectPr w:rsidR="0040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BB" w:rsidRDefault="005850BB" w:rsidP="00320B99">
      <w:r>
        <w:separator/>
      </w:r>
    </w:p>
  </w:endnote>
  <w:endnote w:type="continuationSeparator" w:id="0">
    <w:p w:rsidR="005850BB" w:rsidRDefault="005850BB" w:rsidP="0032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BB" w:rsidRDefault="005850BB" w:rsidP="00320B99">
      <w:r>
        <w:separator/>
      </w:r>
    </w:p>
  </w:footnote>
  <w:footnote w:type="continuationSeparator" w:id="0">
    <w:p w:rsidR="005850BB" w:rsidRDefault="005850BB" w:rsidP="0032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006"/>
    <w:multiLevelType w:val="hybridMultilevel"/>
    <w:tmpl w:val="0176473C"/>
    <w:lvl w:ilvl="0" w:tplc="22544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40562D"/>
    <w:multiLevelType w:val="hybridMultilevel"/>
    <w:tmpl w:val="D1C4DE7C"/>
    <w:lvl w:ilvl="0" w:tplc="4DB6B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B8"/>
    <w:rsid w:val="00006E3A"/>
    <w:rsid w:val="00320B99"/>
    <w:rsid w:val="003877DA"/>
    <w:rsid w:val="004031B9"/>
    <w:rsid w:val="00505A84"/>
    <w:rsid w:val="005850BB"/>
    <w:rsid w:val="005901A2"/>
    <w:rsid w:val="006945AB"/>
    <w:rsid w:val="007B2085"/>
    <w:rsid w:val="00803C4C"/>
    <w:rsid w:val="008928B8"/>
    <w:rsid w:val="008B047B"/>
    <w:rsid w:val="00C2387E"/>
    <w:rsid w:val="00C41E2B"/>
    <w:rsid w:val="00ED22A5"/>
    <w:rsid w:val="00F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5003FE-E5CA-4DA8-A8B7-5A918638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5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0B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0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430</Characters>
  <Application>Microsoft Office Word</Application>
  <DocSecurity>0</DocSecurity>
  <Lines>3</Lines>
  <Paragraphs>1</Paragraphs>
  <ScaleCrop>false</ScaleCrop>
  <Company>FrankLuna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2019-06-20T12:02:00Z</dcterms:created>
  <dcterms:modified xsi:type="dcterms:W3CDTF">2019-06-20T12:35:00Z</dcterms:modified>
</cp:coreProperties>
</file>