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137BFD" w:rsidTr="009D15F6">
        <w:trPr>
          <w:trHeight w:val="1833"/>
        </w:trPr>
        <w:tc>
          <w:tcPr>
            <w:tcW w:w="3539" w:type="dxa"/>
          </w:tcPr>
          <w:p w:rsidR="00137BFD" w:rsidRDefault="00137BFD" w:rsidP="00137BF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函数调用运算符</w:t>
            </w:r>
          </w:p>
          <w:p w:rsidR="00137BFD" w:rsidRDefault="00137BFD" w:rsidP="00137BFD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含有状态的函数对象类</w:t>
            </w:r>
          </w:p>
        </w:tc>
        <w:tc>
          <w:tcPr>
            <w:tcW w:w="4757" w:type="dxa"/>
          </w:tcPr>
          <w:p w:rsidR="00137BFD" w:rsidRDefault="00FD085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operator()(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)</w:t>
            </w:r>
            <w:proofErr w:type="spellStart"/>
            <w:r>
              <w:t>const</w:t>
            </w:r>
            <w:proofErr w:type="spellEnd"/>
            <w:r>
              <w:t>{}</w:t>
            </w:r>
          </w:p>
          <w:p w:rsidR="00FD0850" w:rsidRDefault="00FD0850">
            <w:r>
              <w:t>Void operator()(</w:t>
            </w:r>
            <w:proofErr w:type="spellStart"/>
            <w:r>
              <w:t>const</w:t>
            </w:r>
            <w:proofErr w:type="spellEnd"/>
            <w:r>
              <w:t xml:space="preserve"> string&amp; s)</w:t>
            </w:r>
            <w:proofErr w:type="spellStart"/>
            <w:r>
              <w:t>const</w:t>
            </w:r>
            <w:proofErr w:type="spellEnd"/>
            <w:r>
              <w:t xml:space="preserve"> ;</w:t>
            </w:r>
          </w:p>
          <w:p w:rsidR="00FD0850" w:rsidRDefault="00FD0850">
            <w:r>
              <w:t>调用</w:t>
            </w:r>
            <w:r>
              <w:rPr>
                <w:rFonts w:hint="eastAsia"/>
              </w:rPr>
              <w:t>：</w:t>
            </w:r>
          </w:p>
          <w:p w:rsidR="00FD0850" w:rsidRDefault="00FD0850">
            <w:r>
              <w:t>P</w:t>
            </w:r>
            <w:r>
              <w:rPr>
                <w:rFonts w:hint="eastAsia"/>
              </w:rPr>
              <w:t>rinter(</w:t>
            </w:r>
            <w:r>
              <w:t>s);</w:t>
            </w:r>
          </w:p>
          <w:p w:rsidR="00C260F8" w:rsidRDefault="00C260F8">
            <w:pPr>
              <w:rPr>
                <w:rFonts w:hint="eastAsia"/>
              </w:rPr>
            </w:pPr>
            <w:proofErr w:type="spellStart"/>
            <w:r>
              <w:t>For_each</w:t>
            </w:r>
            <w:proofErr w:type="spellEnd"/>
            <w:r>
              <w:t>(</w:t>
            </w:r>
            <w:proofErr w:type="spellStart"/>
            <w:r>
              <w:t>vs.begin</w:t>
            </w:r>
            <w:proofErr w:type="spellEnd"/>
            <w:r>
              <w:t>(),</w:t>
            </w:r>
            <w:proofErr w:type="spellStart"/>
            <w:r>
              <w:t>vs.end</w:t>
            </w:r>
            <w:proofErr w:type="spellEnd"/>
            <w:r>
              <w:t>(),Printer(</w:t>
            </w:r>
            <w:proofErr w:type="spellStart"/>
            <w:r>
              <w:t>cerr</w:t>
            </w:r>
            <w:proofErr w:type="spellEnd"/>
            <w:r>
              <w:t>,’\n);’</w:t>
            </w:r>
          </w:p>
        </w:tc>
      </w:tr>
      <w:tr w:rsidR="00137BFD" w:rsidTr="00F518FA">
        <w:trPr>
          <w:trHeight w:val="3956"/>
        </w:trPr>
        <w:tc>
          <w:tcPr>
            <w:tcW w:w="8296" w:type="dxa"/>
            <w:gridSpan w:val="2"/>
          </w:tcPr>
          <w:p w:rsidR="002265A9" w:rsidRDefault="002265A9" w:rsidP="002265A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函数调用运算符</w:t>
            </w:r>
          </w:p>
          <w:p w:rsidR="002265A9" w:rsidRDefault="002265A9" w:rsidP="002265A9">
            <w:pPr>
              <w:pStyle w:val="a4"/>
              <w:numPr>
                <w:ilvl w:val="0"/>
                <w:numId w:val="3"/>
              </w:numPr>
              <w:ind w:firstLineChars="0"/>
            </w:pPr>
            <w:r w:rsidRPr="002265A9">
              <w:rPr>
                <w:rFonts w:hint="eastAsia"/>
              </w:rPr>
              <w:t>像使用函数一样使用该类的对象，因为类可以存储状态，比普通函数更灵活</w:t>
            </w:r>
          </w:p>
          <w:p w:rsidR="00E7799D" w:rsidRDefault="00E7799D" w:rsidP="00E7799D">
            <w:pPr>
              <w:pStyle w:val="a4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要点：</w:t>
            </w:r>
          </w:p>
          <w:p w:rsidR="00E7799D" w:rsidRDefault="00E7799D" w:rsidP="00E7799D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必须是成员函数</w:t>
            </w:r>
          </w:p>
          <w:p w:rsidR="00E7799D" w:rsidRPr="00890A1D" w:rsidRDefault="00E7799D" w:rsidP="00E7799D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可以定义</w:t>
            </w:r>
            <w:r w:rsidRPr="00890A1D">
              <w:rPr>
                <w:rFonts w:hint="eastAsia"/>
                <w:color w:val="FF0000"/>
              </w:rPr>
              <w:t>多个不同版本的调用运算符</w:t>
            </w:r>
          </w:p>
          <w:p w:rsidR="00E7799D" w:rsidRDefault="00E7799D" w:rsidP="00E7799D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类定义了调用运算符则该类的对象称作</w:t>
            </w:r>
            <w:r w:rsidRPr="00890A1D">
              <w:rPr>
                <w:rFonts w:hint="eastAsia"/>
                <w:color w:val="FF0000"/>
              </w:rPr>
              <w:t>函数对象</w:t>
            </w:r>
            <w:r w:rsidR="00890A1D">
              <w:rPr>
                <w:rFonts w:hint="eastAsia"/>
              </w:rPr>
              <w:t>。行为像函数一样</w:t>
            </w:r>
          </w:p>
          <w:p w:rsidR="00137BFD" w:rsidRDefault="002265A9" w:rsidP="002265A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含有状态的函数对象类</w:t>
            </w:r>
          </w:p>
          <w:p w:rsidR="00A02624" w:rsidRDefault="00A02624" w:rsidP="00A02624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可以包含其他成员，这个类的数</w:t>
            </w:r>
            <w:bookmarkStart w:id="0" w:name="_GoBack"/>
            <w:bookmarkEnd w:id="0"/>
            <w:r>
              <w:rPr>
                <w:rFonts w:hint="eastAsia"/>
              </w:rPr>
              <w:t>据成员</w:t>
            </w:r>
            <w:r w:rsidR="005039BA">
              <w:rPr>
                <w:rFonts w:hint="eastAsia"/>
              </w:rPr>
              <w:t>，就是</w:t>
            </w:r>
            <w:r w:rsidR="005039BA" w:rsidRPr="003C3182">
              <w:rPr>
                <w:rFonts w:hint="eastAsia"/>
                <w:color w:val="FF0000"/>
              </w:rPr>
              <w:t>参数</w:t>
            </w:r>
            <w:r w:rsidR="000E0EFC" w:rsidRPr="003C3182">
              <w:rPr>
                <w:rFonts w:hint="eastAsia"/>
                <w:color w:val="FF0000"/>
              </w:rPr>
              <w:t>可以有很多</w:t>
            </w:r>
          </w:p>
          <w:p w:rsidR="00E7799D" w:rsidRDefault="00A02624" w:rsidP="00A02624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通常用在泛型算法的实参</w:t>
            </w:r>
          </w:p>
        </w:tc>
      </w:tr>
    </w:tbl>
    <w:p w:rsidR="000334ED" w:rsidRDefault="000334ED"/>
    <w:sectPr w:rsidR="00033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202DE5"/>
    <w:multiLevelType w:val="hybridMultilevel"/>
    <w:tmpl w:val="379CDF0E"/>
    <w:lvl w:ilvl="0" w:tplc="0812F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A5303D"/>
    <w:multiLevelType w:val="hybridMultilevel"/>
    <w:tmpl w:val="E6A4BFAE"/>
    <w:lvl w:ilvl="0" w:tplc="ECD2E90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34395D"/>
    <w:multiLevelType w:val="hybridMultilevel"/>
    <w:tmpl w:val="8F7E4222"/>
    <w:lvl w:ilvl="0" w:tplc="4D1A6D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4C2FF4"/>
    <w:multiLevelType w:val="hybridMultilevel"/>
    <w:tmpl w:val="379CDF0E"/>
    <w:lvl w:ilvl="0" w:tplc="0812F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7AF"/>
    <w:rsid w:val="000334ED"/>
    <w:rsid w:val="000E0EFC"/>
    <w:rsid w:val="00137BFD"/>
    <w:rsid w:val="002265A9"/>
    <w:rsid w:val="003C3182"/>
    <w:rsid w:val="005039BA"/>
    <w:rsid w:val="00890A1D"/>
    <w:rsid w:val="009D15F6"/>
    <w:rsid w:val="00A02624"/>
    <w:rsid w:val="00AF7F23"/>
    <w:rsid w:val="00C260F8"/>
    <w:rsid w:val="00C807AF"/>
    <w:rsid w:val="00E7799D"/>
    <w:rsid w:val="00F518FA"/>
    <w:rsid w:val="00FD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96BC6-E315-4EAE-B6E0-935A8D3D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7B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37B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264</Characters>
  <Application>Microsoft Office Word</Application>
  <DocSecurity>0</DocSecurity>
  <Lines>2</Lines>
  <Paragraphs>1</Paragraphs>
  <ScaleCrop>false</ScaleCrop>
  <Company>FrankLuna</Company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2019-06-18T07:15:00Z</dcterms:created>
  <dcterms:modified xsi:type="dcterms:W3CDTF">2019-06-18T07:20:00Z</dcterms:modified>
</cp:coreProperties>
</file>