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3A2BFB" w:rsidTr="003A2BFB">
        <w:trPr>
          <w:trHeight w:val="2542"/>
        </w:trPr>
        <w:tc>
          <w:tcPr>
            <w:tcW w:w="3397" w:type="dxa"/>
          </w:tcPr>
          <w:p w:rsidR="003A2BFB" w:rsidRDefault="003A2BFB" w:rsidP="003A2BF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重载与模板</w:t>
            </w:r>
          </w:p>
          <w:p w:rsidR="003A2BFB" w:rsidRDefault="003A2BFB" w:rsidP="003A2BF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编写重载模板</w:t>
            </w:r>
          </w:p>
          <w:p w:rsidR="003A2BFB" w:rsidRDefault="003A2BFB" w:rsidP="003A2BF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多个可行模板</w:t>
            </w:r>
          </w:p>
          <w:p w:rsidR="003A2BFB" w:rsidRDefault="003A2BFB" w:rsidP="003A2BF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非模板和模板重载</w:t>
            </w:r>
          </w:p>
          <w:p w:rsidR="003A2BFB" w:rsidRDefault="003A2BFB" w:rsidP="003A2BF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重载模板和类型转换</w:t>
            </w:r>
          </w:p>
          <w:p w:rsidR="003A2BFB" w:rsidRDefault="003A2BFB" w:rsidP="003A2BF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缺少声明可能导致程序行为异常</w:t>
            </w:r>
          </w:p>
        </w:tc>
        <w:tc>
          <w:tcPr>
            <w:tcW w:w="4899" w:type="dxa"/>
          </w:tcPr>
          <w:p w:rsidR="003A2BFB" w:rsidRDefault="003A2BFB">
            <w:r>
              <w:t>Template &lt;</w:t>
            </w:r>
            <w:proofErr w:type="spellStart"/>
            <w:r>
              <w:t>typename</w:t>
            </w:r>
            <w:proofErr w:type="spellEnd"/>
            <w:r>
              <w:t xml:space="preserve"> T&gt; string </w:t>
            </w: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T &amp;t)</w:t>
            </w:r>
          </w:p>
          <w:p w:rsidR="003A2BFB" w:rsidRDefault="003A2BFB">
            <w:r>
              <w:t>Template &lt;</w:t>
            </w:r>
            <w:proofErr w:type="spellStart"/>
            <w:r>
              <w:t>typename</w:t>
            </w:r>
            <w:proofErr w:type="spellEnd"/>
            <w:r>
              <w:t xml:space="preserve"> T&gt; string </w:t>
            </w:r>
            <w:proofErr w:type="spellStart"/>
            <w:r>
              <w:t>debug_rep</w:t>
            </w:r>
            <w:proofErr w:type="spellEnd"/>
            <w:r>
              <w:t>(T *p)</w:t>
            </w:r>
          </w:p>
          <w:p w:rsidR="001A1341" w:rsidRDefault="001A1341">
            <w:r>
              <w:t>String s(“hi”)</w:t>
            </w:r>
          </w:p>
          <w:p w:rsidR="003A2BFB" w:rsidRDefault="003A68CF">
            <w:r>
              <w:t>(1)</w:t>
            </w:r>
            <w:proofErr w:type="spellStart"/>
            <w:r w:rsidR="003A2BFB">
              <w:t>Debug_rep</w:t>
            </w:r>
            <w:proofErr w:type="spellEnd"/>
            <w:r w:rsidR="003A2BFB">
              <w:t>(s)</w:t>
            </w:r>
          </w:p>
          <w:p w:rsidR="003A2BFB" w:rsidRDefault="003A68CF">
            <w:r>
              <w:t>(2)</w:t>
            </w:r>
            <w:proofErr w:type="spellStart"/>
            <w:r w:rsidR="003A2BFB">
              <w:t>Debug_rep</w:t>
            </w:r>
            <w:proofErr w:type="spellEnd"/>
            <w:r w:rsidR="003A2BFB">
              <w:t>(&amp;s)</w:t>
            </w:r>
          </w:p>
          <w:p w:rsidR="003A2BFB" w:rsidRDefault="003A2BFB">
            <w:proofErr w:type="spellStart"/>
            <w:r>
              <w:t>Const</w:t>
            </w:r>
            <w:proofErr w:type="spellEnd"/>
            <w:r>
              <w:t xml:space="preserve"> string *</w:t>
            </w:r>
            <w:proofErr w:type="spellStart"/>
            <w:r>
              <w:t>sp</w:t>
            </w:r>
            <w:proofErr w:type="spellEnd"/>
            <w:r>
              <w:t xml:space="preserve"> = &amp;s;</w:t>
            </w:r>
          </w:p>
          <w:p w:rsidR="003A2BFB" w:rsidRDefault="003A68CF">
            <w:r>
              <w:t>(3)</w:t>
            </w:r>
            <w:proofErr w:type="spellStart"/>
            <w:r w:rsidR="003A2BFB">
              <w:t>Debug_rep</w:t>
            </w:r>
            <w:proofErr w:type="spellEnd"/>
            <w:r w:rsidR="003A2BFB">
              <w:t>(</w:t>
            </w:r>
            <w:proofErr w:type="spellStart"/>
            <w:r w:rsidR="003A2BFB">
              <w:t>sp</w:t>
            </w:r>
            <w:proofErr w:type="spellEnd"/>
            <w:r w:rsidR="003A2BFB">
              <w:t>);</w:t>
            </w:r>
          </w:p>
          <w:p w:rsidR="003A2BFB" w:rsidRDefault="004272C2"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 &amp;s);</w:t>
            </w:r>
          </w:p>
          <w:p w:rsidR="00362642" w:rsidRDefault="00362642"/>
          <w:p w:rsidR="00362642" w:rsidRDefault="00362642">
            <w:proofErr w:type="spellStart"/>
            <w:r>
              <w:t>Debug_rep</w:t>
            </w:r>
            <w:proofErr w:type="spellEnd"/>
            <w:r>
              <w:t xml:space="preserve">(“hi </w:t>
            </w:r>
            <w:proofErr w:type="spellStart"/>
            <w:r>
              <w:t>wolrd</w:t>
            </w:r>
            <w:proofErr w:type="spellEnd"/>
            <w:r>
              <w:t>”)</w:t>
            </w:r>
          </w:p>
          <w:p w:rsidR="00362642" w:rsidRDefault="00362642"/>
          <w:p w:rsidR="00362642" w:rsidRDefault="00362642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*p</w:t>
            </w:r>
          </w:p>
          <w:p w:rsidR="00362642" w:rsidRDefault="00362642">
            <w:r>
              <w:t>(4)</w:t>
            </w:r>
            <w:proofErr w:type="spellStart"/>
            <w:r>
              <w:t>Debug_rep</w:t>
            </w:r>
            <w:proofErr w:type="spellEnd"/>
            <w:r>
              <w:t>(string(p))</w:t>
            </w:r>
          </w:p>
        </w:tc>
      </w:tr>
      <w:tr w:rsidR="003A2BFB" w:rsidTr="003A2BFB">
        <w:trPr>
          <w:trHeight w:val="2254"/>
        </w:trPr>
        <w:tc>
          <w:tcPr>
            <w:tcW w:w="8296" w:type="dxa"/>
            <w:gridSpan w:val="2"/>
          </w:tcPr>
          <w:p w:rsidR="003A2BFB" w:rsidRDefault="003A2BFB">
            <w:pPr>
              <w:rPr>
                <w:rFonts w:hint="eastAsia"/>
              </w:rPr>
            </w:pPr>
          </w:p>
          <w:p w:rsidR="005349BA" w:rsidRDefault="005349BA" w:rsidP="005349B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重载与模板</w:t>
            </w:r>
          </w:p>
          <w:p w:rsidR="005349BA" w:rsidRDefault="005349BA" w:rsidP="005349BA">
            <w:r>
              <w:rPr>
                <w:noProof/>
              </w:rPr>
              <w:drawing>
                <wp:inline distT="0" distB="0" distL="0" distR="0" wp14:anchorId="19240A84" wp14:editId="16B42779">
                  <wp:extent cx="5049078" cy="230995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485" cy="231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9BA" w:rsidRDefault="005349BA" w:rsidP="005349BA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函数模板可以被另一个模板或一个普通非模板函数重载。名字相同的函数必须具有不同数量或类型的参数</w:t>
            </w:r>
          </w:p>
          <w:p w:rsidR="005349BA" w:rsidRDefault="005349BA" w:rsidP="005349B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编写重载模板</w:t>
            </w:r>
          </w:p>
          <w:p w:rsidR="00E87808" w:rsidRDefault="00BD6D66" w:rsidP="00E8780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s(“hi”)</w:t>
            </w:r>
          </w:p>
          <w:p w:rsidR="00BD6D66" w:rsidRDefault="00BD6D66" w:rsidP="00BD6D66">
            <w:pPr>
              <w:pStyle w:val="a4"/>
              <w:ind w:left="360" w:firstLineChars="0" w:firstLine="0"/>
            </w:pPr>
            <w:proofErr w:type="spellStart"/>
            <w:r>
              <w:t>Debug_rep</w:t>
            </w:r>
            <w:proofErr w:type="spellEnd"/>
            <w:r>
              <w:t>(s);</w:t>
            </w:r>
          </w:p>
          <w:p w:rsidR="00BD6D66" w:rsidRDefault="00BD6D66" w:rsidP="00BD6D66">
            <w:pPr>
              <w:pStyle w:val="a4"/>
              <w:ind w:left="360" w:firstLineChars="0" w:firstLine="0"/>
            </w:pPr>
            <w:r>
              <w:t>只有第一个版本的</w:t>
            </w:r>
            <w:proofErr w:type="spellStart"/>
            <w:r>
              <w:t>debug_rep</w:t>
            </w:r>
            <w:proofErr w:type="spellEnd"/>
            <w:r>
              <w:t>可行</w:t>
            </w:r>
            <w:r>
              <w:rPr>
                <w:rFonts w:hint="eastAsia"/>
              </w:rPr>
              <w:t>。</w:t>
            </w:r>
            <w:r>
              <w:t>第二个版本不行</w:t>
            </w:r>
            <w:r>
              <w:rPr>
                <w:rFonts w:hint="eastAsia"/>
              </w:rPr>
              <w:t>，</w:t>
            </w:r>
            <w:r>
              <w:t>要求指针实参</w:t>
            </w:r>
            <w:r>
              <w:rPr>
                <w:rFonts w:hint="eastAsia"/>
              </w:rPr>
              <w:t>。</w:t>
            </w:r>
          </w:p>
          <w:p w:rsidR="00BD6D66" w:rsidRDefault="00BD6D66" w:rsidP="00BD6D66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bug_rep</w:t>
            </w:r>
            <w:proofErr w:type="spellEnd"/>
            <w:r>
              <w:t>(&amp;s)</w:t>
            </w:r>
          </w:p>
          <w:p w:rsidR="00BD6D66" w:rsidRDefault="00BD6D66" w:rsidP="00BD6D66">
            <w:pPr>
              <w:pStyle w:val="a4"/>
              <w:ind w:left="360" w:firstLineChars="0" w:firstLine="0"/>
            </w:pPr>
            <w:r>
              <w:t>生成</w:t>
            </w:r>
            <w:r>
              <w:rPr>
                <w:rFonts w:hint="eastAsia"/>
              </w:rPr>
              <w:t>：</w:t>
            </w: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string*&amp;),T</w:t>
            </w:r>
            <w:r>
              <w:t>被绑定到</w:t>
            </w:r>
            <w:r>
              <w:t>string*</w:t>
            </w:r>
          </w:p>
          <w:p w:rsidR="00BD6D66" w:rsidRDefault="00BD6D66" w:rsidP="00BD6D66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Debug_rep</w:t>
            </w:r>
            <w:proofErr w:type="spellEnd"/>
            <w:r>
              <w:rPr>
                <w:rFonts w:hint="eastAsia"/>
              </w:rPr>
              <w:t>(string*)</w:t>
            </w:r>
            <w:r>
              <w:t>,T</w:t>
            </w:r>
            <w:r>
              <w:t>被绑定到</w:t>
            </w:r>
            <w:r>
              <w:t>string</w:t>
            </w:r>
          </w:p>
          <w:p w:rsidR="00DF6803" w:rsidRDefault="00DF6803" w:rsidP="00DF6803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第二个版本精确匹配</w:t>
            </w:r>
            <w:r>
              <w:rPr>
                <w:rFonts w:hint="eastAsia"/>
              </w:rPr>
              <w:t>，</w:t>
            </w:r>
            <w:r>
              <w:t>第一个版本需要进行普通指针到</w:t>
            </w:r>
            <w:proofErr w:type="spellStart"/>
            <w:r>
              <w:t>const</w:t>
            </w:r>
            <w:proofErr w:type="spellEnd"/>
            <w:r>
              <w:t>指针的转换</w:t>
            </w:r>
          </w:p>
          <w:p w:rsidR="005349BA" w:rsidRDefault="005349BA" w:rsidP="005349B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多个可行模板</w:t>
            </w:r>
          </w:p>
          <w:p w:rsidR="00307029" w:rsidRDefault="00307029" w:rsidP="00307029">
            <w:pPr>
              <w:pStyle w:val="a4"/>
              <w:numPr>
                <w:ilvl w:val="0"/>
                <w:numId w:val="5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t xml:space="preserve"> string *</w:t>
            </w:r>
            <w:proofErr w:type="spellStart"/>
            <w:r>
              <w:t>sp</w:t>
            </w:r>
            <w:proofErr w:type="spellEnd"/>
            <w:r>
              <w:t xml:space="preserve"> = &amp;s;</w:t>
            </w:r>
          </w:p>
          <w:p w:rsidR="00307029" w:rsidRDefault="00307029" w:rsidP="00307029">
            <w:pPr>
              <w:pStyle w:val="a4"/>
              <w:ind w:left="360" w:firstLineChars="0" w:firstLine="0"/>
            </w:pP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sp</w:t>
            </w:r>
            <w:proofErr w:type="spellEnd"/>
            <w:r>
              <w:t>);</w:t>
            </w:r>
          </w:p>
          <w:p w:rsidR="00307029" w:rsidRDefault="00307029" w:rsidP="00307029">
            <w:r>
              <w:rPr>
                <w:rFonts w:hint="eastAsia"/>
              </w:rPr>
              <w:t xml:space="preserve">   </w:t>
            </w:r>
            <w:proofErr w:type="spellStart"/>
            <w:r>
              <w:t>D</w:t>
            </w:r>
            <w:r>
              <w:rPr>
                <w:rFonts w:hint="eastAsia"/>
              </w:rPr>
              <w:t>ebug_</w:t>
            </w:r>
            <w:r>
              <w:t>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string*&amp;),T</w:t>
            </w:r>
            <w:r>
              <w:t>绑定到</w:t>
            </w:r>
            <w:r>
              <w:t>string*</w:t>
            </w:r>
          </w:p>
          <w:p w:rsidR="00307029" w:rsidRDefault="00307029" w:rsidP="00307029">
            <w:r>
              <w:t xml:space="preserve">   </w:t>
            </w: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string*),T</w:t>
            </w:r>
            <w:r>
              <w:t>绑定到</w:t>
            </w:r>
            <w:proofErr w:type="spellStart"/>
            <w:r>
              <w:t>cosnt</w:t>
            </w:r>
            <w:proofErr w:type="spellEnd"/>
            <w:r>
              <w:t xml:space="preserve"> string</w:t>
            </w:r>
          </w:p>
          <w:p w:rsidR="004809E8" w:rsidRDefault="004809E8" w:rsidP="00307029">
            <w:r>
              <w:t xml:space="preserve">   </w:t>
            </w:r>
            <w:r>
              <w:t>还是第二个模板更精确</w:t>
            </w:r>
            <w:r>
              <w:rPr>
                <w:rFonts w:hint="eastAsia"/>
              </w:rPr>
              <w:t>。</w:t>
            </w:r>
          </w:p>
          <w:p w:rsidR="004809E8" w:rsidRDefault="004809E8" w:rsidP="00D117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规则</w:t>
            </w:r>
            <w:r>
              <w:rPr>
                <w:rFonts w:hint="eastAsia"/>
              </w:rPr>
              <w:t>：</w:t>
            </w:r>
            <w:r>
              <w:t>无法对一个</w:t>
            </w:r>
            <w:proofErr w:type="spellStart"/>
            <w:r>
              <w:t>const</w:t>
            </w:r>
            <w:proofErr w:type="spellEnd"/>
            <w:r>
              <w:t>的指针调用指针版本的</w:t>
            </w:r>
            <w:proofErr w:type="spellStart"/>
            <w:r>
              <w:t>debug_rep</w:t>
            </w:r>
            <w:proofErr w:type="spellEnd"/>
          </w:p>
          <w:p w:rsidR="004809E8" w:rsidRDefault="004809E8" w:rsidP="00C20EE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lastRenderedPageBreak/>
              <w:t>note:</w:t>
            </w:r>
            <w:r>
              <w:t>匹配规则</w:t>
            </w:r>
            <w:r>
              <w:rPr>
                <w:rFonts w:hint="eastAsia"/>
              </w:rPr>
              <w:t>4.2</w:t>
            </w:r>
          </w:p>
          <w:p w:rsidR="005349BA" w:rsidRDefault="005349BA" w:rsidP="005349B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非模板和模板重载</w:t>
            </w:r>
          </w:p>
          <w:p w:rsidR="00320811" w:rsidRDefault="00320811" w:rsidP="00320811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 &amp;)</w:t>
            </w:r>
          </w:p>
          <w:p w:rsidR="00C20EEA" w:rsidRDefault="00C20EEA" w:rsidP="00C20EE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s(“hi”)</w:t>
            </w:r>
            <w:r w:rsidR="00E71F5C">
              <w:t>;</w:t>
            </w:r>
            <w:r>
              <w:t xml:space="preserve"> </w:t>
            </w:r>
            <w:proofErr w:type="spellStart"/>
            <w:r>
              <w:t>debug_rep</w:t>
            </w:r>
            <w:proofErr w:type="spellEnd"/>
            <w:r>
              <w:t>(s)</w:t>
            </w:r>
          </w:p>
          <w:p w:rsidR="00C20EEA" w:rsidRDefault="00C20EEA" w:rsidP="00C20EEA">
            <w:pPr>
              <w:pStyle w:val="a4"/>
              <w:ind w:left="360" w:firstLineChars="0" w:firstLine="0"/>
            </w:pPr>
            <w:r>
              <w:t>第一个模板可以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被绑定</w:t>
            </w:r>
            <w:r>
              <w:rPr>
                <w:rFonts w:hint="eastAsia"/>
              </w:rPr>
              <w:t>string</w:t>
            </w:r>
          </w:p>
          <w:p w:rsidR="00C20EEA" w:rsidRDefault="00C20EEA" w:rsidP="00C20EEA">
            <w:pPr>
              <w:pStyle w:val="a4"/>
              <w:ind w:left="360" w:firstLineChars="0" w:firstLine="0"/>
            </w:pPr>
            <w:r>
              <w:t>普通非模板参数也可以</w:t>
            </w:r>
          </w:p>
          <w:p w:rsidR="00C20EEA" w:rsidRDefault="00C20EEA" w:rsidP="00D1170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提供同样好的匹配</w:t>
            </w:r>
            <w:r>
              <w:rPr>
                <w:rFonts w:hint="eastAsia"/>
              </w:rPr>
              <w:t>，</w:t>
            </w:r>
            <w:r>
              <w:t>编译器会选择非模板版本</w:t>
            </w:r>
            <w:r>
              <w:rPr>
                <w:rFonts w:hint="eastAsia"/>
              </w:rPr>
              <w:t>。编译器选择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特例化的版本</w:t>
            </w:r>
          </w:p>
          <w:p w:rsidR="00C20EEA" w:rsidRDefault="00C20EEA" w:rsidP="00D1170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Note:</w:t>
            </w:r>
            <w:r>
              <w:t>匹配规则</w:t>
            </w:r>
            <w:r>
              <w:rPr>
                <w:rFonts w:hint="eastAsia"/>
              </w:rPr>
              <w:t>4.1</w:t>
            </w:r>
          </w:p>
          <w:p w:rsidR="005349BA" w:rsidRDefault="005349BA" w:rsidP="005349B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重载模板和类型转换</w:t>
            </w:r>
          </w:p>
          <w:p w:rsidR="00C20EEA" w:rsidRDefault="00C20EEA" w:rsidP="00C20EE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风格字符串指针和字符串字面常量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debug_rep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t>hasdf</w:t>
            </w:r>
            <w:proofErr w:type="spellEnd"/>
            <w:r>
              <w:t>”);</w:t>
            </w:r>
          </w:p>
          <w:p w:rsidR="00653FBB" w:rsidRDefault="00653FBB" w:rsidP="00C20EE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前两个模板提供精确匹配</w:t>
            </w:r>
          </w:p>
          <w:p w:rsidR="00C20EEA" w:rsidRDefault="00C20EEA" w:rsidP="00653FBB">
            <w:pPr>
              <w:pStyle w:val="a4"/>
              <w:ind w:left="360"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ebug_</w:t>
            </w:r>
            <w:r>
              <w:t>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T&amp;) T</w:t>
            </w:r>
            <w:r>
              <w:t>被绑定到</w:t>
            </w:r>
            <w:r>
              <w:t>char[10]</w:t>
            </w:r>
          </w:p>
          <w:p w:rsidR="00C20EEA" w:rsidRDefault="00C20EEA" w:rsidP="00C20EEA">
            <w:pPr>
              <w:pStyle w:val="a4"/>
              <w:ind w:left="360" w:firstLineChars="0" w:firstLine="0"/>
            </w:pPr>
            <w:proofErr w:type="spellStart"/>
            <w:r>
              <w:t>Debug_rep</w:t>
            </w:r>
            <w:proofErr w:type="spellEnd"/>
            <w:r>
              <w:t>(T*),T</w:t>
            </w:r>
            <w:r>
              <w:t>被绑定到</w:t>
            </w:r>
            <w:proofErr w:type="spellStart"/>
            <w:r>
              <w:t>const</w:t>
            </w:r>
            <w:proofErr w:type="spellEnd"/>
            <w:r>
              <w:t xml:space="preserve"> char</w:t>
            </w:r>
          </w:p>
          <w:p w:rsidR="00653FBB" w:rsidRDefault="00653FBB" w:rsidP="00653FB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编译器选择第二个模板</w:t>
            </w:r>
            <w:r>
              <w:rPr>
                <w:rFonts w:hint="eastAsia"/>
              </w:rPr>
              <w:t>T*</w:t>
            </w:r>
            <w:r>
              <w:rPr>
                <w:rFonts w:hint="eastAsia"/>
              </w:rPr>
              <w:t>更加特例化。</w:t>
            </w:r>
          </w:p>
          <w:p w:rsidR="00E20F76" w:rsidRDefault="00653FBB" w:rsidP="00653FBB">
            <w:pPr>
              <w:pStyle w:val="a4"/>
              <w:numPr>
                <w:ilvl w:val="0"/>
                <w:numId w:val="7"/>
              </w:numPr>
              <w:ind w:firstLineChars="0"/>
            </w:pPr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bug_rep</w:t>
            </w:r>
            <w:proofErr w:type="spellEnd"/>
            <w:r>
              <w:t>(string(p))</w:t>
            </w:r>
            <w:r>
              <w:rPr>
                <w:rFonts w:hint="eastAsia"/>
              </w:rPr>
              <w:t>，</w:t>
            </w:r>
          </w:p>
          <w:p w:rsidR="00653FBB" w:rsidRPr="00653FBB" w:rsidRDefault="00E20F76" w:rsidP="00E20F76">
            <w:pPr>
              <w:rPr>
                <w:rFonts w:hint="eastAsia"/>
              </w:rPr>
            </w:pPr>
            <w:r w:rsidRPr="00653FBB"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>需要一次用户定义的类型转换才能精确匹配这个</w:t>
            </w:r>
            <w:bookmarkStart w:id="0" w:name="_GoBack"/>
            <w:bookmarkEnd w:id="0"/>
          </w:p>
          <w:p w:rsidR="00C20EEA" w:rsidRDefault="00C20EEA" w:rsidP="00C20EEA">
            <w:pPr>
              <w:pStyle w:val="a4"/>
              <w:ind w:left="360" w:firstLineChars="0" w:firstLine="0"/>
              <w:rPr>
                <w:rFonts w:hint="eastAsia"/>
              </w:rPr>
            </w:pP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string&amp;) </w:t>
            </w:r>
          </w:p>
          <w:p w:rsidR="005349BA" w:rsidRDefault="005349BA" w:rsidP="005349B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缺少声明可能导致程序行为异常</w:t>
            </w:r>
          </w:p>
          <w:p w:rsidR="005D4124" w:rsidRDefault="005D4124" w:rsidP="005D4124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若没有声明函数，重载函数模板会从模板实例化出与调用匹配的版本</w:t>
            </w:r>
          </w:p>
          <w:p w:rsidR="005D4124" w:rsidRDefault="005D4124" w:rsidP="005D4124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若不声明所有函数</w:t>
            </w:r>
            <w:r>
              <w:rPr>
                <w:rFonts w:hint="eastAsia"/>
              </w:rPr>
              <w:t>，</w:t>
            </w:r>
            <w:r>
              <w:t>编译器调用的函数可能与所需的版本不一样</w:t>
            </w:r>
          </w:p>
        </w:tc>
      </w:tr>
    </w:tbl>
    <w:p w:rsidR="003A56CE" w:rsidRDefault="003A56CE"/>
    <w:sectPr w:rsidR="003A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41C7"/>
    <w:multiLevelType w:val="hybridMultilevel"/>
    <w:tmpl w:val="9200A398"/>
    <w:lvl w:ilvl="0" w:tplc="FCA27B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D6B0C"/>
    <w:multiLevelType w:val="hybridMultilevel"/>
    <w:tmpl w:val="1514FF9C"/>
    <w:lvl w:ilvl="0" w:tplc="6CCAE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1188B"/>
    <w:multiLevelType w:val="hybridMultilevel"/>
    <w:tmpl w:val="C748C1AE"/>
    <w:lvl w:ilvl="0" w:tplc="6CCAE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F56012"/>
    <w:multiLevelType w:val="hybridMultilevel"/>
    <w:tmpl w:val="70CCC81E"/>
    <w:lvl w:ilvl="0" w:tplc="451CA0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B3EB5"/>
    <w:multiLevelType w:val="hybridMultilevel"/>
    <w:tmpl w:val="F03EFA7C"/>
    <w:lvl w:ilvl="0" w:tplc="658057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BE7433"/>
    <w:multiLevelType w:val="hybridMultilevel"/>
    <w:tmpl w:val="196C88FA"/>
    <w:lvl w:ilvl="0" w:tplc="2A2C5E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7A0142"/>
    <w:multiLevelType w:val="hybridMultilevel"/>
    <w:tmpl w:val="3866101C"/>
    <w:lvl w:ilvl="0" w:tplc="94B433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E17197"/>
    <w:multiLevelType w:val="hybridMultilevel"/>
    <w:tmpl w:val="683EAC26"/>
    <w:lvl w:ilvl="0" w:tplc="58C4B1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EA"/>
    <w:rsid w:val="001A1341"/>
    <w:rsid w:val="00307029"/>
    <w:rsid w:val="00320811"/>
    <w:rsid w:val="00362642"/>
    <w:rsid w:val="003A2BFB"/>
    <w:rsid w:val="003A56CE"/>
    <w:rsid w:val="003A68CF"/>
    <w:rsid w:val="004272C2"/>
    <w:rsid w:val="004809E8"/>
    <w:rsid w:val="005349BA"/>
    <w:rsid w:val="005D4124"/>
    <w:rsid w:val="00653FBB"/>
    <w:rsid w:val="00BD6D66"/>
    <w:rsid w:val="00C20EEA"/>
    <w:rsid w:val="00D1170F"/>
    <w:rsid w:val="00DF6803"/>
    <w:rsid w:val="00E20F76"/>
    <w:rsid w:val="00E71F5C"/>
    <w:rsid w:val="00E812EA"/>
    <w:rsid w:val="00E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8211A-2880-4F89-9A85-C1C122FB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2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182</Words>
  <Characters>1039</Characters>
  <Application>Microsoft Office Word</Application>
  <DocSecurity>0</DocSecurity>
  <Lines>8</Lines>
  <Paragraphs>2</Paragraphs>
  <ScaleCrop>false</ScaleCrop>
  <Company>FrankLuna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2019-06-06T07:08:00Z</dcterms:created>
  <dcterms:modified xsi:type="dcterms:W3CDTF">2019-06-06T08:10:00Z</dcterms:modified>
</cp:coreProperties>
</file>