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5E7A1B" w:rsidTr="005E7A1B">
        <w:trPr>
          <w:trHeight w:val="2117"/>
        </w:trPr>
        <w:tc>
          <w:tcPr>
            <w:tcW w:w="3256" w:type="dxa"/>
          </w:tcPr>
          <w:p w:rsidR="005E7A1B" w:rsidRDefault="005E7A1B" w:rsidP="005E7A1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未格式化的输入输出操作</w:t>
            </w:r>
          </w:p>
          <w:p w:rsidR="005E7A1B" w:rsidRDefault="005E7A1B" w:rsidP="005E7A1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单字节操作</w:t>
            </w:r>
          </w:p>
          <w:p w:rsidR="005E7A1B" w:rsidRDefault="005E7A1B" w:rsidP="005E7A1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将字符放回输入流</w:t>
            </w:r>
          </w:p>
          <w:p w:rsidR="005E7A1B" w:rsidRDefault="005E7A1B" w:rsidP="005E7A1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从输入操作返回</w:t>
            </w:r>
            <w:r>
              <w:t>int</w:t>
            </w:r>
            <w:r>
              <w:t>值</w:t>
            </w:r>
          </w:p>
          <w:p w:rsidR="005E7A1B" w:rsidRDefault="005E7A1B" w:rsidP="005E7A1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多字节操作</w:t>
            </w:r>
          </w:p>
          <w:p w:rsidR="005E7A1B" w:rsidRDefault="005E7A1B" w:rsidP="005E7A1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确定读取了多少个字符</w:t>
            </w:r>
          </w:p>
          <w:p w:rsidR="005E7A1B" w:rsidRDefault="005E7A1B" w:rsidP="005E7A1B">
            <w:pPr>
              <w:pStyle w:val="a6"/>
              <w:ind w:left="360" w:firstLineChars="0" w:firstLine="0"/>
            </w:pPr>
          </w:p>
        </w:tc>
        <w:tc>
          <w:tcPr>
            <w:tcW w:w="5040" w:type="dxa"/>
          </w:tcPr>
          <w:p w:rsidR="005E7A1B" w:rsidRDefault="005E7A1B">
            <w:r>
              <w:t>格式化</w:t>
            </w:r>
            <w:r>
              <w:rPr>
                <w:rFonts w:hint="eastAsia"/>
              </w:rPr>
              <w:t>IO</w:t>
            </w:r>
          </w:p>
          <w:p w:rsidR="005E7A1B" w:rsidRDefault="005E7A1B">
            <w:r>
              <w:t>未格式化</w:t>
            </w:r>
            <w:r>
              <w:rPr>
                <w:rFonts w:hint="eastAsia"/>
              </w:rPr>
              <w:t>IO</w:t>
            </w:r>
          </w:p>
          <w:p w:rsidR="005E7A1B" w:rsidRDefault="005E7A1B">
            <w:r>
              <w:t>Cin.get(ch)</w:t>
            </w:r>
          </w:p>
          <w:p w:rsidR="005E7A1B" w:rsidRDefault="005E7A1B">
            <w:r>
              <w:t>Int ch;</w:t>
            </w:r>
          </w:p>
          <w:p w:rsidR="005E7A1B" w:rsidRDefault="005E7A1B">
            <w:r>
              <w:t>Ch = cin.get() != EOF</w:t>
            </w:r>
          </w:p>
          <w:p w:rsidR="005E7A1B" w:rsidRDefault="005E7A1B">
            <w:r>
              <w:t>Cout.put(ch)</w:t>
            </w:r>
          </w:p>
          <w:p w:rsidR="005E7A1B" w:rsidRDefault="005E7A1B">
            <w:r>
              <w:t>Is.gcount();</w:t>
            </w:r>
          </w:p>
        </w:tc>
      </w:tr>
      <w:tr w:rsidR="005E7A1B" w:rsidTr="005E7A1B">
        <w:trPr>
          <w:trHeight w:val="1551"/>
        </w:trPr>
        <w:tc>
          <w:tcPr>
            <w:tcW w:w="8296" w:type="dxa"/>
            <w:gridSpan w:val="2"/>
          </w:tcPr>
          <w:p w:rsidR="008D153D" w:rsidRDefault="008D153D" w:rsidP="008D153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未格式化的输入输出操作</w:t>
            </w:r>
          </w:p>
          <w:p w:rsidR="008D153D" w:rsidRDefault="008D153D" w:rsidP="008D153D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上一节的格式化陈为</w:t>
            </w:r>
            <w:r>
              <w:rPr>
                <w:rFonts w:hint="eastAsia"/>
              </w:rPr>
              <w:t xml:space="preserve"> </w:t>
            </w:r>
            <w:r w:rsidRPr="003439E7">
              <w:rPr>
                <w:rFonts w:hint="eastAsia"/>
                <w:color w:val="FF0000"/>
              </w:rPr>
              <w:t>格式化</w:t>
            </w:r>
            <w:r w:rsidRPr="003439E7">
              <w:rPr>
                <w:rFonts w:hint="eastAsia"/>
                <w:color w:val="FF0000"/>
              </w:rPr>
              <w:t>IO</w:t>
            </w:r>
          </w:p>
          <w:p w:rsidR="008D153D" w:rsidRDefault="008D153D" w:rsidP="008D153D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一组</w:t>
            </w:r>
            <w:r w:rsidRPr="003439E7">
              <w:rPr>
                <w:color w:val="FF0000"/>
              </w:rPr>
              <w:t>底层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支持</w:t>
            </w:r>
            <w:r w:rsidRPr="003439E7">
              <w:rPr>
                <w:color w:val="FF0000"/>
              </w:rPr>
              <w:t>未格式化</w:t>
            </w:r>
            <w:r w:rsidRPr="003439E7">
              <w:rPr>
                <w:rFonts w:hint="eastAsia"/>
                <w:color w:val="FF0000"/>
              </w:rPr>
              <w:t>IO</w:t>
            </w:r>
            <w:r>
              <w:rPr>
                <w:rFonts w:hint="eastAsia"/>
              </w:rPr>
              <w:t>。允许将一个流当做一个</w:t>
            </w:r>
            <w:r w:rsidRPr="003439E7">
              <w:rPr>
                <w:rFonts w:hint="eastAsia"/>
                <w:color w:val="FF0000"/>
              </w:rPr>
              <w:t>无解释的字节序列</w:t>
            </w:r>
            <w:r>
              <w:rPr>
                <w:rFonts w:hint="eastAsia"/>
              </w:rPr>
              <w:t>来处理</w:t>
            </w:r>
          </w:p>
          <w:p w:rsidR="008D153D" w:rsidRDefault="008D153D" w:rsidP="008D153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单字节操作</w:t>
            </w:r>
          </w:p>
          <w:p w:rsidR="008D153D" w:rsidRDefault="008D153D" w:rsidP="008D153D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</w:t>
            </w:r>
            <w:r>
              <w:t>与</w:t>
            </w:r>
            <w:r>
              <w:t>put</w:t>
            </w:r>
          </w:p>
          <w:p w:rsidR="008D153D" w:rsidRDefault="008D153D" w:rsidP="008D153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将字符放回输入流</w:t>
            </w:r>
          </w:p>
          <w:p w:rsidR="008D153D" w:rsidRDefault="008D153D" w:rsidP="008D153D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将字符放回流中</w:t>
            </w:r>
            <w:r>
              <w:rPr>
                <w:rFonts w:hint="eastAsia"/>
              </w:rPr>
              <w:t>，</w:t>
            </w:r>
            <w:r>
              <w:t>这是初衷</w:t>
            </w:r>
          </w:p>
          <w:p w:rsidR="008D153D" w:rsidRDefault="008D153D" w:rsidP="008D153D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P</w:t>
            </w:r>
            <w:r>
              <w:rPr>
                <w:rFonts w:hint="eastAsia"/>
              </w:rPr>
              <w:t>eek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类似，读取下一个字符的副本，但是</w:t>
            </w:r>
            <w:r>
              <w:rPr>
                <w:rFonts w:hint="eastAsia"/>
              </w:rPr>
              <w:t>peek</w:t>
            </w:r>
            <w:r>
              <w:rPr>
                <w:rFonts w:hint="eastAsia"/>
              </w:rPr>
              <w:t>不会删除它</w:t>
            </w:r>
          </w:p>
          <w:p w:rsidR="008D153D" w:rsidRDefault="008D153D" w:rsidP="008D153D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Unget</w:t>
            </w:r>
            <w:r>
              <w:rPr>
                <w:rFonts w:hint="eastAsia"/>
              </w:rPr>
              <w:t>，</w:t>
            </w:r>
            <w:r>
              <w:t>读取下一个字符并且将其放入字符流的末尾</w:t>
            </w:r>
          </w:p>
          <w:p w:rsidR="008D153D" w:rsidRDefault="008D153D" w:rsidP="008D153D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P</w:t>
            </w:r>
            <w:r>
              <w:rPr>
                <w:rFonts w:hint="eastAsia"/>
              </w:rPr>
              <w:t xml:space="preserve">utback </w:t>
            </w:r>
            <w:r>
              <w:t>与</w:t>
            </w:r>
            <w:r>
              <w:t>unget</w:t>
            </w:r>
            <w:r>
              <w:t>的操作一样</w:t>
            </w:r>
            <w:r>
              <w:rPr>
                <w:rFonts w:hint="eastAsia"/>
              </w:rPr>
              <w:t>，</w:t>
            </w:r>
            <w:r>
              <w:t>但是带有参数</w:t>
            </w:r>
            <w:r>
              <w:rPr>
                <w:rFonts w:hint="eastAsia"/>
              </w:rPr>
              <w:t>，</w:t>
            </w:r>
            <w:r>
              <w:t>表示只与这个参数读取的值相同才放入字符流的末尾</w:t>
            </w:r>
          </w:p>
          <w:p w:rsidR="008D153D" w:rsidRPr="005604BA" w:rsidRDefault="008D153D" w:rsidP="008D153D">
            <w:pPr>
              <w:pStyle w:val="a6"/>
              <w:numPr>
                <w:ilvl w:val="0"/>
                <w:numId w:val="2"/>
              </w:numPr>
              <w:ind w:firstLineChars="0"/>
              <w:rPr>
                <w:color w:val="FF0000"/>
              </w:rPr>
            </w:pPr>
            <w:r>
              <w:t>从输入操</w:t>
            </w:r>
            <w:r w:rsidRPr="005604BA">
              <w:rPr>
                <w:color w:val="FF0000"/>
              </w:rPr>
              <w:t>作返回</w:t>
            </w:r>
            <w:r w:rsidRPr="005604BA">
              <w:rPr>
                <w:color w:val="FF0000"/>
              </w:rPr>
              <w:t>int</w:t>
            </w:r>
            <w:r w:rsidRPr="005604BA">
              <w:rPr>
                <w:color w:val="FF0000"/>
              </w:rPr>
              <w:t>值</w:t>
            </w:r>
          </w:p>
          <w:p w:rsidR="008D153D" w:rsidRDefault="008D153D" w:rsidP="008D153D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peek</w:t>
            </w:r>
            <w:r>
              <w:t>都是以</w:t>
            </w:r>
            <w:r>
              <w:t>int</w:t>
            </w:r>
            <w:r>
              <w:t>类型从输入流返回</w:t>
            </w:r>
            <w:bookmarkStart w:id="0" w:name="_GoBack"/>
            <w:bookmarkEnd w:id="0"/>
            <w:r>
              <w:t>一个字符</w:t>
            </w:r>
          </w:p>
          <w:p w:rsidR="008D153D" w:rsidRDefault="008D153D" w:rsidP="008D153D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因为文件尾标记是</w:t>
            </w:r>
            <w:r>
              <w:t>int</w:t>
            </w:r>
            <w:r>
              <w:rPr>
                <w:rFonts w:hint="eastAsia"/>
              </w:rPr>
              <w:t>，</w:t>
            </w:r>
            <w:r>
              <w:t>一个负值</w:t>
            </w:r>
            <w:r>
              <w:rPr>
                <w:rFonts w:hint="eastAsia"/>
              </w:rPr>
              <w:t>，可以判断是否到达末尾</w:t>
            </w:r>
          </w:p>
          <w:p w:rsidR="008D153D" w:rsidRDefault="008D153D" w:rsidP="008D153D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先将返回的字符转换为</w:t>
            </w:r>
            <w:r>
              <w:t xml:space="preserve">unsigned char </w:t>
            </w:r>
            <w:r>
              <w:t>再将结果提升到</w:t>
            </w:r>
            <w:r>
              <w:t>int</w:t>
            </w:r>
            <w:r>
              <w:rPr>
                <w:rFonts w:hint="eastAsia"/>
              </w:rPr>
              <w:t>，</w:t>
            </w:r>
            <w:r>
              <w:t>即使字符集中有字符映射为负值也会转换为无符号的</w:t>
            </w:r>
            <w:r>
              <w:t>unsigned char</w:t>
            </w:r>
            <w:r>
              <w:t>再到</w:t>
            </w:r>
            <w:r>
              <w:t>int</w:t>
            </w:r>
            <w:r>
              <w:rPr>
                <w:rFonts w:hint="eastAsia"/>
              </w:rPr>
              <w:t>，</w:t>
            </w:r>
            <w:r>
              <w:t>正值与负值确定是否到达文件尾</w:t>
            </w:r>
          </w:p>
          <w:p w:rsidR="008D153D" w:rsidRDefault="008D153D" w:rsidP="008D153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多字节操作</w:t>
            </w:r>
          </w:p>
          <w:p w:rsidR="00961A21" w:rsidRPr="00961A21" w:rsidRDefault="00961A21" w:rsidP="00961A21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未格式化的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操作一次处理大块数据，因为快。</w:t>
            </w:r>
            <w:r>
              <w:t>容易出错</w:t>
            </w:r>
            <w:r>
              <w:rPr>
                <w:rFonts w:hint="eastAsia"/>
              </w:rPr>
              <w:t>，</w:t>
            </w:r>
            <w:r>
              <w:t>因为自己分配并管理用来保存和提取数据的</w:t>
            </w:r>
            <w:r w:rsidRPr="00961A21">
              <w:rPr>
                <w:color w:val="FF0000"/>
              </w:rPr>
              <w:t>字符数组</w:t>
            </w:r>
          </w:p>
          <w:p w:rsidR="00961A21" w:rsidRDefault="00961A21" w:rsidP="00961A21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ink</w:t>
            </w:r>
            <w:r>
              <w:rPr>
                <w:rFonts w:hint="eastAsia"/>
              </w:rPr>
              <w:t>是字符数组的起始地址。</w:t>
            </w:r>
          </w:p>
          <w:p w:rsidR="00961A21" w:rsidRDefault="00961A21" w:rsidP="00961A21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getline</w:t>
            </w:r>
            <w:r>
              <w:t>区别</w:t>
            </w:r>
            <w:r w:rsidR="00306747">
              <w:rPr>
                <w:rFonts w:hint="eastAsia"/>
              </w:rPr>
              <w:t>：</w:t>
            </w:r>
            <w:r w:rsidR="00306747">
              <w:t>getline</w:t>
            </w:r>
            <w:r w:rsidR="00306747">
              <w:t>会读取并且丢弃</w:t>
            </w:r>
            <w:r w:rsidR="00306747">
              <w:t>delim</w:t>
            </w:r>
            <w:r w:rsidR="003439E7">
              <w:rPr>
                <w:rFonts w:hint="eastAsia"/>
              </w:rPr>
              <w:t>字符</w:t>
            </w:r>
            <w:r w:rsidR="00306747">
              <w:rPr>
                <w:rFonts w:hint="eastAsia"/>
              </w:rPr>
              <w:t>，</w:t>
            </w:r>
            <w:r w:rsidR="00306747">
              <w:t>get</w:t>
            </w:r>
            <w:r w:rsidR="00306747">
              <w:t>是直至</w:t>
            </w:r>
            <w:r w:rsidR="00306747">
              <w:t>delim</w:t>
            </w:r>
            <w:r w:rsidR="00306747">
              <w:t>不读取并结束</w:t>
            </w:r>
          </w:p>
          <w:p w:rsidR="00A03ACE" w:rsidRDefault="00A03ACE" w:rsidP="00A03ACE">
            <w:pPr>
              <w:pStyle w:val="a6"/>
              <w:ind w:left="360" w:firstLineChars="0" w:firstLine="0"/>
            </w:pPr>
            <w:r>
              <w:t>并且</w:t>
            </w:r>
            <w:r>
              <w:t>get</w:t>
            </w:r>
            <w:r>
              <w:t>将分隔符留作</w:t>
            </w:r>
            <w:r>
              <w:t>istream</w:t>
            </w:r>
            <w:r>
              <w:t>的下一个字符</w:t>
            </w:r>
          </w:p>
          <w:p w:rsidR="00A03ACE" w:rsidRDefault="00A03ACE" w:rsidP="00A03ACE">
            <w:pPr>
              <w:pStyle w:val="a6"/>
              <w:ind w:left="360" w:firstLineChars="0" w:firstLine="0"/>
            </w:pPr>
            <w:r>
              <w:t>Getline</w:t>
            </w:r>
            <w:r>
              <w:t>是读取并且丢弃分隔符</w:t>
            </w:r>
          </w:p>
          <w:p w:rsidR="00A03ACE" w:rsidRPr="00961A21" w:rsidRDefault="00A03ACE" w:rsidP="00A03ACE">
            <w:pPr>
              <w:pStyle w:val="a6"/>
              <w:ind w:left="360" w:firstLineChars="0" w:firstLine="0"/>
            </w:pPr>
            <w:r>
              <w:t>但</w:t>
            </w:r>
            <w:r w:rsidRPr="00B556D4">
              <w:rPr>
                <w:color w:val="FF0000"/>
              </w:rPr>
              <w:t>都不会保留</w:t>
            </w:r>
            <w:r>
              <w:t>分隔符</w:t>
            </w:r>
            <w:r w:rsidR="00BD041F">
              <w:t>在</w:t>
            </w:r>
            <w:r w:rsidR="00BD041F">
              <w:t>sink</w:t>
            </w:r>
            <w:r w:rsidR="00BD041F">
              <w:t>中</w:t>
            </w:r>
          </w:p>
          <w:p w:rsidR="008D153D" w:rsidRDefault="008D153D" w:rsidP="008D153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确定读取了多少个字符</w:t>
            </w:r>
          </w:p>
          <w:p w:rsidR="009165AC" w:rsidRDefault="009165AC" w:rsidP="009165A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从输入操作读取未知个数的字节。可以调用</w:t>
            </w:r>
            <w:r>
              <w:rPr>
                <w:rFonts w:hint="eastAsia"/>
              </w:rPr>
              <w:t>g</w:t>
            </w:r>
            <w:r>
              <w:t>count</w:t>
            </w:r>
            <w:r>
              <w:t>来确定最后一个未格式化输入操作读取了多少个字符</w:t>
            </w:r>
          </w:p>
          <w:p w:rsidR="009165AC" w:rsidRDefault="009165AC" w:rsidP="009165A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t>应该在任何后续</w:t>
            </w:r>
            <w:r w:rsidRPr="00B556D4">
              <w:rPr>
                <w:color w:val="FF0000"/>
              </w:rPr>
              <w:t>未格式化输入操作</w:t>
            </w:r>
            <w:r>
              <w:t>之前调用</w:t>
            </w:r>
            <w:r>
              <w:t>gcount</w:t>
            </w:r>
          </w:p>
          <w:p w:rsidR="009165AC" w:rsidRDefault="009165AC" w:rsidP="003D489B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t>字符退回流的单字符操作是未格式化操作</w:t>
            </w:r>
            <w:r w:rsidR="003D489B">
              <w:rPr>
                <w:rFonts w:hint="eastAsia"/>
              </w:rPr>
              <w:t>，</w:t>
            </w:r>
            <w:r w:rsidR="003D489B">
              <w:t>则</w:t>
            </w:r>
            <w:r>
              <w:t>gcount</w:t>
            </w:r>
            <w:r>
              <w:t>之前用了</w:t>
            </w:r>
            <w:r>
              <w:t>peek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unget</w:t>
            </w:r>
            <w:r>
              <w:t xml:space="preserve"> putback </w:t>
            </w:r>
            <w:r>
              <w:t>则</w:t>
            </w:r>
            <w:r>
              <w:t>gcount</w:t>
            </w:r>
            <w:r>
              <w:t>返回</w:t>
            </w:r>
            <w:r>
              <w:rPr>
                <w:rFonts w:hint="eastAsia"/>
              </w:rPr>
              <w:t>0</w:t>
            </w:r>
            <w:r w:rsidR="003D489B">
              <w:rPr>
                <w:rFonts w:hint="eastAsia"/>
              </w:rPr>
              <w:t>，因为它只是退回没有读取</w:t>
            </w:r>
          </w:p>
          <w:p w:rsidR="004410B3" w:rsidRDefault="004410B3" w:rsidP="004410B3">
            <w:r>
              <w:t>Note</w:t>
            </w:r>
            <w:r>
              <w:rPr>
                <w:rFonts w:hint="eastAsia"/>
              </w:rPr>
              <w:t>：</w:t>
            </w:r>
            <w:r>
              <w:t>底层函数容易出错</w:t>
            </w:r>
            <w:r>
              <w:rPr>
                <w:rFonts w:hint="eastAsia"/>
              </w:rPr>
              <w:t>。</w:t>
            </w:r>
          </w:p>
          <w:p w:rsidR="004410B3" w:rsidRDefault="004410B3" w:rsidP="004410B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get</w:t>
            </w:r>
            <w:r>
              <w:t xml:space="preserve"> peek</w:t>
            </w:r>
            <w:r>
              <w:t>返回值给予一个</w:t>
            </w:r>
            <w:r>
              <w:t>char</w:t>
            </w:r>
          </w:p>
          <w:p w:rsidR="004410B3" w:rsidRDefault="004410B3" w:rsidP="004410B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若一台</w:t>
            </w:r>
            <w:r>
              <w:t>char</w:t>
            </w:r>
            <w:r>
              <w:t>实现为</w:t>
            </w:r>
            <w:r>
              <w:t>unsigned char</w:t>
            </w:r>
            <w:r>
              <w:t>机器上</w:t>
            </w:r>
            <w:r>
              <w:rPr>
                <w:rFonts w:hint="eastAsia"/>
              </w:rPr>
              <w:t>，</w:t>
            </w:r>
            <w:r w:rsidR="00B556D4">
              <w:rPr>
                <w:rFonts w:hint="eastAsia"/>
              </w:rPr>
              <w:t>char</w:t>
            </w:r>
            <w:r w:rsidR="00B556D4">
              <w:rPr>
                <w:rFonts w:hint="eastAsia"/>
              </w:rPr>
              <w:t>会为</w:t>
            </w:r>
            <w:r w:rsidR="00B556D4">
              <w:t>正值</w:t>
            </w:r>
            <w:r w:rsidR="00B556D4">
              <w:rPr>
                <w:rFonts w:hint="eastAsia"/>
              </w:rPr>
              <w:t>永远</w:t>
            </w:r>
            <w:r>
              <w:t>不等于负值</w:t>
            </w:r>
          </w:p>
          <w:p w:rsidR="004410B3" w:rsidRDefault="004410B3" w:rsidP="004410B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若一台</w:t>
            </w:r>
            <w:r>
              <w:t>char</w:t>
            </w:r>
            <w:r>
              <w:t>实现为</w:t>
            </w:r>
            <w:r>
              <w:t>signed char</w:t>
            </w:r>
            <w:r>
              <w:t>机器上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\377</w:t>
            </w:r>
            <w:r>
              <w:rPr>
                <w:rFonts w:hint="eastAsia"/>
              </w:rPr>
              <w:t>字符对应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的值</w:t>
            </w:r>
            <w:r>
              <w:rPr>
                <w:rFonts w:hint="eastAsia"/>
              </w:rPr>
              <w:t>，</w:t>
            </w:r>
            <w:r>
              <w:t>则可能提前退出</w:t>
            </w:r>
          </w:p>
          <w:p w:rsidR="00517181" w:rsidRPr="004410B3" w:rsidRDefault="00517181" w:rsidP="00517181">
            <w:r>
              <w:t>读写有类型的值时</w:t>
            </w:r>
            <w:r>
              <w:rPr>
                <w:rFonts w:hint="eastAsia"/>
              </w:rPr>
              <w:t>，</w:t>
            </w:r>
            <w:r>
              <w:t>错误不会发生</w:t>
            </w:r>
            <w:r w:rsidR="00A323D8">
              <w:rPr>
                <w:rFonts w:hint="eastAsia"/>
              </w:rPr>
              <w:t>，</w:t>
            </w:r>
            <w:r w:rsidR="00A323D8">
              <w:t>应使用标准库提供的类型</w:t>
            </w:r>
          </w:p>
          <w:p w:rsidR="005E7A1B" w:rsidRDefault="005E7A1B"/>
        </w:tc>
      </w:tr>
    </w:tbl>
    <w:p w:rsidR="00D06239" w:rsidRDefault="008D153D">
      <w:r>
        <w:rPr>
          <w:noProof/>
        </w:rPr>
        <w:lastRenderedPageBreak/>
        <w:drawing>
          <wp:inline distT="0" distB="0" distL="0" distR="0" wp14:anchorId="262A95C6" wp14:editId="27EF41B0">
            <wp:extent cx="5274310" cy="1508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53D" w:rsidRDefault="008D153D">
      <w:r>
        <w:rPr>
          <w:noProof/>
        </w:rPr>
        <w:drawing>
          <wp:inline distT="0" distB="0" distL="0" distR="0" wp14:anchorId="1C945067" wp14:editId="086E0032">
            <wp:extent cx="5274310" cy="2536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53D" w:rsidRDefault="008D153D">
      <w:r>
        <w:rPr>
          <w:noProof/>
        </w:rPr>
        <w:drawing>
          <wp:inline distT="0" distB="0" distL="0" distR="0" wp14:anchorId="3E0FC172" wp14:editId="0FD1B09D">
            <wp:extent cx="5274310" cy="610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597" w:rsidRDefault="00E47597" w:rsidP="005E7A1B">
      <w:r>
        <w:separator/>
      </w:r>
    </w:p>
  </w:endnote>
  <w:endnote w:type="continuationSeparator" w:id="0">
    <w:p w:rsidR="00E47597" w:rsidRDefault="00E47597" w:rsidP="005E7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597" w:rsidRDefault="00E47597" w:rsidP="005E7A1B">
      <w:r>
        <w:separator/>
      </w:r>
    </w:p>
  </w:footnote>
  <w:footnote w:type="continuationSeparator" w:id="0">
    <w:p w:rsidR="00E47597" w:rsidRDefault="00E47597" w:rsidP="005E7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C6F72"/>
    <w:multiLevelType w:val="hybridMultilevel"/>
    <w:tmpl w:val="2EAE5018"/>
    <w:lvl w:ilvl="0" w:tplc="A16E8F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A6536C"/>
    <w:multiLevelType w:val="hybridMultilevel"/>
    <w:tmpl w:val="FCD65BB6"/>
    <w:lvl w:ilvl="0" w:tplc="0AACAD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F97DD4"/>
    <w:multiLevelType w:val="hybridMultilevel"/>
    <w:tmpl w:val="1A967270"/>
    <w:lvl w:ilvl="0" w:tplc="9A460E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E1EE1"/>
    <w:multiLevelType w:val="hybridMultilevel"/>
    <w:tmpl w:val="2230D7BA"/>
    <w:lvl w:ilvl="0" w:tplc="EA3C9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B94278"/>
    <w:multiLevelType w:val="hybridMultilevel"/>
    <w:tmpl w:val="6FCEAF90"/>
    <w:lvl w:ilvl="0" w:tplc="70026A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A10624"/>
    <w:multiLevelType w:val="hybridMultilevel"/>
    <w:tmpl w:val="F46689D2"/>
    <w:lvl w:ilvl="0" w:tplc="DAB4D5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396213"/>
    <w:multiLevelType w:val="hybridMultilevel"/>
    <w:tmpl w:val="FC587302"/>
    <w:lvl w:ilvl="0" w:tplc="53345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9D314F"/>
    <w:multiLevelType w:val="hybridMultilevel"/>
    <w:tmpl w:val="FC587302"/>
    <w:lvl w:ilvl="0" w:tplc="53345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575799"/>
    <w:multiLevelType w:val="hybridMultilevel"/>
    <w:tmpl w:val="E90ADE62"/>
    <w:lvl w:ilvl="0" w:tplc="07F6B1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2D1"/>
    <w:rsid w:val="00306747"/>
    <w:rsid w:val="003439E7"/>
    <w:rsid w:val="003D489B"/>
    <w:rsid w:val="004410B3"/>
    <w:rsid w:val="00517181"/>
    <w:rsid w:val="005604BA"/>
    <w:rsid w:val="00572296"/>
    <w:rsid w:val="005E7A1B"/>
    <w:rsid w:val="007532D1"/>
    <w:rsid w:val="008D153D"/>
    <w:rsid w:val="009165AC"/>
    <w:rsid w:val="00961A21"/>
    <w:rsid w:val="00A03ACE"/>
    <w:rsid w:val="00A323D8"/>
    <w:rsid w:val="00AF1765"/>
    <w:rsid w:val="00B556D4"/>
    <w:rsid w:val="00BD041F"/>
    <w:rsid w:val="00D06239"/>
    <w:rsid w:val="00E4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0BFA8E-0052-41D6-816F-B2F45DB9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A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A1B"/>
    <w:rPr>
      <w:sz w:val="18"/>
      <w:szCs w:val="18"/>
    </w:rPr>
  </w:style>
  <w:style w:type="table" w:styleId="a5">
    <w:name w:val="Table Grid"/>
    <w:basedOn w:val="a1"/>
    <w:uiPriority w:val="39"/>
    <w:rsid w:val="005E7A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E7A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151</Words>
  <Characters>866</Characters>
  <Application>Microsoft Office Word</Application>
  <DocSecurity>0</DocSecurity>
  <Lines>7</Lines>
  <Paragraphs>2</Paragraphs>
  <ScaleCrop>false</ScaleCrop>
  <Company>FrankLuna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2019-06-04T02:38:00Z</dcterms:created>
  <dcterms:modified xsi:type="dcterms:W3CDTF">2019-09-20T05:45:00Z</dcterms:modified>
</cp:coreProperties>
</file>