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54F24" w:rsidTr="00454F24">
        <w:trPr>
          <w:trHeight w:val="1408"/>
        </w:trPr>
        <w:tc>
          <w:tcPr>
            <w:tcW w:w="2689" w:type="dxa"/>
          </w:tcPr>
          <w:p w:rsidR="00454F24" w:rsidRDefault="00454F24">
            <w:r>
              <w:rPr>
                <w:rFonts w:hint="eastAsia"/>
              </w:rPr>
              <w:t>1.</w:t>
            </w:r>
          </w:p>
        </w:tc>
        <w:tc>
          <w:tcPr>
            <w:tcW w:w="5607" w:type="dxa"/>
          </w:tcPr>
          <w:p w:rsidR="00454F24" w:rsidRDefault="00454F24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语句块，也称为函数测试块</w:t>
            </w:r>
          </w:p>
        </w:tc>
      </w:tr>
      <w:tr w:rsidR="00454F24" w:rsidTr="00454F24">
        <w:trPr>
          <w:trHeight w:val="1553"/>
        </w:trPr>
        <w:tc>
          <w:tcPr>
            <w:tcW w:w="8296" w:type="dxa"/>
            <w:gridSpan w:val="2"/>
          </w:tcPr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异常可能发生在处理构造函数初始值的过程中</w:t>
            </w:r>
            <w:r>
              <w:rPr>
                <w:rFonts w:hint="eastAsia"/>
              </w:rPr>
              <w:t>。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既能处理构造函数体，也能处理构造函数初始化过程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Try</w:t>
            </w:r>
            <w:r>
              <w:t>在冒号之前</w:t>
            </w:r>
            <w:r>
              <w:rPr>
                <w:rFonts w:hint="eastAsia"/>
              </w:rPr>
              <w:t>，</w:t>
            </w:r>
            <w:r>
              <w:t>catch</w:t>
            </w:r>
            <w:r>
              <w:t>在函数体分号之后</w:t>
            </w:r>
          </w:p>
          <w:p w:rsidR="00454F24" w:rsidRDefault="00454F24" w:rsidP="00454F24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还有一种是构造参数时发生异常</w:t>
            </w:r>
            <w:r>
              <w:rPr>
                <w:rFonts w:hint="eastAsia"/>
              </w:rPr>
              <w:t>，</w:t>
            </w:r>
            <w:r>
              <w:t>不属于函数</w:t>
            </w:r>
            <w:r>
              <w:t>try</w:t>
            </w:r>
            <w:r>
              <w:t>语句块能处理范围</w:t>
            </w:r>
            <w:r>
              <w:rPr>
                <w:rFonts w:hint="eastAsia"/>
              </w:rPr>
              <w:t>，</w:t>
            </w:r>
            <w:r>
              <w:t>只能向上查找调用表达式的所在上下文中处理</w:t>
            </w:r>
            <w:bookmarkStart w:id="0" w:name="_GoBack"/>
            <w:bookmarkEnd w:id="0"/>
          </w:p>
        </w:tc>
      </w:tr>
    </w:tbl>
    <w:p w:rsidR="00E05A8D" w:rsidRDefault="00E05A8D"/>
    <w:sectPr w:rsidR="00E0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8C" w:rsidRDefault="00406E8C" w:rsidP="00454F24">
      <w:r>
        <w:separator/>
      </w:r>
    </w:p>
  </w:endnote>
  <w:endnote w:type="continuationSeparator" w:id="0">
    <w:p w:rsidR="00406E8C" w:rsidRDefault="00406E8C" w:rsidP="0045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8C" w:rsidRDefault="00406E8C" w:rsidP="00454F24">
      <w:r>
        <w:separator/>
      </w:r>
    </w:p>
  </w:footnote>
  <w:footnote w:type="continuationSeparator" w:id="0">
    <w:p w:rsidR="00406E8C" w:rsidRDefault="00406E8C" w:rsidP="0045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24833"/>
    <w:multiLevelType w:val="hybridMultilevel"/>
    <w:tmpl w:val="DC2AB926"/>
    <w:lvl w:ilvl="0" w:tplc="311E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CA"/>
    <w:rsid w:val="00406E8C"/>
    <w:rsid w:val="00454F24"/>
    <w:rsid w:val="00E05A8D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F2A69-2266-41DD-8D95-BE800261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F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F24"/>
    <w:rPr>
      <w:sz w:val="18"/>
      <w:szCs w:val="18"/>
    </w:rPr>
  </w:style>
  <w:style w:type="table" w:styleId="a5">
    <w:name w:val="Table Grid"/>
    <w:basedOn w:val="a1"/>
    <w:uiPriority w:val="39"/>
    <w:rsid w:val="00454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4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>FrankLuna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2019-06-02T10:50:00Z</dcterms:created>
  <dcterms:modified xsi:type="dcterms:W3CDTF">2019-06-02T10:57:00Z</dcterms:modified>
</cp:coreProperties>
</file>